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57" w:rsidRPr="001A5308" w:rsidRDefault="00FC5F57">
      <w:pPr>
        <w:pStyle w:val="Style3"/>
        <w:kinsoku w:val="0"/>
        <w:autoSpaceDE/>
        <w:autoSpaceDN/>
        <w:adjustRightInd/>
        <w:spacing w:before="1116"/>
        <w:jc w:val="center"/>
        <w:rPr>
          <w:rFonts w:ascii="Garamond" w:hAnsi="Garamond" w:cs="Garamond"/>
          <w:b/>
          <w:spacing w:val="2"/>
          <w:sz w:val="29"/>
          <w:szCs w:val="29"/>
          <w:lang w:val="es-ES" w:eastAsia="es-ES"/>
        </w:rPr>
      </w:pPr>
      <w:r w:rsidRPr="001A5308">
        <w:rPr>
          <w:rFonts w:ascii="Garamond" w:hAnsi="Garamond" w:cs="Garamond"/>
          <w:b/>
          <w:spacing w:val="2"/>
          <w:sz w:val="29"/>
          <w:szCs w:val="29"/>
          <w:lang w:val="es-ES" w:eastAsia="es-ES"/>
        </w:rPr>
        <w:t>RESOLUCIÓN No. TAT-2173-2013</w:t>
      </w:r>
    </w:p>
    <w:p w:rsidR="00FC5F57" w:rsidRDefault="00FC5F57">
      <w:pPr>
        <w:pStyle w:val="Style3"/>
        <w:tabs>
          <w:tab w:val="right" w:leader="hyphen" w:pos="8909"/>
        </w:tabs>
        <w:kinsoku w:val="0"/>
        <w:autoSpaceDE/>
        <w:autoSpaceDN/>
        <w:adjustRightInd/>
        <w:spacing w:before="432" w:line="334" w:lineRule="exact"/>
        <w:ind w:left="72" w:right="144"/>
        <w:rPr>
          <w:sz w:val="25"/>
          <w:szCs w:val="25"/>
          <w:lang w:val="es-ES" w:eastAsia="es-ES"/>
        </w:rPr>
      </w:pPr>
      <w:r w:rsidRPr="001A5308">
        <w:rPr>
          <w:rFonts w:ascii="Garamond" w:hAnsi="Garamond" w:cs="Garamond"/>
          <w:b/>
          <w:spacing w:val="-1"/>
          <w:sz w:val="29"/>
          <w:szCs w:val="29"/>
          <w:lang w:val="es-ES" w:eastAsia="es-ES"/>
        </w:rPr>
        <w:t>TRIBUNAL ADMINISTRATIVO DE TRANSPORTE</w:t>
      </w:r>
      <w:r>
        <w:rPr>
          <w:rFonts w:ascii="Garamond" w:hAnsi="Garamond" w:cs="Garamond"/>
          <w:spacing w:val="-1"/>
          <w:sz w:val="29"/>
          <w:szCs w:val="29"/>
          <w:lang w:val="es-ES" w:eastAsia="es-ES"/>
        </w:rPr>
        <w:t xml:space="preserve">.- </w:t>
      </w:r>
      <w:r>
        <w:rPr>
          <w:spacing w:val="-1"/>
          <w:sz w:val="25"/>
          <w:szCs w:val="25"/>
          <w:lang w:val="es-ES" w:eastAsia="es-ES"/>
        </w:rPr>
        <w:t xml:space="preserve">San José, a las 15:35 </w:t>
      </w:r>
      <w:r>
        <w:rPr>
          <w:spacing w:val="4"/>
          <w:sz w:val="25"/>
          <w:szCs w:val="25"/>
          <w:lang w:val="es-ES" w:eastAsia="es-ES"/>
        </w:rPr>
        <w:t>Horas del día 23 de Julio del Dos Mil Trece.</w:t>
      </w:r>
      <w:r>
        <w:rPr>
          <w:spacing w:val="4"/>
          <w:sz w:val="25"/>
          <w:szCs w:val="25"/>
          <w:lang w:val="es-ES" w:eastAsia="es-ES"/>
        </w:rPr>
        <w:tab/>
      </w:r>
    </w:p>
    <w:p w:rsidR="00FC5F57" w:rsidRDefault="00FC5F57" w:rsidP="001A5308">
      <w:pPr>
        <w:pStyle w:val="Style3"/>
        <w:kinsoku w:val="0"/>
        <w:autoSpaceDE/>
        <w:autoSpaceDN/>
        <w:adjustRightInd/>
        <w:spacing w:before="288" w:line="367" w:lineRule="exact"/>
        <w:jc w:val="both"/>
        <w:rPr>
          <w:i/>
          <w:iCs/>
          <w:spacing w:val="4"/>
          <w:sz w:val="26"/>
          <w:szCs w:val="26"/>
          <w:lang w:val="es-ES" w:eastAsia="es-ES"/>
        </w:rPr>
      </w:pPr>
      <w:r>
        <w:rPr>
          <w:spacing w:val="10"/>
          <w:sz w:val="25"/>
          <w:szCs w:val="25"/>
          <w:lang w:val="es-ES" w:eastAsia="es-ES"/>
        </w:rPr>
        <w:t xml:space="preserve">Se conoce por este medio de </w:t>
      </w:r>
      <w:r w:rsidRPr="001A5308">
        <w:rPr>
          <w:rFonts w:ascii="Garamond" w:hAnsi="Garamond" w:cs="Garamond"/>
          <w:b/>
          <w:spacing w:val="10"/>
          <w:sz w:val="29"/>
          <w:szCs w:val="29"/>
          <w:lang w:val="es-ES" w:eastAsia="es-ES"/>
        </w:rPr>
        <w:t xml:space="preserve">RECURSO DE APELACIÓN </w:t>
      </w:r>
      <w:r w:rsidRPr="001A5308">
        <w:rPr>
          <w:b/>
          <w:i/>
          <w:iCs/>
          <w:spacing w:val="10"/>
          <w:sz w:val="26"/>
          <w:szCs w:val="26"/>
          <w:lang w:val="es-ES" w:eastAsia="es-ES"/>
        </w:rPr>
        <w:t xml:space="preserve">(PARCIAL) </w:t>
      </w:r>
      <w:r w:rsidRPr="001A5308">
        <w:rPr>
          <w:rFonts w:ascii="Garamond" w:hAnsi="Garamond" w:cs="Garamond"/>
          <w:b/>
          <w:spacing w:val="10"/>
          <w:sz w:val="29"/>
          <w:szCs w:val="29"/>
          <w:lang w:val="es-ES" w:eastAsia="es-ES"/>
        </w:rPr>
        <w:t>EN</w:t>
      </w:r>
      <w:r w:rsidRPr="001A5308">
        <w:rPr>
          <w:rFonts w:ascii="Garamond" w:hAnsi="Garamond" w:cs="Garamond"/>
          <w:b/>
          <w:spacing w:val="10"/>
          <w:sz w:val="29"/>
          <w:szCs w:val="29"/>
          <w:lang w:val="es-ES" w:eastAsia="es-ES"/>
        </w:rPr>
        <w:br/>
      </w:r>
      <w:r w:rsidRPr="001A5308">
        <w:rPr>
          <w:rFonts w:ascii="Garamond" w:hAnsi="Garamond" w:cs="Garamond"/>
          <w:b/>
          <w:spacing w:val="24"/>
          <w:sz w:val="29"/>
          <w:szCs w:val="29"/>
          <w:lang w:val="es-ES" w:eastAsia="es-ES"/>
        </w:rPr>
        <w:t>SUBSIDIO</w:t>
      </w:r>
      <w:r>
        <w:rPr>
          <w:rFonts w:ascii="Garamond" w:hAnsi="Garamond" w:cs="Garamond"/>
          <w:spacing w:val="24"/>
          <w:sz w:val="29"/>
          <w:szCs w:val="29"/>
          <w:lang w:val="es-ES" w:eastAsia="es-ES"/>
        </w:rPr>
        <w:t xml:space="preserve"> </w:t>
      </w:r>
      <w:r>
        <w:rPr>
          <w:i/>
          <w:iCs/>
          <w:spacing w:val="24"/>
          <w:sz w:val="25"/>
          <w:szCs w:val="25"/>
          <w:lang w:val="es-ES" w:eastAsia="es-ES"/>
        </w:rPr>
        <w:t xml:space="preserve">y </w:t>
      </w:r>
      <w:r>
        <w:rPr>
          <w:spacing w:val="24"/>
          <w:sz w:val="25"/>
          <w:szCs w:val="25"/>
          <w:lang w:val="es-ES" w:eastAsia="es-ES"/>
        </w:rPr>
        <w:t xml:space="preserve">de </w:t>
      </w:r>
      <w:r w:rsidRPr="001A5308">
        <w:rPr>
          <w:rFonts w:ascii="Garamond" w:hAnsi="Garamond" w:cs="Garamond"/>
          <w:b/>
          <w:spacing w:val="24"/>
          <w:sz w:val="29"/>
          <w:szCs w:val="29"/>
          <w:lang w:val="es-ES" w:eastAsia="es-ES"/>
        </w:rPr>
        <w:t xml:space="preserve">INCIDENTES DE NULIDAD ABSOLUTA </w:t>
      </w:r>
      <w:r w:rsidRPr="001A5308">
        <w:rPr>
          <w:b/>
          <w:spacing w:val="24"/>
          <w:sz w:val="25"/>
          <w:szCs w:val="25"/>
          <w:lang w:val="es-ES" w:eastAsia="es-ES"/>
        </w:rPr>
        <w:t xml:space="preserve">y </w:t>
      </w:r>
      <w:r w:rsidRPr="001A5308">
        <w:rPr>
          <w:rFonts w:ascii="Garamond" w:hAnsi="Garamond" w:cs="Garamond"/>
          <w:b/>
          <w:spacing w:val="24"/>
          <w:sz w:val="29"/>
          <w:szCs w:val="29"/>
          <w:lang w:val="es-ES" w:eastAsia="es-ES"/>
        </w:rPr>
        <w:t>de</w:t>
      </w:r>
      <w:r w:rsidR="001A5308" w:rsidRPr="001A5308">
        <w:rPr>
          <w:rFonts w:ascii="Garamond" w:hAnsi="Garamond" w:cs="Garamond"/>
          <w:b/>
          <w:spacing w:val="24"/>
          <w:sz w:val="29"/>
          <w:szCs w:val="29"/>
          <w:lang w:val="es-ES" w:eastAsia="es-ES"/>
        </w:rPr>
        <w:t xml:space="preserve"> </w:t>
      </w:r>
      <w:r w:rsidRPr="001A5308">
        <w:rPr>
          <w:rStyle w:val="CharacterStyle1"/>
          <w:rFonts w:ascii="Garamond" w:hAnsi="Garamond" w:cs="Garamond"/>
          <w:b/>
          <w:spacing w:val="8"/>
          <w:sz w:val="29"/>
          <w:szCs w:val="29"/>
          <w:lang w:val="es-ES" w:eastAsia="es-ES"/>
        </w:rPr>
        <w:t>SUSPENSIÓN DE LOS EFECTOS DEL ACTO</w:t>
      </w:r>
      <w:r>
        <w:rPr>
          <w:rStyle w:val="CharacterStyle1"/>
          <w:rFonts w:ascii="Garamond" w:hAnsi="Garamond" w:cs="Garamond"/>
          <w:spacing w:val="8"/>
          <w:sz w:val="29"/>
          <w:szCs w:val="29"/>
          <w:lang w:val="es-ES" w:eastAsia="es-ES"/>
        </w:rPr>
        <w:t xml:space="preserve">, </w:t>
      </w:r>
      <w:r>
        <w:rPr>
          <w:rStyle w:val="CharacterStyle1"/>
          <w:spacing w:val="8"/>
          <w:szCs w:val="25"/>
          <w:lang w:val="es-ES" w:eastAsia="es-ES"/>
        </w:rPr>
        <w:t>presentados por la Licda.</w:t>
      </w:r>
      <w:r>
        <w:rPr>
          <w:rStyle w:val="CharacterStyle1"/>
          <w:spacing w:val="8"/>
          <w:szCs w:val="25"/>
          <w:lang w:val="es-ES" w:eastAsia="es-ES"/>
        </w:rPr>
        <w:br/>
      </w:r>
      <w:r>
        <w:rPr>
          <w:rStyle w:val="CharacterStyle1"/>
          <w:spacing w:val="9"/>
          <w:szCs w:val="25"/>
          <w:lang w:val="es-ES" w:eastAsia="es-ES"/>
        </w:rPr>
        <w:t>K</w:t>
      </w:r>
      <w:r w:rsidR="00F03D2D">
        <w:rPr>
          <w:rStyle w:val="CharacterStyle1"/>
          <w:spacing w:val="9"/>
          <w:szCs w:val="25"/>
          <w:lang w:val="es-ES" w:eastAsia="es-ES"/>
        </w:rPr>
        <w:t>.</w:t>
      </w:r>
      <w:r>
        <w:rPr>
          <w:rStyle w:val="CharacterStyle1"/>
          <w:spacing w:val="9"/>
          <w:szCs w:val="25"/>
          <w:lang w:val="es-ES" w:eastAsia="es-ES"/>
        </w:rPr>
        <w:t>Y</w:t>
      </w:r>
      <w:r w:rsidR="00F03D2D">
        <w:rPr>
          <w:rStyle w:val="CharacterStyle1"/>
          <w:spacing w:val="9"/>
          <w:szCs w:val="25"/>
          <w:lang w:val="es-ES" w:eastAsia="es-ES"/>
        </w:rPr>
        <w:t>.</w:t>
      </w:r>
      <w:r>
        <w:rPr>
          <w:rStyle w:val="CharacterStyle1"/>
          <w:spacing w:val="9"/>
          <w:szCs w:val="25"/>
          <w:lang w:val="es-ES" w:eastAsia="es-ES"/>
        </w:rPr>
        <w:t>B</w:t>
      </w:r>
      <w:r w:rsidR="00F03D2D">
        <w:rPr>
          <w:rStyle w:val="CharacterStyle1"/>
          <w:spacing w:val="9"/>
          <w:szCs w:val="25"/>
          <w:lang w:val="es-ES" w:eastAsia="es-ES"/>
        </w:rPr>
        <w:t>.</w:t>
      </w:r>
      <w:r>
        <w:rPr>
          <w:rStyle w:val="CharacterStyle1"/>
          <w:spacing w:val="9"/>
          <w:szCs w:val="25"/>
          <w:lang w:val="es-ES" w:eastAsia="es-ES"/>
        </w:rPr>
        <w:t>V</w:t>
      </w:r>
      <w:r w:rsidR="00F03D2D">
        <w:rPr>
          <w:rStyle w:val="CharacterStyle1"/>
          <w:spacing w:val="9"/>
          <w:szCs w:val="25"/>
          <w:lang w:val="es-ES" w:eastAsia="es-ES"/>
        </w:rPr>
        <w:t>.</w:t>
      </w:r>
      <w:r>
        <w:rPr>
          <w:rStyle w:val="CharacterStyle1"/>
          <w:spacing w:val="9"/>
          <w:szCs w:val="25"/>
          <w:lang w:val="es-ES" w:eastAsia="es-ES"/>
        </w:rPr>
        <w:t>, de calidades conocidas, portadora de la cédula de</w:t>
      </w:r>
      <w:r>
        <w:rPr>
          <w:rStyle w:val="CharacterStyle1"/>
          <w:spacing w:val="9"/>
          <w:szCs w:val="25"/>
          <w:lang w:val="es-ES" w:eastAsia="es-ES"/>
        </w:rPr>
        <w:br/>
      </w:r>
      <w:r>
        <w:rPr>
          <w:rStyle w:val="CharacterStyle1"/>
          <w:spacing w:val="13"/>
          <w:szCs w:val="25"/>
          <w:lang w:val="es-ES" w:eastAsia="es-ES"/>
        </w:rPr>
        <w:t xml:space="preserve">identidad número </w:t>
      </w:r>
      <w:r w:rsidR="00F03D2D">
        <w:rPr>
          <w:rStyle w:val="CharacterStyle1"/>
          <w:spacing w:val="13"/>
          <w:szCs w:val="25"/>
          <w:lang w:val="es-ES" w:eastAsia="es-ES"/>
        </w:rPr>
        <w:t>…</w:t>
      </w:r>
      <w:r>
        <w:rPr>
          <w:rStyle w:val="CharacterStyle1"/>
          <w:spacing w:val="13"/>
          <w:szCs w:val="25"/>
          <w:lang w:val="es-ES" w:eastAsia="es-ES"/>
        </w:rPr>
        <w:t>, quien actuando como APODERADA ESPECIAL</w:t>
      </w:r>
      <w:r w:rsidR="001A5308">
        <w:rPr>
          <w:rStyle w:val="CharacterStyle1"/>
          <w:spacing w:val="13"/>
          <w:szCs w:val="25"/>
          <w:lang w:val="es-ES" w:eastAsia="es-ES"/>
        </w:rPr>
        <w:t xml:space="preserve"> </w:t>
      </w:r>
      <w:r>
        <w:rPr>
          <w:rStyle w:val="CharacterStyle1"/>
          <w:spacing w:val="12"/>
          <w:szCs w:val="25"/>
          <w:lang w:val="es-ES" w:eastAsia="es-ES"/>
        </w:rPr>
        <w:t xml:space="preserve">JUDICIAL Y ADMINISTRATIVA de la sociedad de esta plaza, </w:t>
      </w:r>
      <w:r w:rsidRPr="001A5308">
        <w:rPr>
          <w:rStyle w:val="CharacterStyle1"/>
          <w:rFonts w:ascii="Garamond" w:hAnsi="Garamond" w:cs="Garamond"/>
          <w:b/>
          <w:spacing w:val="12"/>
          <w:sz w:val="29"/>
          <w:szCs w:val="29"/>
          <w:lang w:val="es-ES" w:eastAsia="es-ES"/>
        </w:rPr>
        <w:t>T</w:t>
      </w:r>
      <w:r w:rsidR="00F03D2D">
        <w:rPr>
          <w:rStyle w:val="CharacterStyle1"/>
          <w:rFonts w:ascii="Garamond" w:hAnsi="Garamond" w:cs="Garamond"/>
          <w:b/>
          <w:spacing w:val="12"/>
          <w:sz w:val="29"/>
          <w:szCs w:val="29"/>
          <w:lang w:val="es-ES" w:eastAsia="es-ES"/>
        </w:rPr>
        <w:t>.</w:t>
      </w:r>
      <w:r w:rsidRPr="001A5308">
        <w:rPr>
          <w:rFonts w:ascii="Garamond" w:hAnsi="Garamond" w:cs="Garamond"/>
          <w:b/>
          <w:spacing w:val="21"/>
          <w:sz w:val="29"/>
          <w:szCs w:val="29"/>
          <w:lang w:val="es-ES" w:eastAsia="es-ES"/>
        </w:rPr>
        <w:t>L</w:t>
      </w:r>
      <w:r w:rsidR="00F03D2D">
        <w:rPr>
          <w:rFonts w:ascii="Garamond" w:hAnsi="Garamond" w:cs="Garamond"/>
          <w:b/>
          <w:spacing w:val="21"/>
          <w:sz w:val="29"/>
          <w:szCs w:val="29"/>
          <w:lang w:val="es-ES" w:eastAsia="es-ES"/>
        </w:rPr>
        <w:t>.</w:t>
      </w:r>
      <w:r>
        <w:rPr>
          <w:rFonts w:ascii="Garamond" w:hAnsi="Garamond" w:cs="Garamond"/>
          <w:spacing w:val="21"/>
          <w:sz w:val="29"/>
          <w:szCs w:val="29"/>
          <w:lang w:val="es-ES" w:eastAsia="es-ES"/>
        </w:rPr>
        <w:t xml:space="preserve">, </w:t>
      </w:r>
      <w:r>
        <w:rPr>
          <w:spacing w:val="21"/>
          <w:sz w:val="25"/>
          <w:szCs w:val="25"/>
          <w:lang w:val="es-ES" w:eastAsia="es-ES"/>
        </w:rPr>
        <w:t xml:space="preserve">cédula de persona jurídica número </w:t>
      </w:r>
      <w:r w:rsidR="00F03D2D">
        <w:rPr>
          <w:spacing w:val="21"/>
          <w:sz w:val="25"/>
          <w:szCs w:val="25"/>
          <w:lang w:val="es-ES" w:eastAsia="es-ES"/>
        </w:rPr>
        <w:t>…</w:t>
      </w:r>
      <w:r>
        <w:rPr>
          <w:spacing w:val="21"/>
          <w:sz w:val="25"/>
          <w:szCs w:val="25"/>
          <w:lang w:val="es-ES" w:eastAsia="es-ES"/>
        </w:rPr>
        <w:t xml:space="preserve">, objeta </w:t>
      </w:r>
      <w:r>
        <w:rPr>
          <w:spacing w:val="5"/>
          <w:sz w:val="25"/>
          <w:szCs w:val="25"/>
          <w:lang w:val="es-ES" w:eastAsia="es-ES"/>
        </w:rPr>
        <w:t xml:space="preserve">parcialmente el Acuerdo u Artículo No. 5.11 de la sesión Ordinaria No. 51-2012 de </w:t>
      </w:r>
      <w:r>
        <w:rPr>
          <w:spacing w:val="8"/>
          <w:sz w:val="25"/>
          <w:szCs w:val="25"/>
          <w:lang w:val="es-ES" w:eastAsia="es-ES"/>
        </w:rPr>
        <w:t xml:space="preserve">la Junta Directiva del Consejo de Transporte Público, del 09 de Agosto del año </w:t>
      </w:r>
      <w:r>
        <w:rPr>
          <w:spacing w:val="4"/>
          <w:sz w:val="25"/>
          <w:szCs w:val="25"/>
          <w:lang w:val="es-ES" w:eastAsia="es-ES"/>
        </w:rPr>
        <w:t xml:space="preserve">2012.- </w:t>
      </w:r>
      <w:r w:rsidRPr="001A5308">
        <w:rPr>
          <w:b/>
          <w:i/>
          <w:iCs/>
          <w:spacing w:val="4"/>
          <w:sz w:val="26"/>
          <w:szCs w:val="26"/>
          <w:lang w:val="es-ES" w:eastAsia="es-ES"/>
        </w:rPr>
        <w:t>EXPEDIENTE No. TAT-011-13.-</w:t>
      </w:r>
    </w:p>
    <w:p w:rsidR="00FC5F57" w:rsidRPr="001A5308" w:rsidRDefault="00FC5F57">
      <w:pPr>
        <w:pStyle w:val="Style3"/>
        <w:kinsoku w:val="0"/>
        <w:autoSpaceDE/>
        <w:autoSpaceDN/>
        <w:adjustRightInd/>
        <w:spacing w:before="432" w:line="199" w:lineRule="auto"/>
        <w:ind w:left="3816"/>
        <w:rPr>
          <w:iCs/>
          <w:sz w:val="26"/>
          <w:szCs w:val="26"/>
          <w:lang w:val="es-ES" w:eastAsia="es-ES"/>
        </w:rPr>
      </w:pPr>
      <w:r w:rsidRPr="001A5308">
        <w:rPr>
          <w:iCs/>
          <w:sz w:val="26"/>
          <w:szCs w:val="26"/>
          <w:lang w:val="es-ES" w:eastAsia="es-ES"/>
        </w:rPr>
        <w:t>Resultando:</w:t>
      </w:r>
    </w:p>
    <w:p w:rsidR="00FC5F57" w:rsidRDefault="00FC5F57" w:rsidP="001A5308">
      <w:pPr>
        <w:pStyle w:val="Style3"/>
        <w:tabs>
          <w:tab w:val="right" w:pos="8909"/>
        </w:tabs>
        <w:kinsoku w:val="0"/>
        <w:autoSpaceDE/>
        <w:autoSpaceDN/>
        <w:adjustRightInd/>
        <w:spacing w:before="396"/>
        <w:ind w:left="72"/>
        <w:jc w:val="right"/>
        <w:rPr>
          <w:spacing w:val="5"/>
          <w:sz w:val="25"/>
          <w:szCs w:val="25"/>
          <w:lang w:val="es-ES" w:eastAsia="es-ES"/>
        </w:rPr>
      </w:pPr>
      <w:r>
        <w:rPr>
          <w:spacing w:val="-52"/>
          <w:sz w:val="25"/>
          <w:szCs w:val="25"/>
          <w:lang w:val="es-ES" w:eastAsia="es-ES"/>
        </w:rPr>
        <w:t>1.-</w:t>
      </w:r>
      <w:r>
        <w:rPr>
          <w:spacing w:val="-52"/>
          <w:sz w:val="25"/>
          <w:szCs w:val="25"/>
          <w:lang w:val="es-ES" w:eastAsia="es-ES"/>
        </w:rPr>
        <w:tab/>
      </w:r>
      <w:r>
        <w:rPr>
          <w:spacing w:val="5"/>
          <w:sz w:val="25"/>
          <w:szCs w:val="25"/>
          <w:lang w:val="es-ES" w:eastAsia="es-ES"/>
        </w:rPr>
        <w:t>Mediante el Acuerdo o Artículo No. 5.11 de su Sesión Ordinaria No. 51-2012</w:t>
      </w:r>
    </w:p>
    <w:p w:rsidR="00FC5F57" w:rsidRDefault="00FC5F57">
      <w:pPr>
        <w:pStyle w:val="Style3"/>
        <w:kinsoku w:val="0"/>
        <w:autoSpaceDE/>
        <w:autoSpaceDN/>
        <w:adjustRightInd/>
        <w:spacing w:before="72" w:line="264" w:lineRule="auto"/>
        <w:ind w:left="72" w:right="144"/>
        <w:rPr>
          <w:sz w:val="25"/>
          <w:szCs w:val="25"/>
          <w:lang w:val="es-ES" w:eastAsia="es-ES"/>
        </w:rPr>
      </w:pPr>
      <w:r>
        <w:rPr>
          <w:spacing w:val="5"/>
          <w:sz w:val="25"/>
          <w:szCs w:val="25"/>
          <w:lang w:val="es-ES" w:eastAsia="es-ES"/>
        </w:rPr>
        <w:t xml:space="preserve">de la Junta Directiva del Consejo de Transporte Público, del 09 de Agosto del año </w:t>
      </w:r>
      <w:r>
        <w:rPr>
          <w:sz w:val="25"/>
          <w:szCs w:val="25"/>
          <w:lang w:val="es-ES" w:eastAsia="es-ES"/>
        </w:rPr>
        <w:t>2012, dispuso:</w:t>
      </w:r>
    </w:p>
    <w:p w:rsidR="00FC5F57" w:rsidRDefault="001A5308" w:rsidP="001A5308">
      <w:pPr>
        <w:pStyle w:val="Style3"/>
        <w:kinsoku w:val="0"/>
        <w:autoSpaceDE/>
        <w:autoSpaceDN/>
        <w:adjustRightInd/>
        <w:spacing w:before="360" w:after="756" w:line="283" w:lineRule="auto"/>
        <w:ind w:left="576" w:right="792"/>
        <w:jc w:val="both"/>
        <w:rPr>
          <w:spacing w:val="4"/>
          <w:sz w:val="23"/>
          <w:szCs w:val="23"/>
          <w:lang w:val="es-ES" w:eastAsia="es-ES"/>
        </w:rPr>
      </w:pPr>
      <w:r>
        <w:rPr>
          <w:spacing w:val="5"/>
          <w:sz w:val="23"/>
          <w:szCs w:val="23"/>
          <w:lang w:val="es-ES" w:eastAsia="es-ES"/>
        </w:rPr>
        <w:t>…</w:t>
      </w:r>
      <w:r w:rsidR="00FC5F57">
        <w:rPr>
          <w:spacing w:val="5"/>
          <w:sz w:val="23"/>
          <w:szCs w:val="23"/>
          <w:lang w:val="es-ES" w:eastAsia="es-ES"/>
        </w:rPr>
        <w:t>"</w:t>
      </w:r>
      <w:r w:rsidR="00FC5F57" w:rsidRPr="001A5308">
        <w:rPr>
          <w:b/>
          <w:spacing w:val="5"/>
          <w:sz w:val="23"/>
          <w:szCs w:val="23"/>
          <w:lang w:val="es-ES" w:eastAsia="es-ES"/>
        </w:rPr>
        <w:t>ARTICULO 5.11</w:t>
      </w:r>
      <w:r w:rsidR="00FC5F57">
        <w:rPr>
          <w:spacing w:val="5"/>
          <w:sz w:val="23"/>
          <w:szCs w:val="23"/>
          <w:lang w:val="es-ES" w:eastAsia="es-ES"/>
        </w:rPr>
        <w:t xml:space="preserve">.-Se conoce oficio </w:t>
      </w:r>
      <w:r w:rsidR="00FC5F57" w:rsidRPr="001A5308">
        <w:rPr>
          <w:b/>
          <w:spacing w:val="5"/>
          <w:sz w:val="23"/>
          <w:szCs w:val="23"/>
          <w:lang w:val="es-ES" w:eastAsia="es-ES"/>
        </w:rPr>
        <w:t>DING 12-1404</w:t>
      </w:r>
      <w:r w:rsidR="00FC5F57">
        <w:rPr>
          <w:spacing w:val="5"/>
          <w:sz w:val="23"/>
          <w:szCs w:val="23"/>
          <w:lang w:val="es-ES" w:eastAsia="es-ES"/>
        </w:rPr>
        <w:t xml:space="preserve"> del departamento de </w:t>
      </w:r>
      <w:r w:rsidR="00FC5F57">
        <w:rPr>
          <w:spacing w:val="1"/>
          <w:sz w:val="23"/>
          <w:szCs w:val="23"/>
          <w:lang w:val="es-ES" w:eastAsia="es-ES"/>
        </w:rPr>
        <w:t xml:space="preserve">Ingeniería de Transportes de </w:t>
      </w:r>
      <w:r w:rsidR="00FC5F57">
        <w:rPr>
          <w:spacing w:val="1"/>
          <w:sz w:val="25"/>
          <w:szCs w:val="25"/>
          <w:lang w:val="es-ES" w:eastAsia="es-ES"/>
        </w:rPr>
        <w:t xml:space="preserve">fecha 06 de julio del 2012, referente </w:t>
      </w:r>
      <w:r w:rsidR="00FC5F57">
        <w:rPr>
          <w:spacing w:val="1"/>
          <w:sz w:val="23"/>
          <w:szCs w:val="23"/>
          <w:lang w:val="es-ES" w:eastAsia="es-ES"/>
        </w:rPr>
        <w:t xml:space="preserve">a propuesta </w:t>
      </w:r>
      <w:r w:rsidR="00FC5F57">
        <w:rPr>
          <w:spacing w:val="4"/>
          <w:sz w:val="23"/>
          <w:szCs w:val="23"/>
          <w:lang w:val="es-ES" w:eastAsia="es-ES"/>
        </w:rPr>
        <w:t xml:space="preserve">sobre reorganización del sistema de horarios de las rutas 286 y 234 como parte </w:t>
      </w:r>
      <w:r w:rsidR="00FC5F57">
        <w:rPr>
          <w:spacing w:val="2"/>
          <w:sz w:val="23"/>
          <w:szCs w:val="23"/>
          <w:lang w:val="es-ES" w:eastAsia="es-ES"/>
        </w:rPr>
        <w:t xml:space="preserve">del corredor común denominado como Ciudad Quesada Florencia Jabillos Los </w:t>
      </w:r>
      <w:r w:rsidR="00FC5F57">
        <w:rPr>
          <w:spacing w:val="4"/>
          <w:sz w:val="23"/>
          <w:szCs w:val="23"/>
          <w:lang w:val="es-ES" w:eastAsia="es-ES"/>
        </w:rPr>
        <w:t>Ángeles Tanque La Fortuna (ruta nacional 141).(DE 2012-2103)"</w:t>
      </w:r>
    </w:p>
    <w:p w:rsidR="00F03D2D" w:rsidRDefault="00F03D2D" w:rsidP="001A5308">
      <w:pPr>
        <w:pStyle w:val="Style3"/>
        <w:kinsoku w:val="0"/>
        <w:autoSpaceDE/>
        <w:autoSpaceDN/>
        <w:adjustRightInd/>
        <w:spacing w:before="360" w:after="756" w:line="283" w:lineRule="auto"/>
        <w:ind w:left="576" w:right="792"/>
        <w:jc w:val="both"/>
        <w:rPr>
          <w:spacing w:val="4"/>
          <w:sz w:val="23"/>
          <w:szCs w:val="23"/>
          <w:lang w:val="es-ES" w:eastAsia="es-ES"/>
        </w:rPr>
      </w:pPr>
      <w:r>
        <w:rPr>
          <w:spacing w:val="4"/>
          <w:sz w:val="23"/>
          <w:szCs w:val="23"/>
          <w:lang w:val="es-ES" w:eastAsia="es-ES"/>
        </w:rPr>
        <w:t>[…]</w:t>
      </w:r>
    </w:p>
    <w:p w:rsidR="001A5308" w:rsidRDefault="001A5308">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F03D2D" w:rsidRDefault="00F03D2D">
      <w:pPr>
        <w:pStyle w:val="Style3"/>
        <w:kinsoku w:val="0"/>
        <w:autoSpaceDE/>
        <w:autoSpaceDN/>
        <w:adjustRightInd/>
        <w:spacing w:line="208" w:lineRule="auto"/>
        <w:rPr>
          <w:spacing w:val="8"/>
          <w:sz w:val="23"/>
          <w:szCs w:val="23"/>
          <w:lang w:val="es-ES" w:eastAsia="es-ES"/>
        </w:rPr>
      </w:pPr>
    </w:p>
    <w:p w:rsidR="001A5308" w:rsidRDefault="001A5308">
      <w:pPr>
        <w:pStyle w:val="Style3"/>
        <w:kinsoku w:val="0"/>
        <w:autoSpaceDE/>
        <w:autoSpaceDN/>
        <w:adjustRightInd/>
        <w:spacing w:line="208" w:lineRule="auto"/>
        <w:rPr>
          <w:spacing w:val="8"/>
          <w:sz w:val="23"/>
          <w:szCs w:val="23"/>
          <w:lang w:val="es-ES" w:eastAsia="es-ES"/>
        </w:rPr>
      </w:pPr>
    </w:p>
    <w:p w:rsidR="00FC5F57" w:rsidRPr="001A5308" w:rsidRDefault="00FC5F57" w:rsidP="001A5308">
      <w:pPr>
        <w:pStyle w:val="Style3"/>
        <w:kinsoku w:val="0"/>
        <w:autoSpaceDE/>
        <w:autoSpaceDN/>
        <w:adjustRightInd/>
        <w:spacing w:line="208" w:lineRule="auto"/>
        <w:ind w:left="567" w:right="792"/>
        <w:rPr>
          <w:b/>
          <w:spacing w:val="8"/>
          <w:sz w:val="23"/>
          <w:szCs w:val="23"/>
          <w:lang w:val="es-ES" w:eastAsia="es-ES"/>
        </w:rPr>
      </w:pPr>
      <w:r w:rsidRPr="001A5308">
        <w:rPr>
          <w:b/>
          <w:spacing w:val="8"/>
          <w:sz w:val="23"/>
          <w:szCs w:val="23"/>
          <w:lang w:val="es-ES" w:eastAsia="es-ES"/>
        </w:rPr>
        <w:t>"6. Conclusiones</w:t>
      </w:r>
    </w:p>
    <w:p w:rsidR="00FC5F57" w:rsidRDefault="00FC5F57" w:rsidP="001A5308">
      <w:pPr>
        <w:pStyle w:val="Style2"/>
        <w:numPr>
          <w:ilvl w:val="0"/>
          <w:numId w:val="1"/>
        </w:numPr>
        <w:tabs>
          <w:tab w:val="clear" w:pos="288"/>
          <w:tab w:val="num" w:pos="360"/>
        </w:tabs>
        <w:kinsoku w:val="0"/>
        <w:autoSpaceDE/>
        <w:autoSpaceDN/>
        <w:spacing w:line="283" w:lineRule="auto"/>
        <w:ind w:left="567" w:right="792"/>
        <w:rPr>
          <w:rStyle w:val="CharacterStyle3"/>
          <w:spacing w:val="2"/>
          <w:lang w:val="es-ES" w:eastAsia="es-ES"/>
        </w:rPr>
      </w:pPr>
      <w:r>
        <w:rPr>
          <w:rStyle w:val="CharacterStyle3"/>
          <w:spacing w:val="10"/>
          <w:lang w:val="es-ES" w:eastAsia="es-ES"/>
        </w:rPr>
        <w:t xml:space="preserve">El análisis técnico realizado demuestra la viabilidad técnica sobre la </w:t>
      </w:r>
      <w:r>
        <w:rPr>
          <w:rStyle w:val="CharacterStyle3"/>
          <w:spacing w:val="4"/>
          <w:lang w:val="es-ES" w:eastAsia="es-ES"/>
        </w:rPr>
        <w:t xml:space="preserve">propuesta para modificar el sistema de horarios para las Rutas N° 286 y 234, </w:t>
      </w:r>
      <w:r>
        <w:rPr>
          <w:rStyle w:val="CharacterStyle3"/>
          <w:spacing w:val="2"/>
          <w:lang w:val="es-ES" w:eastAsia="es-ES"/>
        </w:rPr>
        <w:t xml:space="preserve">dentro del corredor </w:t>
      </w:r>
      <w:r>
        <w:rPr>
          <w:rStyle w:val="CharacterStyle3"/>
          <w:i/>
          <w:iCs/>
          <w:spacing w:val="2"/>
          <w:w w:val="105"/>
          <w:sz w:val="24"/>
          <w:szCs w:val="24"/>
          <w:lang w:val="es-ES" w:eastAsia="es-ES"/>
        </w:rPr>
        <w:t xml:space="preserve">"Ciudad </w:t>
      </w:r>
      <w:r w:rsidR="001A5308">
        <w:rPr>
          <w:rStyle w:val="CharacterStyle3"/>
          <w:i/>
          <w:iCs/>
          <w:spacing w:val="2"/>
          <w:sz w:val="24"/>
          <w:szCs w:val="24"/>
          <w:lang w:val="es-ES" w:eastAsia="es-ES"/>
        </w:rPr>
        <w:t>Q</w:t>
      </w:r>
      <w:r>
        <w:rPr>
          <w:rStyle w:val="CharacterStyle3"/>
          <w:i/>
          <w:iCs/>
          <w:spacing w:val="2"/>
          <w:sz w:val="24"/>
          <w:szCs w:val="24"/>
          <w:lang w:val="es-ES" w:eastAsia="es-ES"/>
        </w:rPr>
        <w:t>uesada-Florencia-</w:t>
      </w:r>
      <w:r w:rsidR="001A5308">
        <w:rPr>
          <w:rStyle w:val="CharacterStyle3"/>
          <w:i/>
          <w:iCs/>
          <w:spacing w:val="2"/>
          <w:sz w:val="24"/>
          <w:szCs w:val="24"/>
          <w:lang w:val="es-ES" w:eastAsia="es-ES"/>
        </w:rPr>
        <w:t>J</w:t>
      </w:r>
      <w:r>
        <w:rPr>
          <w:rStyle w:val="CharacterStyle3"/>
          <w:i/>
          <w:iCs/>
          <w:spacing w:val="2"/>
          <w:sz w:val="24"/>
          <w:szCs w:val="24"/>
          <w:lang w:val="es-ES" w:eastAsia="es-ES"/>
        </w:rPr>
        <w:t xml:space="preserve">abillos-Los </w:t>
      </w:r>
      <w:r w:rsidR="001A5308">
        <w:rPr>
          <w:rStyle w:val="CharacterStyle3"/>
          <w:i/>
          <w:iCs/>
          <w:spacing w:val="2"/>
          <w:sz w:val="24"/>
          <w:szCs w:val="24"/>
          <w:lang w:val="es-ES" w:eastAsia="es-ES"/>
        </w:rPr>
        <w:t>Á</w:t>
      </w:r>
      <w:r>
        <w:rPr>
          <w:rStyle w:val="CharacterStyle3"/>
          <w:i/>
          <w:iCs/>
          <w:spacing w:val="2"/>
          <w:sz w:val="24"/>
          <w:szCs w:val="24"/>
          <w:lang w:val="es-ES" w:eastAsia="es-ES"/>
        </w:rPr>
        <w:t xml:space="preserve">ngeles-Tanque-La Fortuna de San Carlos" </w:t>
      </w:r>
      <w:r>
        <w:rPr>
          <w:rStyle w:val="CharacterStyle3"/>
          <w:spacing w:val="2"/>
          <w:lang w:val="es-ES" w:eastAsia="es-ES"/>
        </w:rPr>
        <w:t>(Ruta Nacional N° 141).</w:t>
      </w:r>
    </w:p>
    <w:p w:rsidR="00FC5F57" w:rsidRDefault="00FC5F57" w:rsidP="001A5308">
      <w:pPr>
        <w:pStyle w:val="Style2"/>
        <w:numPr>
          <w:ilvl w:val="0"/>
          <w:numId w:val="1"/>
        </w:numPr>
        <w:tabs>
          <w:tab w:val="clear" w:pos="288"/>
          <w:tab w:val="num" w:pos="360"/>
        </w:tabs>
        <w:kinsoku w:val="0"/>
        <w:autoSpaceDE/>
        <w:autoSpaceDN/>
        <w:spacing w:before="360"/>
        <w:ind w:left="567" w:right="792"/>
        <w:rPr>
          <w:rStyle w:val="CharacterStyle3"/>
          <w:i/>
          <w:iCs/>
          <w:sz w:val="24"/>
          <w:szCs w:val="24"/>
          <w:lang w:val="es-ES" w:eastAsia="es-ES"/>
        </w:rPr>
      </w:pPr>
      <w:r>
        <w:rPr>
          <w:rStyle w:val="CharacterStyle3"/>
          <w:spacing w:val="3"/>
          <w:lang w:val="es-ES" w:eastAsia="es-ES"/>
        </w:rPr>
        <w:t xml:space="preserve">Como lo establece el Artículo N° 16 de la Ley N' 3503, en las Obligaciones </w:t>
      </w:r>
      <w:r>
        <w:rPr>
          <w:rStyle w:val="CharacterStyle3"/>
          <w:spacing w:val="2"/>
          <w:lang w:val="es-ES" w:eastAsia="es-ES"/>
        </w:rPr>
        <w:t xml:space="preserve">de los Empresarios de Transporte: </w:t>
      </w:r>
      <w:r>
        <w:rPr>
          <w:rStyle w:val="CharacterStyle3"/>
          <w:i/>
          <w:iCs/>
          <w:spacing w:val="2"/>
          <w:sz w:val="24"/>
          <w:szCs w:val="24"/>
          <w:lang w:val="es-ES" w:eastAsia="es-ES"/>
        </w:rPr>
        <w:t xml:space="preserve">"La Concesión de una línea lleva implícita </w:t>
      </w:r>
      <w:r>
        <w:rPr>
          <w:rStyle w:val="CharacterStyle3"/>
          <w:i/>
          <w:iCs/>
          <w:spacing w:val="1"/>
          <w:sz w:val="24"/>
          <w:szCs w:val="24"/>
          <w:lang w:val="es-ES" w:eastAsia="es-ES"/>
        </w:rPr>
        <w:t xml:space="preserve">para el </w:t>
      </w:r>
      <w:r w:rsidR="001A5308">
        <w:rPr>
          <w:rStyle w:val="CharacterStyle3"/>
          <w:i/>
          <w:iCs/>
          <w:spacing w:val="1"/>
          <w:sz w:val="24"/>
          <w:szCs w:val="24"/>
          <w:lang w:val="es-ES" w:eastAsia="es-ES"/>
        </w:rPr>
        <w:t>concesionario</w:t>
      </w:r>
      <w:r>
        <w:rPr>
          <w:rStyle w:val="CharacterStyle3"/>
          <w:i/>
          <w:iCs/>
          <w:spacing w:val="1"/>
          <w:sz w:val="24"/>
          <w:szCs w:val="24"/>
          <w:lang w:val="es-ES" w:eastAsia="es-ES"/>
        </w:rPr>
        <w:t xml:space="preserve">, la obligación de poner en se-vicio los </w:t>
      </w:r>
      <w:r w:rsidR="001A5308">
        <w:rPr>
          <w:rStyle w:val="CharacterStyle3"/>
          <w:i/>
          <w:iCs/>
          <w:spacing w:val="1"/>
          <w:sz w:val="24"/>
          <w:szCs w:val="24"/>
          <w:lang w:val="es-ES" w:eastAsia="es-ES"/>
        </w:rPr>
        <w:t>vehículos</w:t>
      </w:r>
      <w:r>
        <w:rPr>
          <w:rStyle w:val="CharacterStyle3"/>
          <w:i/>
          <w:iCs/>
          <w:spacing w:val="1"/>
          <w:sz w:val="24"/>
          <w:szCs w:val="24"/>
          <w:lang w:val="es-ES" w:eastAsia="es-ES"/>
        </w:rPr>
        <w:t xml:space="preserve"> que </w:t>
      </w:r>
      <w:r>
        <w:rPr>
          <w:rStyle w:val="CharacterStyle3"/>
          <w:i/>
          <w:iCs/>
          <w:spacing w:val="3"/>
          <w:sz w:val="24"/>
          <w:szCs w:val="24"/>
          <w:lang w:val="es-ES" w:eastAsia="es-ES"/>
        </w:rPr>
        <w:t xml:space="preserve">sean necesarios para cumplir eficientemente todos los requerimientos del transporte. Implica asimismo la obligación de suplir vehículos adicionales </w:t>
      </w:r>
      <w:r>
        <w:rPr>
          <w:rStyle w:val="CharacterStyle3"/>
          <w:i/>
          <w:iCs/>
          <w:spacing w:val="-3"/>
          <w:sz w:val="24"/>
          <w:szCs w:val="24"/>
          <w:lang w:val="es-ES" w:eastAsia="es-ES"/>
        </w:rPr>
        <w:t xml:space="preserve">para atender la demanda de los servicios, cuando lo requiera el Ministerio de </w:t>
      </w:r>
      <w:r>
        <w:rPr>
          <w:rStyle w:val="CharacterStyle3"/>
          <w:i/>
          <w:iCs/>
          <w:sz w:val="24"/>
          <w:szCs w:val="24"/>
          <w:lang w:val="es-ES" w:eastAsia="es-ES"/>
        </w:rPr>
        <w:t>Transportes".</w:t>
      </w:r>
    </w:p>
    <w:p w:rsidR="00FC5F57" w:rsidRDefault="00FC5F57" w:rsidP="001A5308">
      <w:pPr>
        <w:pStyle w:val="Style2"/>
        <w:numPr>
          <w:ilvl w:val="0"/>
          <w:numId w:val="1"/>
        </w:numPr>
        <w:tabs>
          <w:tab w:val="clear" w:pos="288"/>
          <w:tab w:val="num" w:pos="360"/>
        </w:tabs>
        <w:kinsoku w:val="0"/>
        <w:autoSpaceDE/>
        <w:autoSpaceDN/>
        <w:spacing w:line="285" w:lineRule="auto"/>
        <w:ind w:left="567" w:right="792"/>
        <w:rPr>
          <w:rStyle w:val="CharacterStyle3"/>
          <w:spacing w:val="2"/>
          <w:lang w:val="es-ES" w:eastAsia="es-ES"/>
        </w:rPr>
      </w:pPr>
      <w:r>
        <w:rPr>
          <w:rStyle w:val="CharacterStyle3"/>
          <w:spacing w:val="7"/>
          <w:lang w:val="es-ES" w:eastAsia="es-ES"/>
        </w:rPr>
        <w:t xml:space="preserve">Por otra parte, como ya se indicó en el capítulo de consideraciones, es </w:t>
      </w:r>
      <w:r>
        <w:rPr>
          <w:rStyle w:val="CharacterStyle3"/>
          <w:spacing w:val="11"/>
          <w:lang w:val="es-ES" w:eastAsia="es-ES"/>
        </w:rPr>
        <w:t xml:space="preserve">necesario dejar sin efecto el Punto N° 2 del </w:t>
      </w:r>
      <w:r>
        <w:rPr>
          <w:rStyle w:val="CharacterStyle3"/>
          <w:i/>
          <w:iCs/>
          <w:spacing w:val="11"/>
          <w:sz w:val="24"/>
          <w:szCs w:val="24"/>
          <w:lang w:val="es-ES" w:eastAsia="es-ES"/>
        </w:rPr>
        <w:t xml:space="preserve">"Por Tanto Acuerdan" </w:t>
      </w:r>
      <w:r>
        <w:rPr>
          <w:rStyle w:val="CharacterStyle3"/>
          <w:spacing w:val="11"/>
          <w:lang w:val="es-ES" w:eastAsia="es-ES"/>
        </w:rPr>
        <w:t xml:space="preserve">del </w:t>
      </w:r>
      <w:r>
        <w:rPr>
          <w:rStyle w:val="CharacterStyle3"/>
          <w:lang w:val="es-ES" w:eastAsia="es-ES"/>
        </w:rPr>
        <w:t xml:space="preserve">Artículo N° 6.8 de la Sesión Ordinaria N° 77-2007 de la Junta Directiva de este </w:t>
      </w:r>
      <w:r>
        <w:rPr>
          <w:rStyle w:val="CharacterStyle3"/>
          <w:spacing w:val="6"/>
          <w:lang w:val="es-ES" w:eastAsia="es-ES"/>
        </w:rPr>
        <w:t xml:space="preserve">Consejo, y proceder a autorizar el sistema de horarios que están prestando en </w:t>
      </w:r>
      <w:r>
        <w:rPr>
          <w:rStyle w:val="CharacterStyle3"/>
          <w:spacing w:val="2"/>
          <w:lang w:val="es-ES" w:eastAsia="es-ES"/>
        </w:rPr>
        <w:t xml:space="preserve">las Rutas N° 286 y 234, con el propósito de un servicio según las necesidades </w:t>
      </w:r>
      <w:r>
        <w:rPr>
          <w:rStyle w:val="CharacterStyle3"/>
          <w:spacing w:val="6"/>
          <w:lang w:val="es-ES" w:eastAsia="es-ES"/>
        </w:rPr>
        <w:t xml:space="preserve">actuales de los usuarios y de acuerdo al crecimiento de la población; además, </w:t>
      </w:r>
      <w:r>
        <w:rPr>
          <w:rStyle w:val="CharacterStyle3"/>
          <w:lang w:val="es-ES" w:eastAsia="es-ES"/>
        </w:rPr>
        <w:t xml:space="preserve">de tomar en cuenta que la estructura de horarios para la Ruta N" 234 no ha sido </w:t>
      </w:r>
      <w:r>
        <w:rPr>
          <w:rStyle w:val="CharacterStyle3"/>
          <w:spacing w:val="2"/>
          <w:lang w:val="es-ES" w:eastAsia="es-ES"/>
        </w:rPr>
        <w:t>modificada desde el año 1993.</w:t>
      </w:r>
    </w:p>
    <w:p w:rsidR="00FC5F57" w:rsidRDefault="00FC5F57" w:rsidP="001A5308">
      <w:pPr>
        <w:pStyle w:val="Style2"/>
        <w:numPr>
          <w:ilvl w:val="0"/>
          <w:numId w:val="1"/>
        </w:numPr>
        <w:tabs>
          <w:tab w:val="clear" w:pos="288"/>
          <w:tab w:val="num" w:pos="360"/>
        </w:tabs>
        <w:kinsoku w:val="0"/>
        <w:autoSpaceDE/>
        <w:autoSpaceDN/>
        <w:spacing w:line="285" w:lineRule="auto"/>
        <w:ind w:left="567" w:right="792"/>
        <w:rPr>
          <w:rStyle w:val="CharacterStyle3"/>
          <w:spacing w:val="3"/>
          <w:lang w:val="es-ES" w:eastAsia="es-ES"/>
        </w:rPr>
      </w:pPr>
      <w:r>
        <w:rPr>
          <w:rStyle w:val="CharacterStyle3"/>
          <w:spacing w:val="5"/>
          <w:lang w:val="es-ES" w:eastAsia="es-ES"/>
        </w:rPr>
        <w:t xml:space="preserve">Con respecto a la empresa </w:t>
      </w:r>
      <w:r>
        <w:rPr>
          <w:rStyle w:val="CharacterStyle3"/>
          <w:i/>
          <w:iCs/>
          <w:spacing w:val="5"/>
          <w:sz w:val="24"/>
          <w:szCs w:val="24"/>
          <w:lang w:val="es-ES" w:eastAsia="es-ES"/>
        </w:rPr>
        <w:t>T</w:t>
      </w:r>
      <w:r w:rsidR="00F03D2D">
        <w:rPr>
          <w:rStyle w:val="CharacterStyle3"/>
          <w:i/>
          <w:iCs/>
          <w:spacing w:val="5"/>
          <w:sz w:val="24"/>
          <w:szCs w:val="24"/>
          <w:lang w:val="es-ES" w:eastAsia="es-ES"/>
        </w:rPr>
        <w:t>.</w:t>
      </w:r>
      <w:r>
        <w:rPr>
          <w:rStyle w:val="CharacterStyle3"/>
          <w:i/>
          <w:iCs/>
          <w:spacing w:val="5"/>
          <w:sz w:val="24"/>
          <w:szCs w:val="24"/>
          <w:lang w:val="es-ES" w:eastAsia="es-ES"/>
        </w:rPr>
        <w:t>L</w:t>
      </w:r>
      <w:r w:rsidR="00F03D2D">
        <w:rPr>
          <w:rStyle w:val="CharacterStyle3"/>
          <w:i/>
          <w:iCs/>
          <w:spacing w:val="5"/>
          <w:sz w:val="24"/>
          <w:szCs w:val="24"/>
          <w:lang w:val="es-ES" w:eastAsia="es-ES"/>
        </w:rPr>
        <w:t>.</w:t>
      </w:r>
      <w:r>
        <w:rPr>
          <w:rStyle w:val="CharacterStyle3"/>
          <w:i/>
          <w:iCs/>
          <w:spacing w:val="5"/>
          <w:sz w:val="24"/>
          <w:szCs w:val="24"/>
          <w:lang w:val="es-ES" w:eastAsia="es-ES"/>
        </w:rPr>
        <w:t xml:space="preserve">, </w:t>
      </w:r>
      <w:r>
        <w:rPr>
          <w:rStyle w:val="CharacterStyle3"/>
          <w:spacing w:val="5"/>
          <w:lang w:val="es-ES" w:eastAsia="es-ES"/>
        </w:rPr>
        <w:t xml:space="preserve">también se presenta las </w:t>
      </w:r>
      <w:r>
        <w:rPr>
          <w:rStyle w:val="CharacterStyle3"/>
          <w:spacing w:val="8"/>
          <w:lang w:val="es-ES" w:eastAsia="es-ES"/>
        </w:rPr>
        <w:t xml:space="preserve">mismas características en cuanto al sistema de horarios, los mismos ya se </w:t>
      </w:r>
      <w:r>
        <w:rPr>
          <w:rStyle w:val="CharacterStyle3"/>
          <w:spacing w:val="9"/>
          <w:lang w:val="es-ES" w:eastAsia="es-ES"/>
        </w:rPr>
        <w:t xml:space="preserve">encuentran desactualizados, debido a que fueron autorizados desde el año </w:t>
      </w:r>
      <w:r>
        <w:rPr>
          <w:rStyle w:val="CharacterStyle3"/>
          <w:spacing w:val="6"/>
          <w:lang w:val="es-ES" w:eastAsia="es-ES"/>
        </w:rPr>
        <w:t xml:space="preserve">2007, y las demandas de pasajeros han aumentado considerablemente, lo que </w:t>
      </w:r>
      <w:r>
        <w:rPr>
          <w:rStyle w:val="CharacterStyle3"/>
          <w:spacing w:val="3"/>
          <w:lang w:val="es-ES" w:eastAsia="es-ES"/>
        </w:rPr>
        <w:t>ha obligado a la empresa a modificar el sistema operativo.</w:t>
      </w:r>
    </w:p>
    <w:p w:rsidR="00FC5F57" w:rsidRDefault="00FC5F57" w:rsidP="001A5308">
      <w:pPr>
        <w:pStyle w:val="Style2"/>
        <w:numPr>
          <w:ilvl w:val="0"/>
          <w:numId w:val="1"/>
        </w:numPr>
        <w:tabs>
          <w:tab w:val="clear" w:pos="288"/>
          <w:tab w:val="num" w:pos="360"/>
        </w:tabs>
        <w:kinsoku w:val="0"/>
        <w:autoSpaceDE/>
        <w:autoSpaceDN/>
        <w:spacing w:line="285" w:lineRule="auto"/>
        <w:ind w:left="567" w:right="792"/>
        <w:rPr>
          <w:rStyle w:val="CharacterStyle3"/>
          <w:spacing w:val="3"/>
          <w:lang w:val="es-ES" w:eastAsia="es-ES"/>
        </w:rPr>
      </w:pPr>
      <w:r>
        <w:rPr>
          <w:rStyle w:val="CharacterStyle3"/>
          <w:spacing w:val="4"/>
          <w:lang w:val="es-ES" w:eastAsia="es-ES"/>
        </w:rPr>
        <w:t xml:space="preserve">Como ya se indicó en el capítulo de consideraciones, es necesario que se </w:t>
      </w:r>
      <w:r>
        <w:rPr>
          <w:rStyle w:val="CharacterStyle3"/>
          <w:spacing w:val="10"/>
          <w:lang w:val="es-ES" w:eastAsia="es-ES"/>
        </w:rPr>
        <w:t xml:space="preserve">legalicen las entradas por parte de la Ruta N° 234 a la comunidad de La </w:t>
      </w:r>
      <w:r>
        <w:rPr>
          <w:rStyle w:val="CharacterStyle3"/>
          <w:spacing w:val="3"/>
          <w:lang w:val="es-ES" w:eastAsia="es-ES"/>
        </w:rPr>
        <w:t xml:space="preserve">Fortuna, esto con el propósito de que los usuarios de este servicio no se vean </w:t>
      </w:r>
      <w:r>
        <w:rPr>
          <w:rStyle w:val="CharacterStyle3"/>
          <w:lang w:val="es-ES" w:eastAsia="es-ES"/>
        </w:rPr>
        <w:t xml:space="preserve">afectados, y sigan contando con este medio de transporte. evitando también las </w:t>
      </w:r>
      <w:r>
        <w:rPr>
          <w:rStyle w:val="CharacterStyle3"/>
          <w:spacing w:val="6"/>
          <w:lang w:val="es-ES" w:eastAsia="es-ES"/>
        </w:rPr>
        <w:t>posibilidades de que siga creciendo el servicio de transporte infor</w:t>
      </w:r>
      <w:r w:rsidR="001A5308">
        <w:rPr>
          <w:rStyle w:val="CharacterStyle3"/>
          <w:spacing w:val="6"/>
          <w:lang w:val="es-ES" w:eastAsia="es-ES"/>
        </w:rPr>
        <w:t>m</w:t>
      </w:r>
      <w:r>
        <w:rPr>
          <w:rStyle w:val="CharacterStyle3"/>
          <w:spacing w:val="6"/>
          <w:lang w:val="es-ES" w:eastAsia="es-ES"/>
        </w:rPr>
        <w:t xml:space="preserve">al, que va </w:t>
      </w:r>
      <w:r>
        <w:rPr>
          <w:rStyle w:val="CharacterStyle3"/>
          <w:spacing w:val="3"/>
          <w:lang w:val="es-ES" w:eastAsia="es-ES"/>
        </w:rPr>
        <w:t>en contra de las operación de los sistemas de transporte público.</w:t>
      </w:r>
    </w:p>
    <w:p w:rsidR="001A5308" w:rsidRDefault="001A5308" w:rsidP="00F03D2D">
      <w:pPr>
        <w:spacing w:after="2"/>
        <w:ind w:right="77"/>
        <w:jc w:val="right"/>
      </w:pPr>
    </w:p>
    <w:p w:rsidR="00F03D2D" w:rsidRDefault="00F03D2D" w:rsidP="00F03D2D">
      <w:pPr>
        <w:spacing w:after="2"/>
        <w:ind w:right="77"/>
        <w:jc w:val="right"/>
      </w:pPr>
    </w:p>
    <w:p w:rsidR="00F03D2D" w:rsidRDefault="00F03D2D" w:rsidP="00F03D2D">
      <w:pPr>
        <w:spacing w:after="2"/>
        <w:ind w:right="77"/>
        <w:jc w:val="right"/>
      </w:pPr>
    </w:p>
    <w:p w:rsidR="00F03D2D" w:rsidRDefault="00F03D2D" w:rsidP="00F03D2D">
      <w:pPr>
        <w:spacing w:after="2"/>
        <w:ind w:right="77"/>
        <w:jc w:val="right"/>
      </w:pPr>
    </w:p>
    <w:p w:rsidR="00F03D2D" w:rsidRDefault="00F03D2D" w:rsidP="00F03D2D">
      <w:pPr>
        <w:spacing w:after="2"/>
        <w:ind w:right="77"/>
        <w:jc w:val="right"/>
        <w:rPr>
          <w:rStyle w:val="CharacterStyle20"/>
          <w:iCs/>
          <w:spacing w:val="12"/>
          <w:lang w:val="es-ES" w:eastAsia="es-ES"/>
        </w:rPr>
      </w:pPr>
    </w:p>
    <w:p w:rsidR="001A5308" w:rsidRDefault="001A5308">
      <w:pPr>
        <w:pStyle w:val="Style19"/>
        <w:kinsoku w:val="0"/>
        <w:autoSpaceDE/>
        <w:autoSpaceDN/>
        <w:spacing w:before="0" w:line="240" w:lineRule="auto"/>
        <w:ind w:firstLine="0"/>
        <w:jc w:val="left"/>
        <w:rPr>
          <w:rStyle w:val="CharacterStyle20"/>
          <w:iCs w:val="0"/>
          <w:spacing w:val="12"/>
          <w:lang w:val="es-ES" w:eastAsia="es-ES"/>
        </w:rPr>
      </w:pPr>
    </w:p>
    <w:p w:rsidR="001A5308" w:rsidRPr="001A5308" w:rsidRDefault="001A5308">
      <w:pPr>
        <w:pStyle w:val="Style19"/>
        <w:kinsoku w:val="0"/>
        <w:autoSpaceDE/>
        <w:autoSpaceDN/>
        <w:spacing w:before="0" w:line="240" w:lineRule="auto"/>
        <w:ind w:firstLine="0"/>
        <w:jc w:val="left"/>
        <w:rPr>
          <w:rStyle w:val="CharacterStyle20"/>
          <w:b/>
          <w:iCs w:val="0"/>
          <w:spacing w:val="12"/>
          <w:lang w:val="es-ES" w:eastAsia="es-ES"/>
        </w:rPr>
      </w:pPr>
    </w:p>
    <w:p w:rsidR="00FC5F57" w:rsidRPr="001A5308" w:rsidRDefault="00FC5F57" w:rsidP="001A5308">
      <w:pPr>
        <w:pStyle w:val="Style19"/>
        <w:tabs>
          <w:tab w:val="left" w:pos="993"/>
        </w:tabs>
        <w:kinsoku w:val="0"/>
        <w:autoSpaceDE/>
        <w:autoSpaceDN/>
        <w:spacing w:before="0" w:line="240" w:lineRule="auto"/>
        <w:ind w:left="567" w:right="792" w:firstLine="0"/>
        <w:jc w:val="left"/>
        <w:rPr>
          <w:rStyle w:val="CharacterStyle20"/>
          <w:b/>
          <w:iCs w:val="0"/>
          <w:spacing w:val="12"/>
          <w:lang w:val="es-ES" w:eastAsia="es-ES"/>
        </w:rPr>
      </w:pPr>
      <w:r w:rsidRPr="001A5308">
        <w:rPr>
          <w:rStyle w:val="CharacterStyle20"/>
          <w:b/>
          <w:iCs w:val="0"/>
          <w:spacing w:val="12"/>
          <w:lang w:val="es-ES" w:eastAsia="es-ES"/>
        </w:rPr>
        <w:lastRenderedPageBreak/>
        <w:t>POR TANTO SE ACUERDA EN FIRME</w:t>
      </w:r>
    </w:p>
    <w:p w:rsidR="00FC5F57" w:rsidRDefault="00FC5F57" w:rsidP="001A5308">
      <w:pPr>
        <w:pStyle w:val="Style19"/>
        <w:tabs>
          <w:tab w:val="left" w:pos="993"/>
        </w:tabs>
        <w:kinsoku w:val="0"/>
        <w:autoSpaceDE/>
        <w:autoSpaceDN/>
        <w:spacing w:line="278" w:lineRule="auto"/>
        <w:ind w:left="567" w:right="792" w:firstLine="0"/>
        <w:jc w:val="left"/>
        <w:rPr>
          <w:rStyle w:val="CharacterStyle20"/>
          <w:iCs w:val="0"/>
          <w:spacing w:val="4"/>
          <w:lang w:val="es-ES" w:eastAsia="es-ES"/>
        </w:rPr>
      </w:pPr>
      <w:r>
        <w:rPr>
          <w:rStyle w:val="CharacterStyle20"/>
          <w:iCs w:val="0"/>
          <w:spacing w:val="4"/>
          <w:lang w:val="es-ES" w:eastAsia="es-ES"/>
        </w:rPr>
        <w:t>Acoger las recomendaciones del Departamento de Ingeniería y por ende:</w:t>
      </w:r>
    </w:p>
    <w:p w:rsidR="00FC5F57" w:rsidRDefault="00FC5F57" w:rsidP="001A5308">
      <w:pPr>
        <w:pStyle w:val="Style19"/>
        <w:numPr>
          <w:ilvl w:val="0"/>
          <w:numId w:val="2"/>
        </w:numPr>
        <w:tabs>
          <w:tab w:val="clear" w:pos="288"/>
          <w:tab w:val="num" w:pos="360"/>
          <w:tab w:val="left" w:pos="993"/>
        </w:tabs>
        <w:kinsoku w:val="0"/>
        <w:autoSpaceDE/>
        <w:autoSpaceDN/>
        <w:spacing w:line="292" w:lineRule="auto"/>
        <w:ind w:left="567" w:right="792" w:firstLine="0"/>
        <w:rPr>
          <w:rStyle w:val="CharacterStyle20"/>
          <w:iCs w:val="0"/>
          <w:spacing w:val="2"/>
          <w:lang w:val="es-ES" w:eastAsia="es-ES"/>
        </w:rPr>
      </w:pPr>
      <w:r>
        <w:rPr>
          <w:rStyle w:val="CharacterStyle20"/>
          <w:iCs w:val="0"/>
          <w:spacing w:val="6"/>
          <w:lang w:val="es-ES" w:eastAsia="es-ES"/>
        </w:rPr>
        <w:t xml:space="preserve">Dejar sin efecto el Punto N° 2 del </w:t>
      </w:r>
      <w:r>
        <w:rPr>
          <w:rStyle w:val="CharacterStyle20"/>
          <w:i/>
          <w:spacing w:val="6"/>
          <w:sz w:val="24"/>
          <w:szCs w:val="24"/>
          <w:lang w:val="es-ES" w:eastAsia="es-ES"/>
        </w:rPr>
        <w:t xml:space="preserve">"Por Tanto Acuerdan" </w:t>
      </w:r>
      <w:r>
        <w:rPr>
          <w:rStyle w:val="CharacterStyle20"/>
          <w:iCs w:val="0"/>
          <w:spacing w:val="6"/>
          <w:lang w:val="es-ES" w:eastAsia="es-ES"/>
        </w:rPr>
        <w:t xml:space="preserve">del Artículo N° </w:t>
      </w:r>
      <w:r>
        <w:rPr>
          <w:rStyle w:val="CharacterStyle20"/>
          <w:iCs w:val="0"/>
          <w:spacing w:val="3"/>
          <w:lang w:val="es-ES" w:eastAsia="es-ES"/>
        </w:rPr>
        <w:t xml:space="preserve">6.8 de la Sesión Ordinaria N° 77-2007 de la Junta Directiva de este Consejo del </w:t>
      </w:r>
      <w:r>
        <w:rPr>
          <w:rStyle w:val="CharacterStyle20"/>
          <w:iCs w:val="0"/>
          <w:spacing w:val="2"/>
          <w:lang w:val="es-ES" w:eastAsia="es-ES"/>
        </w:rPr>
        <w:t>16 de octubre del 2007.</w:t>
      </w:r>
    </w:p>
    <w:p w:rsidR="00FC5F57" w:rsidRDefault="00FC5F57" w:rsidP="001A5308">
      <w:pPr>
        <w:pStyle w:val="Style19"/>
        <w:numPr>
          <w:ilvl w:val="0"/>
          <w:numId w:val="2"/>
        </w:numPr>
        <w:tabs>
          <w:tab w:val="clear" w:pos="288"/>
          <w:tab w:val="num" w:pos="360"/>
          <w:tab w:val="left" w:pos="993"/>
        </w:tabs>
        <w:kinsoku w:val="0"/>
        <w:autoSpaceDE/>
        <w:autoSpaceDN/>
        <w:spacing w:line="278" w:lineRule="auto"/>
        <w:ind w:left="567" w:right="792" w:firstLine="0"/>
        <w:rPr>
          <w:rStyle w:val="CharacterStyle20"/>
          <w:iCs w:val="0"/>
          <w:lang w:val="es-ES" w:eastAsia="es-ES"/>
        </w:rPr>
      </w:pPr>
      <w:r>
        <w:rPr>
          <w:rStyle w:val="CharacterStyle20"/>
          <w:iCs w:val="0"/>
          <w:spacing w:val="-1"/>
          <w:lang w:val="es-ES" w:eastAsia="es-ES"/>
        </w:rPr>
        <w:t xml:space="preserve">Autorizar a la Ruta N' 286 descrita como </w:t>
      </w:r>
      <w:r>
        <w:rPr>
          <w:rStyle w:val="CharacterStyle20"/>
          <w:i/>
          <w:spacing w:val="-1"/>
          <w:sz w:val="24"/>
          <w:szCs w:val="24"/>
          <w:lang w:val="es-ES" w:eastAsia="es-ES"/>
        </w:rPr>
        <w:t xml:space="preserve">Ciudad </w:t>
      </w:r>
      <w:r w:rsidR="001A5308">
        <w:rPr>
          <w:rStyle w:val="CharacterStyle20"/>
          <w:i/>
          <w:spacing w:val="-1"/>
          <w:sz w:val="24"/>
          <w:szCs w:val="24"/>
          <w:lang w:val="es-ES" w:eastAsia="es-ES"/>
        </w:rPr>
        <w:t>Q</w:t>
      </w:r>
      <w:r>
        <w:rPr>
          <w:rStyle w:val="CharacterStyle20"/>
          <w:i/>
          <w:spacing w:val="-1"/>
          <w:sz w:val="24"/>
          <w:szCs w:val="24"/>
          <w:lang w:val="es-ES" w:eastAsia="es-ES"/>
        </w:rPr>
        <w:t xml:space="preserve">uesada-La Fortuna (por </w:t>
      </w:r>
      <w:r>
        <w:rPr>
          <w:rStyle w:val="CharacterStyle20"/>
          <w:i/>
          <w:spacing w:val="9"/>
          <w:sz w:val="24"/>
          <w:szCs w:val="24"/>
          <w:lang w:val="es-ES" w:eastAsia="es-ES"/>
        </w:rPr>
        <w:t xml:space="preserve">Chachagua y por Tanque) y ramales, La Tigra por Javillos y Bajo Los </w:t>
      </w:r>
      <w:r>
        <w:rPr>
          <w:rStyle w:val="CharacterStyle20"/>
          <w:i/>
          <w:spacing w:val="1"/>
          <w:sz w:val="24"/>
          <w:szCs w:val="24"/>
          <w:lang w:val="es-ES" w:eastAsia="es-ES"/>
        </w:rPr>
        <w:t xml:space="preserve">Rodríguez, </w:t>
      </w:r>
      <w:r>
        <w:rPr>
          <w:rStyle w:val="CharacterStyle20"/>
          <w:iCs w:val="0"/>
          <w:spacing w:val="1"/>
          <w:lang w:val="es-ES" w:eastAsia="es-ES"/>
        </w:rPr>
        <w:t xml:space="preserve">modificar su recorrido para brindarle servicio a la comunidad de El </w:t>
      </w:r>
      <w:r>
        <w:rPr>
          <w:rStyle w:val="CharacterStyle20"/>
          <w:iCs w:val="0"/>
          <w:lang w:val="es-ES" w:eastAsia="es-ES"/>
        </w:rPr>
        <w:t>Abanico.</w:t>
      </w:r>
    </w:p>
    <w:p w:rsidR="00FC5F57" w:rsidRDefault="00FC5F57" w:rsidP="001A5308">
      <w:pPr>
        <w:pStyle w:val="Style19"/>
        <w:numPr>
          <w:ilvl w:val="0"/>
          <w:numId w:val="2"/>
        </w:numPr>
        <w:tabs>
          <w:tab w:val="clear" w:pos="288"/>
          <w:tab w:val="num" w:pos="360"/>
          <w:tab w:val="left" w:pos="993"/>
        </w:tabs>
        <w:kinsoku w:val="0"/>
        <w:autoSpaceDE/>
        <w:autoSpaceDN/>
        <w:ind w:left="567" w:right="792" w:firstLine="0"/>
        <w:rPr>
          <w:rStyle w:val="CharacterStyle20"/>
          <w:iCs w:val="0"/>
          <w:spacing w:val="2"/>
          <w:lang w:val="es-ES" w:eastAsia="es-ES"/>
        </w:rPr>
      </w:pPr>
      <w:r>
        <w:rPr>
          <w:rStyle w:val="CharacterStyle20"/>
          <w:iCs w:val="0"/>
          <w:spacing w:val="-1"/>
          <w:lang w:val="es-ES" w:eastAsia="es-ES"/>
        </w:rPr>
        <w:t xml:space="preserve">Cancelar los horarios autorizados para la Ruta N° 286 descrita como </w:t>
      </w:r>
      <w:r>
        <w:rPr>
          <w:rStyle w:val="CharacterStyle20"/>
          <w:i/>
          <w:spacing w:val="-1"/>
          <w:sz w:val="24"/>
          <w:szCs w:val="24"/>
          <w:lang w:val="es-ES" w:eastAsia="es-ES"/>
        </w:rPr>
        <w:t xml:space="preserve">Ciudad </w:t>
      </w:r>
      <w:r w:rsidR="001A5308">
        <w:rPr>
          <w:rStyle w:val="CharacterStyle20"/>
          <w:i/>
          <w:spacing w:val="-1"/>
          <w:sz w:val="24"/>
          <w:szCs w:val="24"/>
          <w:lang w:val="es-ES" w:eastAsia="es-ES"/>
        </w:rPr>
        <w:t>Q</w:t>
      </w:r>
      <w:r>
        <w:rPr>
          <w:rStyle w:val="CharacterStyle20"/>
          <w:i/>
          <w:spacing w:val="-1"/>
          <w:sz w:val="24"/>
          <w:szCs w:val="24"/>
          <w:lang w:val="es-ES" w:eastAsia="es-ES"/>
        </w:rPr>
        <w:t>uesada-La Fortuna (por Chachagu</w:t>
      </w:r>
      <w:r w:rsidR="001A5308">
        <w:rPr>
          <w:rStyle w:val="CharacterStyle20"/>
          <w:i/>
          <w:spacing w:val="-1"/>
          <w:sz w:val="24"/>
          <w:szCs w:val="24"/>
          <w:lang w:val="es-ES" w:eastAsia="es-ES"/>
        </w:rPr>
        <w:t xml:space="preserve">a </w:t>
      </w:r>
      <w:r>
        <w:rPr>
          <w:rStyle w:val="CharacterStyle20"/>
          <w:i/>
          <w:spacing w:val="-1"/>
          <w:sz w:val="24"/>
          <w:szCs w:val="24"/>
          <w:lang w:val="es-ES" w:eastAsia="es-ES"/>
        </w:rPr>
        <w:t xml:space="preserve">y por Tanque) y ramales, La Tigra por </w:t>
      </w:r>
      <w:r>
        <w:rPr>
          <w:rStyle w:val="CharacterStyle20"/>
          <w:i/>
          <w:spacing w:val="6"/>
          <w:sz w:val="24"/>
          <w:szCs w:val="24"/>
          <w:lang w:val="es-ES" w:eastAsia="es-ES"/>
        </w:rPr>
        <w:t xml:space="preserve">Javillos y Bajo Los Rodríguez, </w:t>
      </w:r>
      <w:r>
        <w:rPr>
          <w:rStyle w:val="CharacterStyle20"/>
          <w:iCs w:val="0"/>
          <w:spacing w:val="6"/>
          <w:lang w:val="es-ES" w:eastAsia="es-ES"/>
        </w:rPr>
        <w:t xml:space="preserve">según se establece en el Artículo N' 6.8 del </w:t>
      </w:r>
      <w:r>
        <w:rPr>
          <w:rStyle w:val="CharacterStyle20"/>
          <w:iCs w:val="0"/>
          <w:spacing w:val="4"/>
          <w:lang w:val="es-ES" w:eastAsia="es-ES"/>
        </w:rPr>
        <w:t xml:space="preserve">Sesión N° 77-2007 de la Junta Directiva del Consejo de Transporte Público del </w:t>
      </w:r>
      <w:r>
        <w:rPr>
          <w:rStyle w:val="CharacterStyle20"/>
          <w:iCs w:val="0"/>
          <w:spacing w:val="2"/>
          <w:lang w:val="es-ES" w:eastAsia="es-ES"/>
        </w:rPr>
        <w:t>16 de octubre del 2007.</w:t>
      </w:r>
    </w:p>
    <w:p w:rsidR="00FC5F57" w:rsidRDefault="00FC5F57" w:rsidP="001A5308">
      <w:pPr>
        <w:pStyle w:val="Style19"/>
        <w:numPr>
          <w:ilvl w:val="0"/>
          <w:numId w:val="2"/>
        </w:numPr>
        <w:tabs>
          <w:tab w:val="clear" w:pos="288"/>
          <w:tab w:val="num" w:pos="360"/>
          <w:tab w:val="left" w:pos="993"/>
        </w:tabs>
        <w:kinsoku w:val="0"/>
        <w:autoSpaceDE/>
        <w:autoSpaceDN/>
        <w:spacing w:line="278" w:lineRule="auto"/>
        <w:ind w:left="567" w:right="792" w:firstLine="0"/>
        <w:rPr>
          <w:rStyle w:val="CharacterStyle20"/>
          <w:i/>
          <w:spacing w:val="-1"/>
          <w:sz w:val="24"/>
          <w:szCs w:val="24"/>
          <w:lang w:val="es-ES" w:eastAsia="es-ES"/>
        </w:rPr>
      </w:pPr>
      <w:r>
        <w:rPr>
          <w:rStyle w:val="CharacterStyle20"/>
          <w:iCs w:val="0"/>
          <w:spacing w:val="1"/>
          <w:lang w:val="es-ES" w:eastAsia="es-ES"/>
        </w:rPr>
        <w:t xml:space="preserve">Autorizar el siguiente sistema de horarios para la Ruta N' 286 descrita como </w:t>
      </w:r>
      <w:r>
        <w:rPr>
          <w:rStyle w:val="CharacterStyle20"/>
          <w:i/>
          <w:spacing w:val="3"/>
          <w:sz w:val="24"/>
          <w:szCs w:val="24"/>
          <w:lang w:val="es-ES" w:eastAsia="es-ES"/>
        </w:rPr>
        <w:t xml:space="preserve">Ciudad </w:t>
      </w:r>
      <w:r w:rsidR="001A5308">
        <w:rPr>
          <w:rStyle w:val="CharacterStyle20"/>
          <w:i/>
          <w:spacing w:val="3"/>
          <w:sz w:val="24"/>
          <w:szCs w:val="24"/>
          <w:lang w:val="es-ES" w:eastAsia="es-ES"/>
        </w:rPr>
        <w:t>Qu</w:t>
      </w:r>
      <w:r>
        <w:rPr>
          <w:rStyle w:val="CharacterStyle20"/>
          <w:i/>
          <w:spacing w:val="3"/>
          <w:sz w:val="24"/>
          <w:szCs w:val="24"/>
          <w:lang w:val="es-ES" w:eastAsia="es-ES"/>
        </w:rPr>
        <w:t xml:space="preserve">esada-La Fortuna (por Chachagua y por Tanque) y ramales, La </w:t>
      </w:r>
      <w:r>
        <w:rPr>
          <w:rStyle w:val="CharacterStyle20"/>
          <w:i/>
          <w:spacing w:val="-1"/>
          <w:sz w:val="24"/>
          <w:szCs w:val="24"/>
          <w:lang w:val="es-ES" w:eastAsia="es-ES"/>
        </w:rPr>
        <w:t xml:space="preserve">Tigra por Javillos </w:t>
      </w:r>
      <w:r>
        <w:rPr>
          <w:rStyle w:val="CharacterStyle20"/>
          <w:rFonts w:ascii="Bookman Old Style" w:hAnsi="Bookman Old Style" w:cs="Bookman Old Style"/>
          <w:iCs w:val="0"/>
          <w:spacing w:val="-1"/>
          <w:w w:val="105"/>
          <w:sz w:val="22"/>
          <w:szCs w:val="22"/>
          <w:lang w:val="es-ES" w:eastAsia="es-ES"/>
        </w:rPr>
        <w:t xml:space="preserve">y </w:t>
      </w:r>
      <w:r>
        <w:rPr>
          <w:rStyle w:val="CharacterStyle20"/>
          <w:i/>
          <w:spacing w:val="-1"/>
          <w:sz w:val="24"/>
          <w:szCs w:val="24"/>
          <w:lang w:val="es-ES" w:eastAsia="es-ES"/>
        </w:rPr>
        <w:t>Bajo Los Rodríguez:</w:t>
      </w:r>
    </w:p>
    <w:p w:rsidR="00FC5F57" w:rsidRDefault="00FC5F57" w:rsidP="001A5308">
      <w:pPr>
        <w:pStyle w:val="Style19"/>
        <w:tabs>
          <w:tab w:val="left" w:pos="993"/>
        </w:tabs>
        <w:kinsoku w:val="0"/>
        <w:autoSpaceDE/>
        <w:autoSpaceDN/>
        <w:spacing w:before="360" w:line="206" w:lineRule="auto"/>
        <w:ind w:left="567" w:right="792" w:firstLine="0"/>
        <w:jc w:val="left"/>
        <w:rPr>
          <w:rStyle w:val="CharacterStyle20"/>
          <w:b/>
          <w:bCs/>
          <w:iCs w:val="0"/>
          <w:lang w:val="es-ES" w:eastAsia="es-ES"/>
        </w:rPr>
      </w:pPr>
      <w:r>
        <w:rPr>
          <w:rStyle w:val="CharacterStyle20"/>
          <w:b/>
          <w:bCs/>
          <w:iCs w:val="0"/>
          <w:lang w:val="es-ES" w:eastAsia="es-ES"/>
        </w:rPr>
        <w:t>Itinerario Ruta N" 286</w:t>
      </w:r>
    </w:p>
    <w:p w:rsidR="00FC5F57" w:rsidRDefault="00FC5F57" w:rsidP="001A5308">
      <w:pPr>
        <w:pStyle w:val="Style19"/>
        <w:tabs>
          <w:tab w:val="left" w:pos="993"/>
        </w:tabs>
        <w:kinsoku w:val="0"/>
        <w:autoSpaceDE/>
        <w:autoSpaceDN/>
        <w:spacing w:before="108" w:line="240" w:lineRule="auto"/>
        <w:ind w:left="567" w:right="792" w:firstLine="0"/>
        <w:jc w:val="left"/>
        <w:rPr>
          <w:rStyle w:val="CharacterStyle20"/>
          <w:b/>
          <w:bCs/>
          <w:iCs w:val="0"/>
          <w:spacing w:val="4"/>
          <w:lang w:val="es-ES" w:eastAsia="es-ES"/>
        </w:rPr>
      </w:pPr>
      <w:r>
        <w:rPr>
          <w:rStyle w:val="CharacterStyle20"/>
          <w:b/>
          <w:bCs/>
          <w:iCs w:val="0"/>
          <w:spacing w:val="4"/>
          <w:lang w:val="es-ES" w:eastAsia="es-ES"/>
        </w:rPr>
        <w:t>Ciudad Quesada-La Fortuna por Cha</w:t>
      </w:r>
      <w:r w:rsidR="001A5308">
        <w:rPr>
          <w:rStyle w:val="CharacterStyle20"/>
          <w:b/>
          <w:bCs/>
          <w:iCs w:val="0"/>
          <w:spacing w:val="4"/>
          <w:lang w:val="es-ES" w:eastAsia="es-ES"/>
        </w:rPr>
        <w:t>c</w:t>
      </w:r>
      <w:r>
        <w:rPr>
          <w:rStyle w:val="CharacterStyle20"/>
          <w:b/>
          <w:bCs/>
          <w:iCs w:val="0"/>
          <w:spacing w:val="4"/>
          <w:lang w:val="es-ES" w:eastAsia="es-ES"/>
        </w:rPr>
        <w:t>hagua</w:t>
      </w:r>
    </w:p>
    <w:p w:rsidR="00FC5F57" w:rsidRDefault="00FC5F57" w:rsidP="001A5308">
      <w:pPr>
        <w:pStyle w:val="Style19"/>
        <w:tabs>
          <w:tab w:val="left" w:pos="993"/>
        </w:tabs>
        <w:kinsoku w:val="0"/>
        <w:autoSpaceDE/>
        <w:autoSpaceDN/>
        <w:spacing w:line="240" w:lineRule="auto"/>
        <w:ind w:left="567" w:right="792" w:firstLine="0"/>
        <w:jc w:val="left"/>
        <w:rPr>
          <w:rStyle w:val="CharacterStyle20"/>
          <w:b/>
          <w:bCs/>
          <w:iCs w:val="0"/>
          <w:spacing w:val="4"/>
          <w:lang w:val="es-ES" w:eastAsia="es-ES"/>
        </w:rPr>
      </w:pPr>
      <w:r>
        <w:rPr>
          <w:rStyle w:val="CharacterStyle20"/>
          <w:b/>
          <w:bCs/>
          <w:iCs w:val="0"/>
          <w:spacing w:val="4"/>
          <w:lang w:val="es-ES" w:eastAsia="es-ES"/>
        </w:rPr>
        <w:t>Salidas de Ciudad Quesada Salidas de La Fortuna</w:t>
      </w:r>
    </w:p>
    <w:p w:rsidR="001A5308" w:rsidRDefault="00FC5F57" w:rsidP="001A5308">
      <w:pPr>
        <w:pStyle w:val="Style25"/>
        <w:tabs>
          <w:tab w:val="left" w:pos="993"/>
        </w:tabs>
        <w:kinsoku w:val="0"/>
        <w:autoSpaceDE/>
        <w:autoSpaceDN/>
        <w:adjustRightInd/>
        <w:spacing w:before="72"/>
        <w:ind w:left="567" w:right="792"/>
        <w:jc w:val="both"/>
        <w:rPr>
          <w:rStyle w:val="CharacterStyle21"/>
          <w:spacing w:val="2"/>
          <w:sz w:val="23"/>
          <w:szCs w:val="23"/>
          <w:lang w:val="es-ES" w:eastAsia="es-ES"/>
        </w:rPr>
      </w:pPr>
      <w:r>
        <w:rPr>
          <w:rStyle w:val="CharacterStyle21"/>
          <w:spacing w:val="2"/>
          <w:sz w:val="23"/>
          <w:szCs w:val="23"/>
          <w:lang w:val="es-ES" w:eastAsia="es-ES"/>
        </w:rPr>
        <w:t xml:space="preserve">05:00 05:15 </w:t>
      </w:r>
    </w:p>
    <w:p w:rsidR="001A5308" w:rsidRDefault="00FC5F57" w:rsidP="001A5308">
      <w:pPr>
        <w:pStyle w:val="Style25"/>
        <w:tabs>
          <w:tab w:val="left" w:pos="993"/>
        </w:tabs>
        <w:kinsoku w:val="0"/>
        <w:autoSpaceDE/>
        <w:autoSpaceDN/>
        <w:adjustRightInd/>
        <w:spacing w:before="72"/>
        <w:ind w:left="567" w:right="792"/>
        <w:jc w:val="both"/>
        <w:rPr>
          <w:rStyle w:val="CharacterStyle21"/>
          <w:spacing w:val="2"/>
          <w:sz w:val="23"/>
          <w:szCs w:val="23"/>
          <w:lang w:val="es-ES" w:eastAsia="es-ES"/>
        </w:rPr>
      </w:pPr>
      <w:r>
        <w:rPr>
          <w:rStyle w:val="CharacterStyle21"/>
          <w:spacing w:val="2"/>
          <w:sz w:val="23"/>
          <w:szCs w:val="23"/>
          <w:lang w:val="es-ES" w:eastAsia="es-ES"/>
        </w:rPr>
        <w:t xml:space="preserve">06:00 07:15 </w:t>
      </w:r>
    </w:p>
    <w:p w:rsidR="001A5308" w:rsidRDefault="00FC5F57" w:rsidP="001A5308">
      <w:pPr>
        <w:pStyle w:val="Style25"/>
        <w:tabs>
          <w:tab w:val="left" w:pos="993"/>
        </w:tabs>
        <w:kinsoku w:val="0"/>
        <w:autoSpaceDE/>
        <w:autoSpaceDN/>
        <w:adjustRightInd/>
        <w:spacing w:before="72"/>
        <w:ind w:left="567" w:right="792"/>
        <w:jc w:val="both"/>
        <w:rPr>
          <w:rStyle w:val="CharacterStyle21"/>
          <w:spacing w:val="2"/>
          <w:sz w:val="23"/>
          <w:szCs w:val="23"/>
          <w:lang w:val="es-ES" w:eastAsia="es-ES"/>
        </w:rPr>
      </w:pPr>
      <w:r>
        <w:rPr>
          <w:rStyle w:val="CharacterStyle21"/>
          <w:spacing w:val="2"/>
          <w:sz w:val="23"/>
          <w:szCs w:val="23"/>
          <w:lang w:val="es-ES" w:eastAsia="es-ES"/>
        </w:rPr>
        <w:t xml:space="preserve">08:00 08:00 </w:t>
      </w:r>
    </w:p>
    <w:p w:rsidR="001A5308" w:rsidRDefault="00FC5F57" w:rsidP="001A5308">
      <w:pPr>
        <w:pStyle w:val="Style25"/>
        <w:tabs>
          <w:tab w:val="left" w:pos="993"/>
        </w:tabs>
        <w:kinsoku w:val="0"/>
        <w:autoSpaceDE/>
        <w:autoSpaceDN/>
        <w:adjustRightInd/>
        <w:spacing w:before="72"/>
        <w:ind w:left="567" w:right="792"/>
        <w:jc w:val="both"/>
        <w:rPr>
          <w:rStyle w:val="CharacterStyle21"/>
          <w:sz w:val="23"/>
          <w:szCs w:val="23"/>
          <w:lang w:val="es-ES" w:eastAsia="es-ES"/>
        </w:rPr>
      </w:pPr>
      <w:r>
        <w:rPr>
          <w:rStyle w:val="CharacterStyle21"/>
          <w:sz w:val="23"/>
          <w:szCs w:val="23"/>
          <w:lang w:val="es-ES" w:eastAsia="es-ES"/>
        </w:rPr>
        <w:t xml:space="preserve">10:30 09:30 </w:t>
      </w:r>
    </w:p>
    <w:p w:rsidR="00FC5F57" w:rsidRDefault="00FC5F57" w:rsidP="001A5308">
      <w:pPr>
        <w:pStyle w:val="Style25"/>
        <w:tabs>
          <w:tab w:val="left" w:pos="993"/>
        </w:tabs>
        <w:kinsoku w:val="0"/>
        <w:autoSpaceDE/>
        <w:autoSpaceDN/>
        <w:adjustRightInd/>
        <w:spacing w:before="72"/>
        <w:ind w:left="567" w:right="792"/>
        <w:jc w:val="both"/>
        <w:rPr>
          <w:rStyle w:val="CharacterStyle21"/>
          <w:sz w:val="23"/>
          <w:szCs w:val="23"/>
          <w:lang w:val="es-ES" w:eastAsia="es-ES"/>
        </w:rPr>
      </w:pPr>
      <w:r>
        <w:rPr>
          <w:rStyle w:val="CharacterStyle21"/>
          <w:sz w:val="23"/>
          <w:szCs w:val="23"/>
          <w:lang w:val="es-ES" w:eastAsia="es-ES"/>
        </w:rPr>
        <w:t xml:space="preserve">12:30 </w:t>
      </w:r>
      <w:r w:rsidR="001A5308">
        <w:rPr>
          <w:rStyle w:val="CharacterStyle21"/>
          <w:sz w:val="23"/>
          <w:szCs w:val="23"/>
          <w:lang w:val="es-ES" w:eastAsia="es-ES"/>
        </w:rPr>
        <w:t>11</w:t>
      </w:r>
      <w:r>
        <w:rPr>
          <w:rStyle w:val="CharacterStyle21"/>
          <w:sz w:val="23"/>
          <w:szCs w:val="23"/>
          <w:lang w:val="es-ES" w:eastAsia="es-ES"/>
        </w:rPr>
        <w:t>:30</w:t>
      </w:r>
    </w:p>
    <w:p w:rsidR="00FC5F57" w:rsidRDefault="00FC5F57" w:rsidP="001A5308">
      <w:pPr>
        <w:pStyle w:val="Style19"/>
        <w:tabs>
          <w:tab w:val="left" w:pos="993"/>
        </w:tabs>
        <w:kinsoku w:val="0"/>
        <w:autoSpaceDE/>
        <w:autoSpaceDN/>
        <w:spacing w:before="288" w:line="240" w:lineRule="auto"/>
        <w:ind w:left="567" w:right="792" w:firstLine="0"/>
        <w:jc w:val="left"/>
        <w:rPr>
          <w:rStyle w:val="CharacterStyle20"/>
          <w:b/>
          <w:bCs/>
          <w:iCs w:val="0"/>
          <w:spacing w:val="4"/>
          <w:lang w:val="es-ES" w:eastAsia="es-ES"/>
        </w:rPr>
      </w:pPr>
      <w:r>
        <w:rPr>
          <w:rStyle w:val="CharacterStyle20"/>
          <w:b/>
          <w:bCs/>
          <w:iCs w:val="0"/>
          <w:spacing w:val="4"/>
          <w:lang w:val="es-ES" w:eastAsia="es-ES"/>
        </w:rPr>
        <w:t>Salidas de Ciudad Quesada Salidas de La Fortuna</w:t>
      </w:r>
    </w:p>
    <w:p w:rsidR="001A5308" w:rsidRDefault="00FC5F57" w:rsidP="001A5308">
      <w:pPr>
        <w:pStyle w:val="Style25"/>
        <w:tabs>
          <w:tab w:val="left" w:pos="993"/>
        </w:tabs>
        <w:kinsoku w:val="0"/>
        <w:autoSpaceDE/>
        <w:autoSpaceDN/>
        <w:adjustRightInd/>
        <w:ind w:left="567" w:right="792"/>
        <w:jc w:val="both"/>
        <w:rPr>
          <w:rStyle w:val="CharacterStyle21"/>
          <w:sz w:val="23"/>
          <w:szCs w:val="23"/>
          <w:lang w:val="es-ES" w:eastAsia="es-ES"/>
        </w:rPr>
      </w:pPr>
      <w:r>
        <w:rPr>
          <w:rStyle w:val="CharacterStyle21"/>
          <w:sz w:val="23"/>
          <w:szCs w:val="23"/>
          <w:lang w:val="es-ES" w:eastAsia="es-ES"/>
        </w:rPr>
        <w:t>15:30 12:15</w:t>
      </w:r>
    </w:p>
    <w:p w:rsidR="001A5308" w:rsidRDefault="00FC5F57" w:rsidP="001A5308">
      <w:pPr>
        <w:pStyle w:val="Style25"/>
        <w:tabs>
          <w:tab w:val="left" w:pos="993"/>
        </w:tabs>
        <w:kinsoku w:val="0"/>
        <w:autoSpaceDE/>
        <w:autoSpaceDN/>
        <w:adjustRightInd/>
        <w:ind w:left="567" w:right="792"/>
        <w:jc w:val="both"/>
        <w:rPr>
          <w:rStyle w:val="CharacterStyle21"/>
          <w:sz w:val="23"/>
          <w:szCs w:val="23"/>
          <w:lang w:val="es-ES" w:eastAsia="es-ES"/>
        </w:rPr>
      </w:pPr>
      <w:r>
        <w:rPr>
          <w:rStyle w:val="CharacterStyle21"/>
          <w:sz w:val="23"/>
          <w:szCs w:val="23"/>
          <w:lang w:val="es-ES" w:eastAsia="es-ES"/>
        </w:rPr>
        <w:t xml:space="preserve"> 17:15 15:15</w:t>
      </w:r>
    </w:p>
    <w:p w:rsidR="001A5308" w:rsidRDefault="00FC5F57" w:rsidP="001A5308">
      <w:pPr>
        <w:pStyle w:val="Style25"/>
        <w:tabs>
          <w:tab w:val="left" w:pos="993"/>
        </w:tabs>
        <w:kinsoku w:val="0"/>
        <w:autoSpaceDE/>
        <w:autoSpaceDN/>
        <w:adjustRightInd/>
        <w:ind w:left="567" w:right="792"/>
        <w:jc w:val="both"/>
        <w:rPr>
          <w:rStyle w:val="CharacterStyle21"/>
          <w:spacing w:val="2"/>
          <w:sz w:val="23"/>
          <w:szCs w:val="23"/>
          <w:lang w:val="es-ES" w:eastAsia="es-ES"/>
        </w:rPr>
      </w:pPr>
      <w:r>
        <w:rPr>
          <w:rStyle w:val="CharacterStyle21"/>
          <w:sz w:val="23"/>
          <w:szCs w:val="23"/>
          <w:lang w:val="es-ES" w:eastAsia="es-ES"/>
        </w:rPr>
        <w:t xml:space="preserve"> </w:t>
      </w:r>
      <w:r>
        <w:rPr>
          <w:rStyle w:val="CharacterStyle21"/>
          <w:spacing w:val="2"/>
          <w:sz w:val="23"/>
          <w:szCs w:val="23"/>
          <w:lang w:val="es-ES" w:eastAsia="es-ES"/>
        </w:rPr>
        <w:t>20:00 17:30</w:t>
      </w:r>
    </w:p>
    <w:p w:rsidR="00FC5F57" w:rsidRDefault="00FC5F57" w:rsidP="001A5308">
      <w:pPr>
        <w:pStyle w:val="Style25"/>
        <w:tabs>
          <w:tab w:val="left" w:pos="993"/>
        </w:tabs>
        <w:kinsoku w:val="0"/>
        <w:autoSpaceDE/>
        <w:autoSpaceDN/>
        <w:adjustRightInd/>
        <w:ind w:left="567" w:right="792"/>
        <w:jc w:val="both"/>
        <w:rPr>
          <w:rStyle w:val="CharacterStyle21"/>
          <w:sz w:val="23"/>
          <w:szCs w:val="23"/>
          <w:lang w:val="es-ES" w:eastAsia="es-ES"/>
        </w:rPr>
      </w:pPr>
      <w:r>
        <w:rPr>
          <w:rStyle w:val="CharacterStyle21"/>
          <w:spacing w:val="2"/>
          <w:sz w:val="23"/>
          <w:szCs w:val="23"/>
          <w:lang w:val="es-ES" w:eastAsia="es-ES"/>
        </w:rPr>
        <w:t xml:space="preserve"> </w:t>
      </w:r>
      <w:r>
        <w:rPr>
          <w:rStyle w:val="CharacterStyle21"/>
          <w:sz w:val="23"/>
          <w:szCs w:val="23"/>
          <w:lang w:val="es-ES" w:eastAsia="es-ES"/>
        </w:rPr>
        <w:t>19:00</w:t>
      </w:r>
    </w:p>
    <w:p w:rsidR="00FC5F57" w:rsidRDefault="00FC5F57">
      <w:pPr>
        <w:pStyle w:val="Style25"/>
        <w:tabs>
          <w:tab w:val="right" w:pos="8298"/>
        </w:tabs>
        <w:kinsoku w:val="0"/>
        <w:autoSpaceDE/>
        <w:autoSpaceDN/>
        <w:adjustRightInd/>
        <w:spacing w:line="189" w:lineRule="auto"/>
        <w:ind w:left="6192"/>
        <w:rPr>
          <w:rStyle w:val="CharacterStyle21"/>
          <w:rFonts w:ascii="Verdana" w:hAnsi="Verdana" w:cs="Verdana"/>
          <w:i/>
          <w:iCs/>
          <w:spacing w:val="-6"/>
          <w:sz w:val="13"/>
          <w:szCs w:val="13"/>
          <w:lang w:val="es-ES" w:eastAsia="es-ES"/>
        </w:rPr>
      </w:pPr>
    </w:p>
    <w:p w:rsidR="00F03D2D" w:rsidRDefault="00F03D2D">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1A5308" w:rsidRDefault="001A5308">
      <w:pPr>
        <w:pStyle w:val="Style25"/>
        <w:tabs>
          <w:tab w:val="right" w:pos="8298"/>
        </w:tabs>
        <w:kinsoku w:val="0"/>
        <w:autoSpaceDE/>
        <w:autoSpaceDN/>
        <w:adjustRightInd/>
        <w:spacing w:line="189" w:lineRule="auto"/>
        <w:ind w:left="6192"/>
        <w:rPr>
          <w:rStyle w:val="CharacterStyle21"/>
          <w:b/>
          <w:bCs/>
          <w:sz w:val="23"/>
          <w:szCs w:val="23"/>
          <w:lang w:val="es-ES" w:eastAsia="es-ES"/>
        </w:rPr>
      </w:pPr>
    </w:p>
    <w:p w:rsidR="00FC5F57" w:rsidRDefault="00FC5F57" w:rsidP="001A5308">
      <w:pPr>
        <w:pStyle w:val="Style26"/>
        <w:kinsoku w:val="0"/>
        <w:autoSpaceDE/>
        <w:autoSpaceDN/>
        <w:spacing w:before="0" w:line="211" w:lineRule="auto"/>
        <w:ind w:left="567" w:right="651"/>
        <w:rPr>
          <w:rStyle w:val="CharacterStyle23"/>
          <w:b/>
          <w:lang w:val="es-ES" w:eastAsia="es-ES"/>
        </w:rPr>
      </w:pPr>
      <w:r>
        <w:rPr>
          <w:rStyle w:val="CharacterStyle23"/>
          <w:b/>
          <w:lang w:val="es-ES" w:eastAsia="es-ES"/>
        </w:rPr>
        <w:lastRenderedPageBreak/>
        <w:t>Itinerario Ruta N</w:t>
      </w:r>
      <w:r w:rsidR="00D043E3">
        <w:rPr>
          <w:rStyle w:val="CharacterStyle23"/>
          <w:b/>
          <w:lang w:val="es-ES" w:eastAsia="es-ES"/>
        </w:rPr>
        <w:t>°</w:t>
      </w:r>
      <w:r>
        <w:rPr>
          <w:rStyle w:val="CharacterStyle23"/>
          <w:b/>
          <w:lang w:val="es-ES" w:eastAsia="es-ES"/>
        </w:rPr>
        <w:t xml:space="preserve"> 286</w:t>
      </w:r>
    </w:p>
    <w:p w:rsidR="00FC5F57" w:rsidRDefault="00FC5F57" w:rsidP="001A5308">
      <w:pPr>
        <w:pStyle w:val="Style26"/>
        <w:kinsoku w:val="0"/>
        <w:autoSpaceDE/>
        <w:autoSpaceDN/>
        <w:spacing w:line="240" w:lineRule="auto"/>
        <w:ind w:left="567" w:right="651"/>
        <w:rPr>
          <w:rStyle w:val="CharacterStyle23"/>
          <w:b/>
          <w:spacing w:val="4"/>
          <w:lang w:val="es-ES" w:eastAsia="es-ES"/>
        </w:rPr>
      </w:pPr>
      <w:r>
        <w:rPr>
          <w:rStyle w:val="CharacterStyle23"/>
          <w:b/>
          <w:spacing w:val="4"/>
          <w:lang w:val="es-ES" w:eastAsia="es-ES"/>
        </w:rPr>
        <w:t>Ciudad Quesada-La Fortuna por El Tanque</w:t>
      </w:r>
    </w:p>
    <w:p w:rsidR="00FC5F57" w:rsidRDefault="00FC5F57" w:rsidP="001A5308">
      <w:pPr>
        <w:pStyle w:val="Style26"/>
        <w:kinsoku w:val="0"/>
        <w:autoSpaceDE/>
        <w:autoSpaceDN/>
        <w:spacing w:before="360" w:line="240" w:lineRule="auto"/>
        <w:ind w:left="567" w:right="651"/>
        <w:rPr>
          <w:rStyle w:val="CharacterStyle23"/>
          <w:b/>
          <w:spacing w:val="4"/>
          <w:lang w:val="es-ES" w:eastAsia="es-ES"/>
        </w:rPr>
      </w:pPr>
      <w:r>
        <w:rPr>
          <w:rStyle w:val="CharacterStyle23"/>
          <w:b/>
          <w:spacing w:val="4"/>
          <w:lang w:val="es-ES" w:eastAsia="es-ES"/>
        </w:rPr>
        <w:t>Salidas de Ciudad Quesada Sale Fortuna</w:t>
      </w:r>
    </w:p>
    <w:p w:rsidR="00FC5F57" w:rsidRDefault="00FC5F57" w:rsidP="00D043E3">
      <w:pPr>
        <w:pStyle w:val="Style26"/>
        <w:kinsoku w:val="0"/>
        <w:autoSpaceDE/>
        <w:autoSpaceDN/>
        <w:spacing w:before="36" w:line="240" w:lineRule="auto"/>
        <w:ind w:left="567" w:right="651"/>
        <w:rPr>
          <w:rStyle w:val="CharacterStyle23"/>
          <w:bCs w:val="0"/>
          <w:lang w:val="es-ES" w:eastAsia="es-ES"/>
        </w:rPr>
      </w:pPr>
      <w:r>
        <w:rPr>
          <w:rStyle w:val="CharacterStyle23"/>
          <w:bCs w:val="0"/>
          <w:lang w:val="es-ES" w:eastAsia="es-ES"/>
        </w:rPr>
        <w:t>09:00 04:30 (por San .</w:t>
      </w:r>
      <w:r w:rsidR="00D043E3">
        <w:rPr>
          <w:rStyle w:val="CharacterStyle23"/>
          <w:bCs w:val="0"/>
          <w:lang w:val="es-ES" w:eastAsia="es-ES"/>
        </w:rPr>
        <w:t>J</w:t>
      </w:r>
      <w:r>
        <w:rPr>
          <w:rStyle w:val="CharacterStyle23"/>
          <w:bCs w:val="0"/>
          <w:lang w:val="es-ES" w:eastAsia="es-ES"/>
        </w:rPr>
        <w:t>osecito)</w:t>
      </w:r>
    </w:p>
    <w:p w:rsidR="00D043E3" w:rsidRDefault="00FC5F57" w:rsidP="00D043E3">
      <w:pPr>
        <w:pStyle w:val="Style25"/>
        <w:kinsoku w:val="0"/>
        <w:autoSpaceDE/>
        <w:autoSpaceDN/>
        <w:adjustRightInd/>
        <w:spacing w:before="72"/>
        <w:ind w:left="567" w:right="651"/>
        <w:jc w:val="both"/>
        <w:rPr>
          <w:rStyle w:val="CharacterStyle21"/>
          <w:sz w:val="23"/>
          <w:szCs w:val="23"/>
          <w:lang w:val="es-ES" w:eastAsia="es-ES"/>
        </w:rPr>
      </w:pPr>
      <w:r>
        <w:rPr>
          <w:rStyle w:val="CharacterStyle21"/>
          <w:sz w:val="23"/>
          <w:szCs w:val="23"/>
          <w:lang w:val="es-ES" w:eastAsia="es-ES"/>
        </w:rPr>
        <w:t>13:00 05:10</w:t>
      </w:r>
    </w:p>
    <w:p w:rsidR="00D043E3" w:rsidRDefault="00FC5F57" w:rsidP="00D043E3">
      <w:pPr>
        <w:pStyle w:val="Style25"/>
        <w:kinsoku w:val="0"/>
        <w:autoSpaceDE/>
        <w:autoSpaceDN/>
        <w:adjustRightInd/>
        <w:spacing w:before="72"/>
        <w:ind w:left="567" w:right="651"/>
        <w:jc w:val="both"/>
        <w:rPr>
          <w:rStyle w:val="CharacterStyle21"/>
          <w:sz w:val="23"/>
          <w:szCs w:val="23"/>
          <w:lang w:val="es-ES" w:eastAsia="es-ES"/>
        </w:rPr>
      </w:pPr>
      <w:r>
        <w:rPr>
          <w:rStyle w:val="CharacterStyle21"/>
          <w:sz w:val="23"/>
          <w:szCs w:val="23"/>
          <w:lang w:val="es-ES" w:eastAsia="es-ES"/>
        </w:rPr>
        <w:t>15:30 05:50</w:t>
      </w:r>
    </w:p>
    <w:p w:rsidR="00D043E3" w:rsidRDefault="00FC5F57" w:rsidP="00D043E3">
      <w:pPr>
        <w:pStyle w:val="Style25"/>
        <w:kinsoku w:val="0"/>
        <w:autoSpaceDE/>
        <w:autoSpaceDN/>
        <w:adjustRightInd/>
        <w:spacing w:before="72"/>
        <w:ind w:left="567" w:right="651"/>
        <w:jc w:val="both"/>
        <w:rPr>
          <w:rStyle w:val="CharacterStyle21"/>
          <w:sz w:val="23"/>
          <w:szCs w:val="23"/>
          <w:lang w:val="es-ES" w:eastAsia="es-ES"/>
        </w:rPr>
      </w:pPr>
      <w:r>
        <w:rPr>
          <w:rStyle w:val="CharacterStyle21"/>
          <w:sz w:val="23"/>
          <w:szCs w:val="23"/>
          <w:lang w:val="es-ES" w:eastAsia="es-ES"/>
        </w:rPr>
        <w:t xml:space="preserve">18:00 06.30 </w:t>
      </w:r>
    </w:p>
    <w:p w:rsidR="00D043E3" w:rsidRDefault="00FC5F57" w:rsidP="00D043E3">
      <w:pPr>
        <w:pStyle w:val="Style25"/>
        <w:kinsoku w:val="0"/>
        <w:autoSpaceDE/>
        <w:autoSpaceDN/>
        <w:adjustRightInd/>
        <w:spacing w:before="72"/>
        <w:ind w:left="567" w:right="651"/>
        <w:jc w:val="both"/>
        <w:rPr>
          <w:rStyle w:val="CharacterStyle21"/>
          <w:sz w:val="23"/>
          <w:szCs w:val="23"/>
          <w:lang w:val="es-ES" w:eastAsia="es-ES"/>
        </w:rPr>
      </w:pPr>
      <w:r>
        <w:rPr>
          <w:rStyle w:val="CharacterStyle21"/>
          <w:sz w:val="23"/>
          <w:szCs w:val="23"/>
          <w:lang w:val="es-ES" w:eastAsia="es-ES"/>
        </w:rPr>
        <w:t xml:space="preserve">19:30 16:45 </w:t>
      </w:r>
    </w:p>
    <w:p w:rsidR="00FC5F57" w:rsidRDefault="00FC5F57" w:rsidP="00D043E3">
      <w:pPr>
        <w:pStyle w:val="Style25"/>
        <w:kinsoku w:val="0"/>
        <w:autoSpaceDE/>
        <w:autoSpaceDN/>
        <w:adjustRightInd/>
        <w:spacing w:before="72"/>
        <w:ind w:left="567" w:right="651"/>
        <w:jc w:val="both"/>
        <w:rPr>
          <w:rStyle w:val="CharacterStyle21"/>
          <w:sz w:val="23"/>
          <w:szCs w:val="23"/>
          <w:lang w:val="es-ES" w:eastAsia="es-ES"/>
        </w:rPr>
      </w:pPr>
      <w:r>
        <w:rPr>
          <w:rStyle w:val="CharacterStyle21"/>
          <w:sz w:val="23"/>
          <w:szCs w:val="23"/>
          <w:lang w:val="es-ES" w:eastAsia="es-ES"/>
        </w:rPr>
        <w:t>21:30</w:t>
      </w:r>
    </w:p>
    <w:p w:rsidR="00FC5F57" w:rsidRDefault="00FC5F57" w:rsidP="001A5308">
      <w:pPr>
        <w:pStyle w:val="Style26"/>
        <w:kinsoku w:val="0"/>
        <w:autoSpaceDE/>
        <w:autoSpaceDN/>
        <w:spacing w:before="360" w:line="211" w:lineRule="auto"/>
        <w:ind w:left="567" w:right="651"/>
        <w:rPr>
          <w:rStyle w:val="CharacterStyle23"/>
          <w:b/>
          <w:lang w:val="es-ES" w:eastAsia="es-ES"/>
        </w:rPr>
      </w:pPr>
      <w:r>
        <w:rPr>
          <w:rStyle w:val="CharacterStyle23"/>
          <w:b/>
          <w:lang w:val="es-ES" w:eastAsia="es-ES"/>
        </w:rPr>
        <w:t>Itinerario Ruta N</w:t>
      </w:r>
      <w:r w:rsidR="00D043E3">
        <w:rPr>
          <w:rStyle w:val="CharacterStyle23"/>
          <w:b/>
          <w:lang w:val="es-ES" w:eastAsia="es-ES"/>
        </w:rPr>
        <w:t>°</w:t>
      </w:r>
      <w:r>
        <w:rPr>
          <w:rStyle w:val="CharacterStyle23"/>
          <w:b/>
          <w:lang w:val="es-ES" w:eastAsia="es-ES"/>
        </w:rPr>
        <w:t xml:space="preserve"> 286</w:t>
      </w:r>
    </w:p>
    <w:p w:rsidR="00FC5F57" w:rsidRDefault="00FC5F57" w:rsidP="001A5308">
      <w:pPr>
        <w:pStyle w:val="Style25"/>
        <w:kinsoku w:val="0"/>
        <w:autoSpaceDE/>
        <w:autoSpaceDN/>
        <w:adjustRightInd/>
        <w:spacing w:before="72" w:line="283" w:lineRule="auto"/>
        <w:ind w:left="567" w:right="651"/>
        <w:rPr>
          <w:rStyle w:val="CharacterStyle21"/>
          <w:b/>
          <w:bCs/>
          <w:sz w:val="23"/>
          <w:szCs w:val="23"/>
          <w:lang w:val="es-ES" w:eastAsia="es-ES"/>
        </w:rPr>
      </w:pPr>
      <w:r>
        <w:rPr>
          <w:rStyle w:val="CharacterStyle21"/>
          <w:b/>
          <w:bCs/>
          <w:spacing w:val="1"/>
          <w:sz w:val="23"/>
          <w:szCs w:val="23"/>
          <w:lang w:val="es-ES" w:eastAsia="es-ES"/>
        </w:rPr>
        <w:t xml:space="preserve">Ciudad Quesada-La Tigra por Javillos </w:t>
      </w:r>
      <w:r>
        <w:rPr>
          <w:rStyle w:val="CharacterStyle21"/>
          <w:b/>
          <w:bCs/>
          <w:sz w:val="23"/>
          <w:szCs w:val="23"/>
          <w:lang w:val="es-ES" w:eastAsia="es-ES"/>
        </w:rPr>
        <w:t>Lunes a Sábado</w:t>
      </w:r>
    </w:p>
    <w:p w:rsidR="00D043E3" w:rsidRDefault="00D043E3" w:rsidP="00D043E3">
      <w:pPr>
        <w:pStyle w:val="Style26"/>
        <w:kinsoku w:val="0"/>
        <w:autoSpaceDE/>
        <w:autoSpaceDN/>
        <w:spacing w:before="0" w:line="283" w:lineRule="auto"/>
        <w:ind w:left="567" w:right="651"/>
        <w:rPr>
          <w:rStyle w:val="CharacterStyle23"/>
          <w:b/>
          <w:spacing w:val="1"/>
          <w:lang w:val="es-ES" w:eastAsia="es-ES"/>
        </w:rPr>
      </w:pPr>
    </w:p>
    <w:p w:rsidR="00D043E3" w:rsidRDefault="00FC5F57" w:rsidP="00D043E3">
      <w:pPr>
        <w:pStyle w:val="Style26"/>
        <w:kinsoku w:val="0"/>
        <w:autoSpaceDE/>
        <w:autoSpaceDN/>
        <w:spacing w:before="0" w:line="283" w:lineRule="auto"/>
        <w:ind w:left="567" w:right="651"/>
        <w:rPr>
          <w:rStyle w:val="CharacterStyle23"/>
          <w:b/>
          <w:spacing w:val="1"/>
          <w:lang w:val="es-ES" w:eastAsia="es-ES"/>
        </w:rPr>
      </w:pPr>
      <w:r>
        <w:rPr>
          <w:rStyle w:val="CharacterStyle23"/>
          <w:b/>
          <w:spacing w:val="1"/>
          <w:lang w:val="es-ES" w:eastAsia="es-ES"/>
        </w:rPr>
        <w:t xml:space="preserve">Salidas de Ciudad Quesada Salidas de La Tigra </w:t>
      </w:r>
    </w:p>
    <w:p w:rsidR="00FC5F57" w:rsidRDefault="00FC5F57" w:rsidP="00D043E3">
      <w:pPr>
        <w:pStyle w:val="Style26"/>
        <w:kinsoku w:val="0"/>
        <w:autoSpaceDE/>
        <w:autoSpaceDN/>
        <w:spacing w:before="0" w:line="283" w:lineRule="auto"/>
        <w:ind w:left="567" w:right="651"/>
        <w:rPr>
          <w:rStyle w:val="CharacterStyle23"/>
          <w:bCs w:val="0"/>
          <w:spacing w:val="2"/>
          <w:lang w:val="es-ES" w:eastAsia="es-ES"/>
        </w:rPr>
      </w:pPr>
      <w:r>
        <w:rPr>
          <w:rStyle w:val="CharacterStyle23"/>
          <w:bCs w:val="0"/>
          <w:spacing w:val="2"/>
          <w:lang w:val="es-ES" w:eastAsia="es-ES"/>
        </w:rPr>
        <w:t>07:00 05:15 (entra a La Lucha)</w:t>
      </w:r>
    </w:p>
    <w:p w:rsidR="00FC5F57" w:rsidRDefault="00FC5F57" w:rsidP="00D043E3">
      <w:pPr>
        <w:pStyle w:val="Style26"/>
        <w:kinsoku w:val="0"/>
        <w:autoSpaceDE/>
        <w:autoSpaceDN/>
        <w:spacing w:before="0" w:line="240" w:lineRule="auto"/>
        <w:ind w:left="567" w:right="651"/>
        <w:rPr>
          <w:rStyle w:val="CharacterStyle23"/>
          <w:bCs w:val="0"/>
          <w:spacing w:val="2"/>
          <w:lang w:val="es-ES" w:eastAsia="es-ES"/>
        </w:rPr>
      </w:pPr>
      <w:r>
        <w:rPr>
          <w:rStyle w:val="CharacterStyle23"/>
          <w:bCs w:val="0"/>
          <w:spacing w:val="2"/>
          <w:lang w:val="es-ES" w:eastAsia="es-ES"/>
        </w:rPr>
        <w:t>09:15 (entra a La Lucha) 06:30</w:t>
      </w:r>
    </w:p>
    <w:p w:rsidR="00D043E3" w:rsidRDefault="00FC5F57" w:rsidP="00D043E3">
      <w:pPr>
        <w:pStyle w:val="Style26"/>
        <w:kinsoku w:val="0"/>
        <w:autoSpaceDE/>
        <w:autoSpaceDN/>
        <w:spacing w:line="240" w:lineRule="auto"/>
        <w:ind w:left="567" w:right="651"/>
        <w:rPr>
          <w:rStyle w:val="CharacterStyle23"/>
          <w:bCs w:val="0"/>
          <w:lang w:val="es-ES" w:eastAsia="es-ES"/>
        </w:rPr>
      </w:pPr>
      <w:r>
        <w:rPr>
          <w:rStyle w:val="CharacterStyle23"/>
          <w:bCs w:val="0"/>
          <w:lang w:val="es-ES" w:eastAsia="es-ES"/>
        </w:rPr>
        <w:t xml:space="preserve">12:00 (entra a La Lucha) 11:20 (entra a La Lucha) </w:t>
      </w:r>
    </w:p>
    <w:p w:rsidR="00FC5F57" w:rsidRDefault="00FC5F57" w:rsidP="00D043E3">
      <w:pPr>
        <w:pStyle w:val="Style26"/>
        <w:kinsoku w:val="0"/>
        <w:autoSpaceDE/>
        <w:autoSpaceDN/>
        <w:spacing w:line="240" w:lineRule="auto"/>
        <w:ind w:left="567" w:right="651"/>
        <w:rPr>
          <w:rStyle w:val="CharacterStyle23"/>
          <w:bCs w:val="0"/>
          <w:spacing w:val="2"/>
          <w:lang w:val="es-ES" w:eastAsia="es-ES"/>
        </w:rPr>
      </w:pPr>
      <w:r>
        <w:rPr>
          <w:rStyle w:val="CharacterStyle23"/>
          <w:bCs w:val="0"/>
          <w:spacing w:val="2"/>
          <w:lang w:val="es-ES" w:eastAsia="es-ES"/>
        </w:rPr>
        <w:t>16:30 (entra a La Lucha) 14:00</w:t>
      </w:r>
    </w:p>
    <w:p w:rsidR="00FC5F57" w:rsidRDefault="00FC5F57" w:rsidP="00D043E3">
      <w:pPr>
        <w:pStyle w:val="Style26"/>
        <w:kinsoku w:val="0"/>
        <w:autoSpaceDE/>
        <w:autoSpaceDN/>
        <w:spacing w:before="36" w:line="240" w:lineRule="auto"/>
        <w:ind w:left="567" w:right="651"/>
        <w:rPr>
          <w:rStyle w:val="CharacterStyle23"/>
          <w:bCs w:val="0"/>
          <w:lang w:val="es-ES" w:eastAsia="es-ES"/>
        </w:rPr>
      </w:pPr>
      <w:r>
        <w:rPr>
          <w:rStyle w:val="CharacterStyle23"/>
          <w:bCs w:val="0"/>
          <w:lang w:val="es-ES" w:eastAsia="es-ES"/>
        </w:rPr>
        <w:t>18:30 16:30</w:t>
      </w:r>
    </w:p>
    <w:p w:rsidR="00FC5F57" w:rsidRDefault="00FC5F57" w:rsidP="00D043E3">
      <w:pPr>
        <w:pStyle w:val="Style26"/>
        <w:kinsoku w:val="0"/>
        <w:autoSpaceDE/>
        <w:autoSpaceDN/>
        <w:spacing w:before="396" w:line="240" w:lineRule="auto"/>
        <w:ind w:left="567" w:right="651"/>
        <w:rPr>
          <w:rStyle w:val="CharacterStyle23"/>
          <w:b/>
          <w:spacing w:val="4"/>
          <w:lang w:val="es-ES" w:eastAsia="es-ES"/>
        </w:rPr>
      </w:pPr>
      <w:r>
        <w:rPr>
          <w:rStyle w:val="CharacterStyle23"/>
          <w:b/>
          <w:spacing w:val="4"/>
          <w:lang w:val="es-ES" w:eastAsia="es-ES"/>
        </w:rPr>
        <w:t>Itinerario Ruta N</w:t>
      </w:r>
      <w:r w:rsidR="00D043E3">
        <w:rPr>
          <w:rStyle w:val="CharacterStyle23"/>
          <w:b/>
          <w:spacing w:val="4"/>
          <w:lang w:val="es-ES" w:eastAsia="es-ES"/>
        </w:rPr>
        <w:t>°</w:t>
      </w:r>
      <w:r>
        <w:rPr>
          <w:rStyle w:val="CharacterStyle23"/>
          <w:b/>
          <w:spacing w:val="4"/>
          <w:lang w:val="es-ES" w:eastAsia="es-ES"/>
        </w:rPr>
        <w:t xml:space="preserve"> 286</w:t>
      </w:r>
    </w:p>
    <w:p w:rsidR="00D043E3" w:rsidRDefault="00FC5F57" w:rsidP="00D043E3">
      <w:pPr>
        <w:pStyle w:val="Style25"/>
        <w:kinsoku w:val="0"/>
        <w:autoSpaceDE/>
        <w:autoSpaceDN/>
        <w:adjustRightInd/>
        <w:spacing w:before="72"/>
        <w:ind w:left="567" w:right="651"/>
        <w:rPr>
          <w:rStyle w:val="CharacterStyle21"/>
          <w:b/>
          <w:bCs/>
          <w:spacing w:val="1"/>
          <w:sz w:val="23"/>
          <w:szCs w:val="23"/>
          <w:lang w:val="es-ES" w:eastAsia="es-ES"/>
        </w:rPr>
      </w:pPr>
      <w:r>
        <w:rPr>
          <w:rStyle w:val="CharacterStyle21"/>
          <w:b/>
          <w:bCs/>
          <w:spacing w:val="1"/>
          <w:sz w:val="23"/>
          <w:szCs w:val="23"/>
          <w:lang w:val="es-ES" w:eastAsia="es-ES"/>
        </w:rPr>
        <w:t xml:space="preserve">Ciudad Quesada-La Tigra por Javillos </w:t>
      </w:r>
    </w:p>
    <w:p w:rsidR="00FC5F57" w:rsidRDefault="00FC5F57" w:rsidP="00D043E3">
      <w:pPr>
        <w:pStyle w:val="Style25"/>
        <w:kinsoku w:val="0"/>
        <w:autoSpaceDE/>
        <w:autoSpaceDN/>
        <w:adjustRightInd/>
        <w:spacing w:before="72"/>
        <w:ind w:left="567" w:right="651"/>
        <w:rPr>
          <w:rStyle w:val="CharacterStyle21"/>
          <w:b/>
          <w:bCs/>
          <w:sz w:val="23"/>
          <w:szCs w:val="23"/>
          <w:lang w:val="es-ES" w:eastAsia="es-ES"/>
        </w:rPr>
      </w:pPr>
      <w:r>
        <w:rPr>
          <w:rStyle w:val="CharacterStyle21"/>
          <w:b/>
          <w:bCs/>
          <w:sz w:val="23"/>
          <w:szCs w:val="23"/>
          <w:lang w:val="es-ES" w:eastAsia="es-ES"/>
        </w:rPr>
        <w:t>Domingos</w:t>
      </w:r>
    </w:p>
    <w:p w:rsidR="00D043E3" w:rsidRDefault="00D043E3" w:rsidP="00D043E3">
      <w:pPr>
        <w:pStyle w:val="Style26"/>
        <w:kinsoku w:val="0"/>
        <w:autoSpaceDE/>
        <w:autoSpaceDN/>
        <w:spacing w:before="0" w:line="273" w:lineRule="auto"/>
        <w:ind w:left="567" w:right="651"/>
        <w:rPr>
          <w:rStyle w:val="CharacterStyle23"/>
          <w:b/>
          <w:lang w:val="es-ES" w:eastAsia="es-ES"/>
        </w:rPr>
      </w:pPr>
    </w:p>
    <w:p w:rsidR="00D043E3" w:rsidRDefault="00FC5F57" w:rsidP="00D043E3">
      <w:pPr>
        <w:pStyle w:val="Style26"/>
        <w:kinsoku w:val="0"/>
        <w:autoSpaceDE/>
        <w:autoSpaceDN/>
        <w:spacing w:before="0" w:line="273" w:lineRule="auto"/>
        <w:ind w:left="567" w:right="651"/>
        <w:rPr>
          <w:rStyle w:val="CharacterStyle23"/>
          <w:b/>
          <w:lang w:val="es-ES" w:eastAsia="es-ES"/>
        </w:rPr>
      </w:pPr>
      <w:r>
        <w:rPr>
          <w:rStyle w:val="CharacterStyle23"/>
          <w:b/>
          <w:lang w:val="es-ES" w:eastAsia="es-ES"/>
        </w:rPr>
        <w:t xml:space="preserve">Salidas de Ciudad Quesada Salidas de La Tigra </w:t>
      </w:r>
    </w:p>
    <w:p w:rsidR="00FC5F57" w:rsidRDefault="00FC5F57" w:rsidP="00D043E3">
      <w:pPr>
        <w:pStyle w:val="Style26"/>
        <w:kinsoku w:val="0"/>
        <w:autoSpaceDE/>
        <w:autoSpaceDN/>
        <w:spacing w:before="0" w:line="273" w:lineRule="auto"/>
        <w:ind w:left="567" w:right="651"/>
        <w:rPr>
          <w:rStyle w:val="CharacterStyle23"/>
          <w:bCs w:val="0"/>
          <w:lang w:val="es-ES" w:eastAsia="es-ES"/>
        </w:rPr>
      </w:pPr>
      <w:r>
        <w:rPr>
          <w:rStyle w:val="CharacterStyle23"/>
          <w:bCs w:val="0"/>
          <w:lang w:val="es-ES" w:eastAsia="es-ES"/>
        </w:rPr>
        <w:t>09:15 07.00</w:t>
      </w:r>
    </w:p>
    <w:p w:rsidR="00FC5F57" w:rsidRDefault="00FC5F57" w:rsidP="00D043E3">
      <w:pPr>
        <w:pStyle w:val="Style26"/>
        <w:kinsoku w:val="0"/>
        <w:autoSpaceDE/>
        <w:autoSpaceDN/>
        <w:spacing w:before="0" w:line="213" w:lineRule="auto"/>
        <w:ind w:left="567" w:right="651"/>
        <w:rPr>
          <w:rStyle w:val="CharacterStyle23"/>
          <w:bCs w:val="0"/>
          <w:lang w:val="es-ES" w:eastAsia="es-ES"/>
        </w:rPr>
      </w:pPr>
      <w:r>
        <w:rPr>
          <w:rStyle w:val="CharacterStyle23"/>
          <w:bCs w:val="0"/>
          <w:lang w:val="es-ES" w:eastAsia="es-ES"/>
        </w:rPr>
        <w:t>16:30 14:00</w:t>
      </w:r>
    </w:p>
    <w:p w:rsidR="00D043E3" w:rsidRDefault="00D043E3" w:rsidP="00D043E3">
      <w:pPr>
        <w:pStyle w:val="Style26"/>
        <w:kinsoku w:val="0"/>
        <w:autoSpaceDE/>
        <w:autoSpaceDN/>
        <w:spacing w:before="0" w:line="211" w:lineRule="auto"/>
        <w:ind w:left="567" w:right="651"/>
        <w:rPr>
          <w:rStyle w:val="CharacterStyle23"/>
          <w:b/>
          <w:lang w:val="es-ES" w:eastAsia="es-ES"/>
        </w:rPr>
      </w:pPr>
    </w:p>
    <w:p w:rsidR="00FC5F57" w:rsidRDefault="00FC5F57" w:rsidP="00D043E3">
      <w:pPr>
        <w:pStyle w:val="Style26"/>
        <w:kinsoku w:val="0"/>
        <w:autoSpaceDE/>
        <w:autoSpaceDN/>
        <w:spacing w:before="0" w:line="211" w:lineRule="auto"/>
        <w:ind w:left="567" w:right="651"/>
        <w:rPr>
          <w:rStyle w:val="CharacterStyle23"/>
          <w:b/>
          <w:lang w:val="es-ES" w:eastAsia="es-ES"/>
        </w:rPr>
      </w:pPr>
      <w:r>
        <w:rPr>
          <w:rStyle w:val="CharacterStyle23"/>
          <w:b/>
          <w:lang w:val="es-ES" w:eastAsia="es-ES"/>
        </w:rPr>
        <w:t>Itinerario Ruta N</w:t>
      </w:r>
      <w:r w:rsidR="00D043E3">
        <w:rPr>
          <w:rStyle w:val="CharacterStyle23"/>
          <w:b/>
          <w:lang w:val="es-ES" w:eastAsia="es-ES"/>
        </w:rPr>
        <w:t>°</w:t>
      </w:r>
      <w:r>
        <w:rPr>
          <w:rStyle w:val="CharacterStyle23"/>
          <w:b/>
          <w:lang w:val="es-ES" w:eastAsia="es-ES"/>
        </w:rPr>
        <w:t xml:space="preserve"> 286</w:t>
      </w:r>
    </w:p>
    <w:p w:rsidR="00FC5F57" w:rsidRDefault="00FC5F57" w:rsidP="001A5308">
      <w:pPr>
        <w:pStyle w:val="Style26"/>
        <w:kinsoku w:val="0"/>
        <w:autoSpaceDE/>
        <w:autoSpaceDN/>
        <w:spacing w:line="278" w:lineRule="auto"/>
        <w:ind w:left="567" w:right="651"/>
        <w:rPr>
          <w:rStyle w:val="CharacterStyle23"/>
          <w:b/>
          <w:lang w:val="es-ES" w:eastAsia="es-ES"/>
        </w:rPr>
      </w:pPr>
      <w:r>
        <w:rPr>
          <w:rStyle w:val="CharacterStyle23"/>
          <w:b/>
          <w:lang w:val="es-ES" w:eastAsia="es-ES"/>
        </w:rPr>
        <w:t>Ciudad Quesada-La Tigra por Bajo Rodríguez Lunes a Sábado</w:t>
      </w:r>
    </w:p>
    <w:p w:rsidR="00D043E3" w:rsidRDefault="00D043E3" w:rsidP="00D043E3">
      <w:pPr>
        <w:pStyle w:val="Style26"/>
        <w:kinsoku w:val="0"/>
        <w:autoSpaceDE/>
        <w:autoSpaceDN/>
        <w:spacing w:before="0" w:line="268" w:lineRule="auto"/>
        <w:ind w:left="567" w:right="651"/>
        <w:rPr>
          <w:rStyle w:val="CharacterStyle23"/>
          <w:b/>
          <w:lang w:val="es-ES" w:eastAsia="es-ES"/>
        </w:rPr>
      </w:pPr>
    </w:p>
    <w:p w:rsidR="00D043E3" w:rsidRDefault="00FC5F57" w:rsidP="00D043E3">
      <w:pPr>
        <w:pStyle w:val="Style26"/>
        <w:kinsoku w:val="0"/>
        <w:autoSpaceDE/>
        <w:autoSpaceDN/>
        <w:spacing w:before="0" w:line="268" w:lineRule="auto"/>
        <w:ind w:left="567" w:right="651"/>
        <w:rPr>
          <w:rStyle w:val="CharacterStyle23"/>
          <w:b/>
          <w:lang w:val="es-ES" w:eastAsia="es-ES"/>
        </w:rPr>
      </w:pPr>
      <w:r>
        <w:rPr>
          <w:rStyle w:val="CharacterStyle23"/>
          <w:b/>
          <w:lang w:val="es-ES" w:eastAsia="es-ES"/>
        </w:rPr>
        <w:t xml:space="preserve">Salidas de Ciudad Quesada Salidas de La Tigra </w:t>
      </w:r>
    </w:p>
    <w:p w:rsidR="00FC5F57" w:rsidRDefault="00FC5F57" w:rsidP="00D043E3">
      <w:pPr>
        <w:pStyle w:val="Style26"/>
        <w:kinsoku w:val="0"/>
        <w:autoSpaceDE/>
        <w:autoSpaceDN/>
        <w:spacing w:before="0" w:line="268" w:lineRule="auto"/>
        <w:ind w:left="567" w:right="651"/>
        <w:rPr>
          <w:rStyle w:val="CharacterStyle23"/>
          <w:bCs w:val="0"/>
          <w:lang w:val="es-ES" w:eastAsia="es-ES"/>
        </w:rPr>
      </w:pPr>
      <w:r>
        <w:rPr>
          <w:rStyle w:val="CharacterStyle23"/>
          <w:bCs w:val="0"/>
          <w:lang w:val="es-ES" w:eastAsia="es-ES"/>
        </w:rPr>
        <w:t>14:00 08:30</w:t>
      </w:r>
    </w:p>
    <w:p w:rsidR="00D043E3" w:rsidRDefault="00D043E3" w:rsidP="00D043E3">
      <w:pPr>
        <w:pStyle w:val="Style26"/>
        <w:kinsoku w:val="0"/>
        <w:autoSpaceDE/>
        <w:autoSpaceDN/>
        <w:spacing w:before="0" w:line="240" w:lineRule="auto"/>
        <w:ind w:left="567" w:right="651"/>
        <w:rPr>
          <w:rStyle w:val="CharacterStyle23"/>
          <w:b/>
          <w:lang w:val="es-ES" w:eastAsia="es-ES"/>
        </w:rPr>
      </w:pPr>
    </w:p>
    <w:p w:rsidR="00FC5F57" w:rsidRDefault="00FC5F57" w:rsidP="00D043E3">
      <w:pPr>
        <w:pStyle w:val="Style26"/>
        <w:kinsoku w:val="0"/>
        <w:autoSpaceDE/>
        <w:autoSpaceDN/>
        <w:spacing w:before="0" w:line="240" w:lineRule="auto"/>
        <w:ind w:left="567" w:right="651"/>
        <w:rPr>
          <w:rStyle w:val="CharacterStyle23"/>
          <w:b/>
          <w:lang w:val="es-ES" w:eastAsia="es-ES"/>
        </w:rPr>
      </w:pPr>
      <w:r>
        <w:rPr>
          <w:rStyle w:val="CharacterStyle23"/>
          <w:b/>
          <w:lang w:val="es-ES" w:eastAsia="es-ES"/>
        </w:rPr>
        <w:t>Itinerario Ruta N</w:t>
      </w:r>
      <w:r w:rsidR="00D043E3">
        <w:rPr>
          <w:rStyle w:val="CharacterStyle23"/>
          <w:b/>
          <w:lang w:val="es-ES" w:eastAsia="es-ES"/>
        </w:rPr>
        <w:t>°</w:t>
      </w:r>
      <w:r>
        <w:rPr>
          <w:rStyle w:val="CharacterStyle23"/>
          <w:b/>
          <w:lang w:val="es-ES" w:eastAsia="es-ES"/>
        </w:rPr>
        <w:t xml:space="preserve"> 286</w:t>
      </w:r>
    </w:p>
    <w:p w:rsidR="00D043E3" w:rsidRDefault="00FC5F57" w:rsidP="00D043E3">
      <w:pPr>
        <w:pStyle w:val="Style25"/>
        <w:kinsoku w:val="0"/>
        <w:autoSpaceDE/>
        <w:autoSpaceDN/>
        <w:adjustRightInd/>
        <w:spacing w:before="72" w:after="108"/>
        <w:ind w:left="567" w:right="651"/>
        <w:rPr>
          <w:rStyle w:val="CharacterStyle21"/>
          <w:b/>
          <w:bCs/>
          <w:spacing w:val="1"/>
          <w:sz w:val="23"/>
          <w:szCs w:val="23"/>
          <w:lang w:val="es-ES" w:eastAsia="es-ES"/>
        </w:rPr>
      </w:pPr>
      <w:r>
        <w:rPr>
          <w:rStyle w:val="CharacterStyle21"/>
          <w:b/>
          <w:bCs/>
          <w:spacing w:val="1"/>
          <w:sz w:val="23"/>
          <w:szCs w:val="23"/>
          <w:lang w:val="es-ES" w:eastAsia="es-ES"/>
        </w:rPr>
        <w:t xml:space="preserve">Ciudad Quesada-El Abanico </w:t>
      </w:r>
    </w:p>
    <w:p w:rsidR="00FC5F57" w:rsidRDefault="00FC5F57" w:rsidP="00D043E3">
      <w:pPr>
        <w:pStyle w:val="Style25"/>
        <w:kinsoku w:val="0"/>
        <w:autoSpaceDE/>
        <w:autoSpaceDN/>
        <w:adjustRightInd/>
        <w:spacing w:before="72" w:after="108"/>
        <w:ind w:left="567" w:right="651"/>
        <w:rPr>
          <w:rStyle w:val="CharacterStyle21"/>
          <w:b/>
          <w:bCs/>
          <w:sz w:val="23"/>
          <w:szCs w:val="23"/>
          <w:lang w:val="es-ES" w:eastAsia="es-ES"/>
        </w:rPr>
      </w:pPr>
      <w:r>
        <w:rPr>
          <w:rStyle w:val="CharacterStyle21"/>
          <w:b/>
          <w:bCs/>
          <w:sz w:val="23"/>
          <w:szCs w:val="23"/>
          <w:lang w:val="es-ES" w:eastAsia="es-ES"/>
        </w:rPr>
        <w:t>Lunes a Sábado</w:t>
      </w:r>
    </w:p>
    <w:p w:rsidR="00D043E3" w:rsidRDefault="00D043E3" w:rsidP="001A5308">
      <w:pPr>
        <w:pStyle w:val="Style25"/>
        <w:tabs>
          <w:tab w:val="right" w:pos="2088"/>
        </w:tabs>
        <w:kinsoku w:val="0"/>
        <w:autoSpaceDE/>
        <w:autoSpaceDN/>
        <w:adjustRightInd/>
        <w:spacing w:line="141" w:lineRule="exact"/>
        <w:ind w:left="567" w:right="651"/>
        <w:rPr>
          <w:rStyle w:val="CharacterStyle21"/>
          <w:rFonts w:ascii="Verdana" w:hAnsi="Verdana" w:cs="Verdana"/>
          <w:i/>
          <w:iCs/>
          <w:spacing w:val="-6"/>
          <w:sz w:val="13"/>
          <w:szCs w:val="13"/>
          <w:lang w:val="es-ES" w:eastAsia="es-ES"/>
        </w:rPr>
      </w:pPr>
    </w:p>
    <w:p w:rsidR="00FC5F57" w:rsidRDefault="00FC5F57" w:rsidP="00D043E3">
      <w:pPr>
        <w:spacing w:after="4"/>
        <w:ind w:left="567" w:right="651"/>
        <w:jc w:val="right"/>
      </w:pPr>
    </w:p>
    <w:p w:rsidR="00F03D2D" w:rsidRDefault="00F03D2D" w:rsidP="00D043E3">
      <w:pPr>
        <w:spacing w:after="4"/>
        <w:ind w:left="567" w:right="651"/>
        <w:jc w:val="right"/>
      </w:pPr>
    </w:p>
    <w:p w:rsidR="00F03D2D" w:rsidRDefault="00F03D2D" w:rsidP="00D043E3">
      <w:pPr>
        <w:spacing w:after="4"/>
        <w:ind w:left="567" w:right="651"/>
        <w:jc w:val="right"/>
      </w:pPr>
    </w:p>
    <w:p w:rsidR="00D043E3" w:rsidRDefault="00D043E3">
      <w:pPr>
        <w:pStyle w:val="Style25"/>
        <w:kinsoku w:val="0"/>
        <w:autoSpaceDE/>
        <w:autoSpaceDN/>
        <w:adjustRightInd/>
        <w:spacing w:line="288" w:lineRule="auto"/>
        <w:ind w:left="72" w:right="2592"/>
        <w:rPr>
          <w:rStyle w:val="CharacterStyle21"/>
          <w:b/>
          <w:bCs/>
          <w:spacing w:val="-1"/>
          <w:sz w:val="23"/>
          <w:szCs w:val="23"/>
          <w:lang w:val="es-ES" w:eastAsia="es-ES"/>
        </w:rPr>
      </w:pPr>
    </w:p>
    <w:p w:rsidR="00D043E3" w:rsidRDefault="00D043E3">
      <w:pPr>
        <w:pStyle w:val="Style25"/>
        <w:kinsoku w:val="0"/>
        <w:autoSpaceDE/>
        <w:autoSpaceDN/>
        <w:adjustRightInd/>
        <w:spacing w:line="288" w:lineRule="auto"/>
        <w:ind w:left="72" w:right="2592"/>
        <w:rPr>
          <w:rStyle w:val="CharacterStyle21"/>
          <w:b/>
          <w:bCs/>
          <w:spacing w:val="-1"/>
          <w:sz w:val="23"/>
          <w:szCs w:val="23"/>
          <w:lang w:val="es-ES" w:eastAsia="es-ES"/>
        </w:rPr>
      </w:pPr>
    </w:p>
    <w:p w:rsidR="00E00D17" w:rsidRDefault="00FC5F57" w:rsidP="00E00D17">
      <w:pPr>
        <w:pStyle w:val="Style25"/>
        <w:kinsoku w:val="0"/>
        <w:autoSpaceDE/>
        <w:autoSpaceDN/>
        <w:adjustRightInd/>
        <w:spacing w:line="288" w:lineRule="auto"/>
        <w:ind w:left="567" w:right="792"/>
        <w:rPr>
          <w:rStyle w:val="CharacterStyle21"/>
          <w:b/>
          <w:bCs/>
          <w:spacing w:val="-1"/>
          <w:sz w:val="23"/>
          <w:szCs w:val="23"/>
          <w:lang w:val="es-ES" w:eastAsia="es-ES"/>
        </w:rPr>
      </w:pPr>
      <w:r>
        <w:rPr>
          <w:rStyle w:val="CharacterStyle21"/>
          <w:b/>
          <w:bCs/>
          <w:spacing w:val="-1"/>
          <w:sz w:val="23"/>
          <w:szCs w:val="23"/>
          <w:lang w:val="es-ES" w:eastAsia="es-ES"/>
        </w:rPr>
        <w:lastRenderedPageBreak/>
        <w:t xml:space="preserve">Salidas de Ciudad Quesada Salidas de El Abanico </w:t>
      </w:r>
    </w:p>
    <w:p w:rsidR="00FC5F57" w:rsidRDefault="00FC5F57" w:rsidP="00E00D17">
      <w:pPr>
        <w:pStyle w:val="Style25"/>
        <w:kinsoku w:val="0"/>
        <w:autoSpaceDE/>
        <w:autoSpaceDN/>
        <w:adjustRightInd/>
        <w:spacing w:line="288" w:lineRule="auto"/>
        <w:ind w:left="567" w:right="792"/>
        <w:rPr>
          <w:rStyle w:val="CharacterStyle21"/>
          <w:sz w:val="23"/>
          <w:szCs w:val="23"/>
          <w:lang w:val="es-ES" w:eastAsia="es-ES"/>
        </w:rPr>
      </w:pPr>
      <w:r>
        <w:rPr>
          <w:rStyle w:val="CharacterStyle21"/>
          <w:sz w:val="23"/>
          <w:szCs w:val="23"/>
          <w:lang w:val="es-ES" w:eastAsia="es-ES"/>
        </w:rPr>
        <w:t>14:30 06:30</w:t>
      </w:r>
    </w:p>
    <w:p w:rsidR="00FC5F57" w:rsidRDefault="00FC5F57" w:rsidP="00E00D17">
      <w:pPr>
        <w:pStyle w:val="Style3"/>
        <w:kinsoku w:val="0"/>
        <w:autoSpaceDE/>
        <w:autoSpaceDN/>
        <w:adjustRightInd/>
        <w:spacing w:before="72"/>
        <w:ind w:left="567" w:right="792"/>
        <w:rPr>
          <w:spacing w:val="2"/>
          <w:sz w:val="23"/>
          <w:szCs w:val="23"/>
          <w:lang w:val="es-ES" w:eastAsia="es-ES"/>
        </w:rPr>
      </w:pPr>
      <w:r>
        <w:rPr>
          <w:spacing w:val="2"/>
          <w:sz w:val="23"/>
          <w:szCs w:val="23"/>
          <w:lang w:val="es-ES" w:eastAsia="es-ES"/>
        </w:rPr>
        <w:t>* Domingos no hay servicio.</w:t>
      </w:r>
    </w:p>
    <w:p w:rsidR="00FC5F57" w:rsidRDefault="00FC5F57" w:rsidP="00E00D17">
      <w:pPr>
        <w:pStyle w:val="Style25"/>
        <w:numPr>
          <w:ilvl w:val="0"/>
          <w:numId w:val="3"/>
        </w:numPr>
        <w:tabs>
          <w:tab w:val="clear" w:pos="360"/>
          <w:tab w:val="num" w:pos="432"/>
          <w:tab w:val="left" w:pos="993"/>
        </w:tabs>
        <w:kinsoku w:val="0"/>
        <w:autoSpaceDE/>
        <w:autoSpaceDN/>
        <w:adjustRightInd/>
        <w:spacing w:before="288" w:line="283" w:lineRule="auto"/>
        <w:ind w:left="567" w:right="792"/>
        <w:jc w:val="both"/>
        <w:rPr>
          <w:rStyle w:val="CharacterStyle21"/>
          <w:spacing w:val="2"/>
          <w:sz w:val="23"/>
          <w:szCs w:val="23"/>
          <w:lang w:val="es-ES" w:eastAsia="es-ES"/>
        </w:rPr>
      </w:pPr>
      <w:r>
        <w:rPr>
          <w:rStyle w:val="CharacterStyle21"/>
          <w:spacing w:val="10"/>
          <w:sz w:val="23"/>
          <w:szCs w:val="23"/>
          <w:lang w:val="es-ES" w:eastAsia="es-ES"/>
        </w:rPr>
        <w:t xml:space="preserve">Aumentar </w:t>
      </w:r>
      <w:r w:rsidR="00E00D17">
        <w:rPr>
          <w:rStyle w:val="CharacterStyle21"/>
          <w:spacing w:val="10"/>
          <w:sz w:val="23"/>
          <w:szCs w:val="23"/>
          <w:lang w:val="es-ES" w:eastAsia="es-ES"/>
        </w:rPr>
        <w:t>la</w:t>
      </w:r>
      <w:r>
        <w:rPr>
          <w:rStyle w:val="CharacterStyle21"/>
          <w:spacing w:val="10"/>
          <w:sz w:val="23"/>
          <w:szCs w:val="23"/>
          <w:lang w:val="es-ES" w:eastAsia="es-ES"/>
        </w:rPr>
        <w:t xml:space="preserve"> flota óptima para la Ruta N° 286 descrita como </w:t>
      </w:r>
      <w:r>
        <w:rPr>
          <w:rStyle w:val="CharacterStyle21"/>
          <w:i/>
          <w:iCs/>
          <w:spacing w:val="10"/>
          <w:sz w:val="23"/>
          <w:szCs w:val="23"/>
          <w:lang w:val="es-ES" w:eastAsia="es-ES"/>
        </w:rPr>
        <w:t xml:space="preserve">Ciudad </w:t>
      </w:r>
      <w:r w:rsidR="00E00D17">
        <w:rPr>
          <w:rStyle w:val="CharacterStyle21"/>
          <w:i/>
          <w:iCs/>
          <w:spacing w:val="-1"/>
          <w:sz w:val="23"/>
          <w:szCs w:val="23"/>
          <w:lang w:val="es-ES" w:eastAsia="es-ES"/>
        </w:rPr>
        <w:t>Q</w:t>
      </w:r>
      <w:r>
        <w:rPr>
          <w:rStyle w:val="CharacterStyle21"/>
          <w:i/>
          <w:iCs/>
          <w:spacing w:val="-1"/>
          <w:sz w:val="23"/>
          <w:szCs w:val="23"/>
          <w:lang w:val="es-ES" w:eastAsia="es-ES"/>
        </w:rPr>
        <w:t>uesada-La F</w:t>
      </w:r>
      <w:r w:rsidR="00E00D17">
        <w:rPr>
          <w:rStyle w:val="CharacterStyle21"/>
          <w:i/>
          <w:iCs/>
          <w:spacing w:val="-1"/>
          <w:sz w:val="23"/>
          <w:szCs w:val="23"/>
          <w:lang w:val="es-ES" w:eastAsia="es-ES"/>
        </w:rPr>
        <w:t>ortuna</w:t>
      </w:r>
      <w:r>
        <w:rPr>
          <w:rStyle w:val="CharacterStyle21"/>
          <w:i/>
          <w:iCs/>
          <w:spacing w:val="-1"/>
          <w:sz w:val="23"/>
          <w:szCs w:val="23"/>
          <w:lang w:val="es-ES" w:eastAsia="es-ES"/>
        </w:rPr>
        <w:t xml:space="preserve"> (por Chachagua y por Tanque) y ramales, La Tigra por </w:t>
      </w:r>
      <w:r w:rsidR="00E00D17">
        <w:rPr>
          <w:rStyle w:val="CharacterStyle21"/>
          <w:i/>
          <w:iCs/>
          <w:spacing w:val="12"/>
          <w:sz w:val="23"/>
          <w:szCs w:val="23"/>
          <w:lang w:val="es-ES" w:eastAsia="es-ES"/>
        </w:rPr>
        <w:t>Javillos</w:t>
      </w:r>
      <w:r>
        <w:rPr>
          <w:rStyle w:val="CharacterStyle21"/>
          <w:i/>
          <w:iCs/>
          <w:spacing w:val="12"/>
          <w:sz w:val="23"/>
          <w:szCs w:val="23"/>
          <w:lang w:val="es-ES" w:eastAsia="es-ES"/>
        </w:rPr>
        <w:t xml:space="preserve"> y Bajo Los Rodríguez, </w:t>
      </w:r>
      <w:r>
        <w:rPr>
          <w:rStyle w:val="CharacterStyle21"/>
          <w:spacing w:val="12"/>
          <w:sz w:val="23"/>
          <w:szCs w:val="23"/>
          <w:lang w:val="es-ES" w:eastAsia="es-ES"/>
        </w:rPr>
        <w:t xml:space="preserve">en 3 unidades, para total de 9 unidades </w:t>
      </w:r>
      <w:r>
        <w:rPr>
          <w:rStyle w:val="CharacterStyle21"/>
          <w:spacing w:val="2"/>
          <w:sz w:val="23"/>
          <w:szCs w:val="23"/>
          <w:lang w:val="es-ES" w:eastAsia="es-ES"/>
        </w:rPr>
        <w:t>modalidad autobús.</w:t>
      </w:r>
    </w:p>
    <w:p w:rsidR="00FC5F57" w:rsidRDefault="00FC5F57" w:rsidP="00E00D17">
      <w:pPr>
        <w:pStyle w:val="Style25"/>
        <w:numPr>
          <w:ilvl w:val="0"/>
          <w:numId w:val="3"/>
        </w:numPr>
        <w:tabs>
          <w:tab w:val="clear" w:pos="360"/>
          <w:tab w:val="num" w:pos="432"/>
          <w:tab w:val="left" w:pos="993"/>
        </w:tabs>
        <w:kinsoku w:val="0"/>
        <w:autoSpaceDE/>
        <w:autoSpaceDN/>
        <w:adjustRightInd/>
        <w:spacing w:before="324" w:line="288" w:lineRule="auto"/>
        <w:ind w:left="567" w:right="792"/>
        <w:jc w:val="both"/>
        <w:rPr>
          <w:rStyle w:val="CharacterStyle21"/>
          <w:i/>
          <w:iCs/>
          <w:spacing w:val="2"/>
          <w:sz w:val="23"/>
          <w:szCs w:val="23"/>
          <w:lang w:val="es-ES" w:eastAsia="es-ES"/>
        </w:rPr>
      </w:pPr>
      <w:r>
        <w:rPr>
          <w:rStyle w:val="CharacterStyle21"/>
          <w:spacing w:val="6"/>
          <w:sz w:val="23"/>
          <w:szCs w:val="23"/>
          <w:lang w:val="es-ES" w:eastAsia="es-ES"/>
        </w:rPr>
        <w:t xml:space="preserve">Mantener los horarios autorizados según el Artículo N° 6.8 del Sesión </w:t>
      </w:r>
      <w:r>
        <w:rPr>
          <w:rStyle w:val="CharacterStyle21"/>
          <w:spacing w:val="4"/>
          <w:sz w:val="23"/>
          <w:szCs w:val="23"/>
          <w:lang w:val="es-ES" w:eastAsia="es-ES"/>
        </w:rPr>
        <w:t xml:space="preserve">Ordinaria 77-2007 de la Junta Directiva del Consejo de Transporte Público del </w:t>
      </w:r>
      <w:r>
        <w:rPr>
          <w:rStyle w:val="CharacterStyle21"/>
          <w:spacing w:val="6"/>
          <w:sz w:val="23"/>
          <w:szCs w:val="23"/>
          <w:lang w:val="es-ES" w:eastAsia="es-ES"/>
        </w:rPr>
        <w:t>16 de octubre del 2007, para la Ruta N° 286 en el reco</w:t>
      </w:r>
      <w:r w:rsidR="00E00D17">
        <w:rPr>
          <w:rStyle w:val="CharacterStyle21"/>
          <w:spacing w:val="6"/>
          <w:sz w:val="23"/>
          <w:szCs w:val="23"/>
          <w:lang w:val="es-ES" w:eastAsia="es-ES"/>
        </w:rPr>
        <w:t>rr</w:t>
      </w:r>
      <w:r>
        <w:rPr>
          <w:rStyle w:val="CharacterStyle21"/>
          <w:spacing w:val="6"/>
          <w:sz w:val="23"/>
          <w:szCs w:val="23"/>
          <w:lang w:val="es-ES" w:eastAsia="es-ES"/>
        </w:rPr>
        <w:t xml:space="preserve">ido descrito como </w:t>
      </w:r>
      <w:r>
        <w:rPr>
          <w:rStyle w:val="CharacterStyle21"/>
          <w:i/>
          <w:iCs/>
          <w:spacing w:val="2"/>
          <w:sz w:val="23"/>
          <w:szCs w:val="23"/>
          <w:lang w:val="es-ES" w:eastAsia="es-ES"/>
        </w:rPr>
        <w:t xml:space="preserve">Ciudad </w:t>
      </w:r>
      <w:r w:rsidR="00E00D17">
        <w:rPr>
          <w:rStyle w:val="CharacterStyle21"/>
          <w:i/>
          <w:iCs/>
          <w:spacing w:val="2"/>
          <w:sz w:val="23"/>
          <w:szCs w:val="23"/>
          <w:lang w:val="es-ES" w:eastAsia="es-ES"/>
        </w:rPr>
        <w:t>Quesada-Sant</w:t>
      </w:r>
      <w:r>
        <w:rPr>
          <w:rStyle w:val="CharacterStyle21"/>
          <w:i/>
          <w:iCs/>
          <w:spacing w:val="2"/>
          <w:sz w:val="23"/>
          <w:szCs w:val="23"/>
          <w:lang w:val="es-ES" w:eastAsia="es-ES"/>
        </w:rPr>
        <w:t>a Rita:</w:t>
      </w:r>
    </w:p>
    <w:p w:rsidR="00FC5F57" w:rsidRDefault="00FC5F57" w:rsidP="00E00D17">
      <w:pPr>
        <w:pStyle w:val="Style3"/>
        <w:kinsoku w:val="0"/>
        <w:autoSpaceDE/>
        <w:autoSpaceDN/>
        <w:adjustRightInd/>
        <w:spacing w:before="360" w:line="201" w:lineRule="auto"/>
        <w:ind w:left="567" w:right="792"/>
        <w:rPr>
          <w:b/>
          <w:bCs/>
          <w:sz w:val="23"/>
          <w:szCs w:val="23"/>
          <w:lang w:val="es-ES" w:eastAsia="es-ES"/>
        </w:rPr>
      </w:pPr>
      <w:r>
        <w:rPr>
          <w:b/>
          <w:bCs/>
          <w:sz w:val="23"/>
          <w:szCs w:val="23"/>
          <w:lang w:val="es-ES" w:eastAsia="es-ES"/>
        </w:rPr>
        <w:t>Itinerario Ruta N</w:t>
      </w:r>
      <w:r w:rsidR="00E00D17">
        <w:rPr>
          <w:b/>
          <w:bCs/>
          <w:sz w:val="23"/>
          <w:szCs w:val="23"/>
          <w:lang w:val="es-ES" w:eastAsia="es-ES"/>
        </w:rPr>
        <w:t>°</w:t>
      </w:r>
      <w:r>
        <w:rPr>
          <w:b/>
          <w:bCs/>
          <w:sz w:val="23"/>
          <w:szCs w:val="23"/>
          <w:lang w:val="es-ES" w:eastAsia="es-ES"/>
        </w:rPr>
        <w:t xml:space="preserve"> 286</w:t>
      </w:r>
    </w:p>
    <w:p w:rsidR="00E00D17" w:rsidRDefault="00FC5F57" w:rsidP="00E00D17">
      <w:pPr>
        <w:pStyle w:val="Style25"/>
        <w:kinsoku w:val="0"/>
        <w:autoSpaceDE/>
        <w:autoSpaceDN/>
        <w:adjustRightInd/>
        <w:spacing w:before="72" w:line="292" w:lineRule="auto"/>
        <w:ind w:left="567" w:right="792"/>
        <w:rPr>
          <w:rStyle w:val="CharacterStyle21"/>
          <w:b/>
          <w:bCs/>
          <w:spacing w:val="2"/>
          <w:sz w:val="23"/>
          <w:szCs w:val="23"/>
          <w:lang w:val="es-ES" w:eastAsia="es-ES"/>
        </w:rPr>
      </w:pPr>
      <w:r>
        <w:rPr>
          <w:rStyle w:val="CharacterStyle21"/>
          <w:b/>
          <w:bCs/>
          <w:spacing w:val="2"/>
          <w:sz w:val="23"/>
          <w:szCs w:val="23"/>
          <w:lang w:val="es-ES" w:eastAsia="es-ES"/>
        </w:rPr>
        <w:t xml:space="preserve">Ciudad Quesada-Santa Rita </w:t>
      </w:r>
    </w:p>
    <w:p w:rsidR="00FC5F57" w:rsidRDefault="00FC5F57" w:rsidP="00E00D17">
      <w:pPr>
        <w:pStyle w:val="Style25"/>
        <w:kinsoku w:val="0"/>
        <w:autoSpaceDE/>
        <w:autoSpaceDN/>
        <w:adjustRightInd/>
        <w:spacing w:before="72" w:line="292" w:lineRule="auto"/>
        <w:ind w:left="567" w:right="792"/>
        <w:rPr>
          <w:rStyle w:val="CharacterStyle21"/>
          <w:b/>
          <w:bCs/>
          <w:spacing w:val="4"/>
          <w:sz w:val="23"/>
          <w:szCs w:val="23"/>
          <w:lang w:val="es-ES" w:eastAsia="es-ES"/>
        </w:rPr>
      </w:pPr>
      <w:r>
        <w:rPr>
          <w:rStyle w:val="CharacterStyle21"/>
          <w:b/>
          <w:bCs/>
          <w:spacing w:val="4"/>
          <w:sz w:val="23"/>
          <w:szCs w:val="23"/>
          <w:lang w:val="es-ES" w:eastAsia="es-ES"/>
        </w:rPr>
        <w:t>Lunes a Sábados</w:t>
      </w:r>
    </w:p>
    <w:p w:rsidR="00FC5F57" w:rsidRDefault="00FC5F57" w:rsidP="00E00D17">
      <w:pPr>
        <w:pStyle w:val="Style3"/>
        <w:kinsoku w:val="0"/>
        <w:autoSpaceDE/>
        <w:autoSpaceDN/>
        <w:adjustRightInd/>
        <w:spacing w:before="324"/>
        <w:ind w:left="567" w:right="792"/>
        <w:rPr>
          <w:b/>
          <w:bCs/>
          <w:spacing w:val="4"/>
          <w:sz w:val="23"/>
          <w:szCs w:val="23"/>
          <w:lang w:val="es-ES" w:eastAsia="es-ES"/>
        </w:rPr>
      </w:pPr>
      <w:r>
        <w:rPr>
          <w:b/>
          <w:bCs/>
          <w:spacing w:val="4"/>
          <w:sz w:val="23"/>
          <w:szCs w:val="23"/>
          <w:lang w:val="es-ES" w:eastAsia="es-ES"/>
        </w:rPr>
        <w:t>Salidas de Ciudad (Mesada Salidas de Santa Rita</w:t>
      </w:r>
    </w:p>
    <w:p w:rsidR="00FC5F57" w:rsidRDefault="00FC5F57" w:rsidP="00E00D17">
      <w:pPr>
        <w:pStyle w:val="Style3"/>
        <w:kinsoku w:val="0"/>
        <w:autoSpaceDE/>
        <w:autoSpaceDN/>
        <w:adjustRightInd/>
        <w:spacing w:before="72" w:line="213" w:lineRule="auto"/>
        <w:ind w:left="567" w:right="792"/>
        <w:rPr>
          <w:sz w:val="23"/>
          <w:szCs w:val="23"/>
          <w:lang w:val="es-ES" w:eastAsia="es-ES"/>
        </w:rPr>
      </w:pPr>
      <w:r>
        <w:rPr>
          <w:sz w:val="23"/>
          <w:szCs w:val="23"/>
          <w:lang w:val="es-ES" w:eastAsia="es-ES"/>
        </w:rPr>
        <w:t>12:00 05:45*</w:t>
      </w:r>
    </w:p>
    <w:p w:rsidR="00FC5F57" w:rsidRDefault="00FC5F57" w:rsidP="00E00D17">
      <w:pPr>
        <w:pStyle w:val="Style3"/>
        <w:kinsoku w:val="0"/>
        <w:autoSpaceDE/>
        <w:autoSpaceDN/>
        <w:adjustRightInd/>
        <w:spacing w:before="72" w:line="213" w:lineRule="auto"/>
        <w:ind w:left="567" w:right="792"/>
        <w:rPr>
          <w:spacing w:val="10"/>
          <w:sz w:val="23"/>
          <w:szCs w:val="23"/>
          <w:lang w:val="es-ES" w:eastAsia="es-ES"/>
        </w:rPr>
      </w:pPr>
      <w:r>
        <w:rPr>
          <w:spacing w:val="10"/>
          <w:sz w:val="23"/>
          <w:szCs w:val="23"/>
          <w:lang w:val="es-ES" w:eastAsia="es-ES"/>
        </w:rPr>
        <w:t>16:00" 13:00**</w:t>
      </w:r>
    </w:p>
    <w:p w:rsidR="00FC5F57" w:rsidRDefault="00FC5F57" w:rsidP="00E00D17">
      <w:pPr>
        <w:pStyle w:val="Style3"/>
        <w:kinsoku w:val="0"/>
        <w:autoSpaceDE/>
        <w:autoSpaceDN/>
        <w:adjustRightInd/>
        <w:spacing w:before="72"/>
        <w:ind w:left="567" w:right="792"/>
        <w:rPr>
          <w:spacing w:val="2"/>
          <w:sz w:val="23"/>
          <w:szCs w:val="23"/>
          <w:lang w:val="es-ES" w:eastAsia="es-ES"/>
        </w:rPr>
      </w:pPr>
      <w:r>
        <w:rPr>
          <w:spacing w:val="2"/>
          <w:sz w:val="23"/>
          <w:szCs w:val="23"/>
          <w:lang w:val="es-ES" w:eastAsia="es-ES"/>
        </w:rPr>
        <w:t>Por La Vieja (*)</w:t>
      </w:r>
    </w:p>
    <w:p w:rsidR="00FC5F57" w:rsidRDefault="00FC5F57" w:rsidP="00E00D17">
      <w:pPr>
        <w:pStyle w:val="Style3"/>
        <w:kinsoku w:val="0"/>
        <w:autoSpaceDE/>
        <w:autoSpaceDN/>
        <w:adjustRightInd/>
        <w:spacing w:before="36"/>
        <w:ind w:left="567" w:right="792"/>
        <w:rPr>
          <w:spacing w:val="2"/>
          <w:sz w:val="23"/>
          <w:szCs w:val="23"/>
          <w:lang w:val="es-ES" w:eastAsia="es-ES"/>
        </w:rPr>
      </w:pPr>
      <w:r>
        <w:rPr>
          <w:spacing w:val="2"/>
          <w:sz w:val="23"/>
          <w:szCs w:val="23"/>
          <w:lang w:val="es-ES" w:eastAsia="es-ES"/>
        </w:rPr>
        <w:t>Por Santa Clara (**)</w:t>
      </w:r>
    </w:p>
    <w:p w:rsidR="00FC5F57" w:rsidRDefault="00FC5F57" w:rsidP="00E00D17">
      <w:pPr>
        <w:pStyle w:val="Style3"/>
        <w:kinsoku w:val="0"/>
        <w:autoSpaceDE/>
        <w:autoSpaceDN/>
        <w:adjustRightInd/>
        <w:spacing w:before="36"/>
        <w:ind w:left="567" w:right="792"/>
        <w:rPr>
          <w:spacing w:val="2"/>
          <w:sz w:val="23"/>
          <w:szCs w:val="23"/>
          <w:lang w:val="es-ES" w:eastAsia="es-ES"/>
        </w:rPr>
      </w:pPr>
      <w:r>
        <w:rPr>
          <w:spacing w:val="2"/>
          <w:sz w:val="23"/>
          <w:szCs w:val="23"/>
          <w:lang w:val="es-ES" w:eastAsia="es-ES"/>
        </w:rPr>
        <w:t>Sale de Colón 14:30</w:t>
      </w:r>
    </w:p>
    <w:p w:rsidR="00FC5F57" w:rsidRDefault="00FC5F57" w:rsidP="00E00D17">
      <w:pPr>
        <w:pStyle w:val="Style3"/>
        <w:kinsoku w:val="0"/>
        <w:autoSpaceDE/>
        <w:autoSpaceDN/>
        <w:adjustRightInd/>
        <w:spacing w:before="108" w:line="213" w:lineRule="auto"/>
        <w:ind w:left="567" w:right="792"/>
        <w:rPr>
          <w:spacing w:val="2"/>
          <w:sz w:val="23"/>
          <w:szCs w:val="23"/>
          <w:lang w:val="es-ES" w:eastAsia="es-ES"/>
        </w:rPr>
      </w:pPr>
      <w:r>
        <w:rPr>
          <w:spacing w:val="2"/>
          <w:sz w:val="23"/>
          <w:szCs w:val="23"/>
          <w:lang w:val="es-ES" w:eastAsia="es-ES"/>
        </w:rPr>
        <w:t>Sale de Colina 06:00</w:t>
      </w:r>
    </w:p>
    <w:p w:rsidR="00E00D17" w:rsidRDefault="00FC5F57" w:rsidP="00E00D17">
      <w:pPr>
        <w:pStyle w:val="Style25"/>
        <w:kinsoku w:val="0"/>
        <w:autoSpaceDE/>
        <w:autoSpaceDN/>
        <w:adjustRightInd/>
        <w:spacing w:before="72" w:line="285" w:lineRule="auto"/>
        <w:ind w:left="567" w:right="792"/>
        <w:rPr>
          <w:rStyle w:val="CharacterStyle21"/>
          <w:spacing w:val="1"/>
          <w:sz w:val="23"/>
          <w:szCs w:val="23"/>
          <w:lang w:val="es-ES" w:eastAsia="es-ES"/>
        </w:rPr>
      </w:pPr>
      <w:r>
        <w:rPr>
          <w:rStyle w:val="CharacterStyle21"/>
          <w:spacing w:val="1"/>
          <w:sz w:val="23"/>
          <w:szCs w:val="23"/>
          <w:lang w:val="es-ES" w:eastAsia="es-ES"/>
        </w:rPr>
        <w:t xml:space="preserve">Sale de Ciudad Quesada 15:30 </w:t>
      </w:r>
    </w:p>
    <w:p w:rsidR="00E00D17" w:rsidRDefault="00FC5F57" w:rsidP="00E00D17">
      <w:pPr>
        <w:pStyle w:val="Style25"/>
        <w:kinsoku w:val="0"/>
        <w:autoSpaceDE/>
        <w:autoSpaceDN/>
        <w:adjustRightInd/>
        <w:spacing w:before="72" w:line="285" w:lineRule="auto"/>
        <w:ind w:left="567" w:right="792"/>
        <w:rPr>
          <w:rStyle w:val="CharacterStyle21"/>
          <w:spacing w:val="8"/>
          <w:sz w:val="23"/>
          <w:szCs w:val="23"/>
          <w:lang w:val="es-ES" w:eastAsia="es-ES"/>
        </w:rPr>
      </w:pPr>
      <w:r>
        <w:rPr>
          <w:rStyle w:val="CharacterStyle21"/>
          <w:spacing w:val="8"/>
          <w:sz w:val="23"/>
          <w:szCs w:val="23"/>
          <w:lang w:val="es-ES" w:eastAsia="es-ES"/>
        </w:rPr>
        <w:t xml:space="preserve">Sale de San Josecito 05:15 </w:t>
      </w:r>
    </w:p>
    <w:p w:rsidR="00E00D17" w:rsidRDefault="00FC5F57" w:rsidP="00E00D17">
      <w:pPr>
        <w:pStyle w:val="Style25"/>
        <w:kinsoku w:val="0"/>
        <w:autoSpaceDE/>
        <w:autoSpaceDN/>
        <w:adjustRightInd/>
        <w:spacing w:before="72" w:line="285" w:lineRule="auto"/>
        <w:ind w:left="567" w:right="792"/>
        <w:rPr>
          <w:rStyle w:val="CharacterStyle21"/>
          <w:spacing w:val="1"/>
          <w:sz w:val="23"/>
          <w:szCs w:val="23"/>
          <w:lang w:val="es-ES" w:eastAsia="es-ES"/>
        </w:rPr>
      </w:pPr>
      <w:r>
        <w:rPr>
          <w:rStyle w:val="CharacterStyle21"/>
          <w:spacing w:val="1"/>
          <w:sz w:val="23"/>
          <w:szCs w:val="23"/>
          <w:lang w:val="es-ES" w:eastAsia="es-ES"/>
        </w:rPr>
        <w:t xml:space="preserve">Sale de Ciudad Quesada 09:30 </w:t>
      </w:r>
    </w:p>
    <w:p w:rsidR="00FC5F57" w:rsidRPr="00E00D17" w:rsidRDefault="00FC5F57" w:rsidP="00E00D17">
      <w:pPr>
        <w:pStyle w:val="Style25"/>
        <w:kinsoku w:val="0"/>
        <w:autoSpaceDE/>
        <w:autoSpaceDN/>
        <w:adjustRightInd/>
        <w:spacing w:before="72" w:line="285" w:lineRule="auto"/>
        <w:ind w:left="567" w:right="792"/>
        <w:rPr>
          <w:rStyle w:val="CharacterStyle21"/>
          <w:spacing w:val="1"/>
          <w:sz w:val="23"/>
          <w:szCs w:val="23"/>
          <w:lang w:val="es-ES" w:eastAsia="es-ES"/>
        </w:rPr>
      </w:pPr>
      <w:r>
        <w:rPr>
          <w:rStyle w:val="CharacterStyle21"/>
          <w:spacing w:val="2"/>
          <w:sz w:val="23"/>
          <w:szCs w:val="23"/>
          <w:lang w:val="es-ES" w:eastAsia="es-ES"/>
        </w:rPr>
        <w:t>Sale de Zona Fluca 06:15</w:t>
      </w:r>
    </w:p>
    <w:p w:rsidR="00FC5F57" w:rsidRDefault="00FC5F57" w:rsidP="00E00D17">
      <w:pPr>
        <w:pStyle w:val="Style25"/>
        <w:numPr>
          <w:ilvl w:val="0"/>
          <w:numId w:val="4"/>
        </w:numPr>
        <w:tabs>
          <w:tab w:val="clear" w:pos="288"/>
          <w:tab w:val="num" w:pos="360"/>
          <w:tab w:val="left" w:pos="993"/>
        </w:tabs>
        <w:kinsoku w:val="0"/>
        <w:autoSpaceDE/>
        <w:autoSpaceDN/>
        <w:adjustRightInd/>
        <w:spacing w:before="288" w:line="285" w:lineRule="auto"/>
        <w:ind w:left="567" w:right="792"/>
        <w:jc w:val="both"/>
        <w:rPr>
          <w:rStyle w:val="CharacterStyle21"/>
          <w:spacing w:val="2"/>
          <w:sz w:val="23"/>
          <w:szCs w:val="23"/>
          <w:lang w:val="es-ES" w:eastAsia="es-ES"/>
        </w:rPr>
      </w:pPr>
      <w:r>
        <w:rPr>
          <w:rStyle w:val="CharacterStyle21"/>
          <w:spacing w:val="6"/>
          <w:sz w:val="23"/>
          <w:szCs w:val="23"/>
          <w:lang w:val="es-ES" w:eastAsia="es-ES"/>
        </w:rPr>
        <w:t xml:space="preserve">Cancelar los horarios autorizados según el Artículo N'' 6.8 de la Sesión </w:t>
      </w:r>
      <w:r>
        <w:rPr>
          <w:rStyle w:val="CharacterStyle21"/>
          <w:spacing w:val="4"/>
          <w:sz w:val="23"/>
          <w:szCs w:val="23"/>
          <w:lang w:val="es-ES" w:eastAsia="es-ES"/>
        </w:rPr>
        <w:t xml:space="preserve">Ordinaria 75-2009 de la Junta Directiva del Consejo de Transporte Público del </w:t>
      </w:r>
      <w:r>
        <w:rPr>
          <w:rStyle w:val="CharacterStyle21"/>
          <w:spacing w:val="-1"/>
          <w:sz w:val="23"/>
          <w:szCs w:val="23"/>
          <w:lang w:val="es-ES" w:eastAsia="es-ES"/>
        </w:rPr>
        <w:t xml:space="preserve">12 de noviembre de12009, para la Ruta N° 234 descrita como </w:t>
      </w:r>
      <w:r>
        <w:rPr>
          <w:rStyle w:val="CharacterStyle21"/>
          <w:i/>
          <w:iCs/>
          <w:spacing w:val="-1"/>
          <w:sz w:val="23"/>
          <w:szCs w:val="23"/>
          <w:lang w:val="es-ES" w:eastAsia="es-ES"/>
        </w:rPr>
        <w:t>Ciudad Ouesada-</w:t>
      </w:r>
      <w:r>
        <w:rPr>
          <w:rStyle w:val="CharacterStyle21"/>
          <w:i/>
          <w:iCs/>
          <w:spacing w:val="5"/>
          <w:sz w:val="23"/>
          <w:szCs w:val="23"/>
          <w:lang w:val="es-ES" w:eastAsia="es-ES"/>
        </w:rPr>
        <w:t>Gualuso-E1 Valle-</w:t>
      </w:r>
      <w:r w:rsidR="00E00D17">
        <w:rPr>
          <w:rStyle w:val="CharacterStyle21"/>
          <w:i/>
          <w:iCs/>
          <w:spacing w:val="5"/>
          <w:sz w:val="23"/>
          <w:szCs w:val="23"/>
          <w:lang w:val="es-ES" w:eastAsia="es-ES"/>
        </w:rPr>
        <w:t>Upala</w:t>
      </w:r>
      <w:r>
        <w:rPr>
          <w:rStyle w:val="CharacterStyle21"/>
          <w:i/>
          <w:iCs/>
          <w:spacing w:val="5"/>
          <w:sz w:val="23"/>
          <w:szCs w:val="23"/>
          <w:lang w:val="es-ES" w:eastAsia="es-ES"/>
        </w:rPr>
        <w:t xml:space="preserve"> con Extensión a La Fortuna y Ciudad </w:t>
      </w:r>
      <w:r w:rsidR="00E00D17">
        <w:rPr>
          <w:rStyle w:val="CharacterStyle21"/>
          <w:i/>
          <w:iCs/>
          <w:spacing w:val="5"/>
          <w:sz w:val="23"/>
          <w:szCs w:val="23"/>
          <w:lang w:val="es-ES" w:eastAsia="es-ES"/>
        </w:rPr>
        <w:t>Quesada</w:t>
      </w:r>
      <w:r>
        <w:rPr>
          <w:rStyle w:val="CharacterStyle21"/>
          <w:i/>
          <w:iCs/>
          <w:spacing w:val="5"/>
          <w:sz w:val="23"/>
          <w:szCs w:val="23"/>
          <w:lang w:val="es-ES" w:eastAsia="es-ES"/>
        </w:rPr>
        <w:t xml:space="preserve">-La </w:t>
      </w:r>
      <w:r>
        <w:rPr>
          <w:rStyle w:val="CharacterStyle21"/>
          <w:i/>
          <w:iCs/>
          <w:spacing w:val="2"/>
          <w:sz w:val="23"/>
          <w:szCs w:val="23"/>
          <w:lang w:val="es-ES" w:eastAsia="es-ES"/>
        </w:rPr>
        <w:t xml:space="preserve">Tigra-Venado </w:t>
      </w:r>
      <w:r>
        <w:rPr>
          <w:rStyle w:val="CharacterStyle21"/>
          <w:spacing w:val="2"/>
          <w:sz w:val="23"/>
          <w:szCs w:val="23"/>
          <w:lang w:val="es-ES" w:eastAsia="es-ES"/>
        </w:rPr>
        <w:t>y viceversa.</w:t>
      </w:r>
    </w:p>
    <w:p w:rsidR="00FC5F57" w:rsidRDefault="00FC5F57" w:rsidP="00E00D17">
      <w:pPr>
        <w:pStyle w:val="Style25"/>
        <w:numPr>
          <w:ilvl w:val="0"/>
          <w:numId w:val="5"/>
        </w:numPr>
        <w:tabs>
          <w:tab w:val="clear" w:pos="216"/>
          <w:tab w:val="num" w:pos="288"/>
          <w:tab w:val="left" w:pos="993"/>
        </w:tabs>
        <w:kinsoku w:val="0"/>
        <w:autoSpaceDE/>
        <w:autoSpaceDN/>
        <w:adjustRightInd/>
        <w:spacing w:before="324" w:after="144" w:line="278" w:lineRule="auto"/>
        <w:ind w:left="567" w:right="792"/>
        <w:jc w:val="both"/>
        <w:rPr>
          <w:rStyle w:val="CharacterStyle21"/>
          <w:spacing w:val="3"/>
          <w:sz w:val="23"/>
          <w:szCs w:val="23"/>
          <w:lang w:val="es-ES" w:eastAsia="es-ES"/>
        </w:rPr>
      </w:pPr>
      <w:r>
        <w:rPr>
          <w:rStyle w:val="CharacterStyle21"/>
          <w:sz w:val="23"/>
          <w:szCs w:val="23"/>
          <w:lang w:val="es-ES" w:eastAsia="es-ES"/>
        </w:rPr>
        <w:t xml:space="preserve">Autorizar el siguiente sistema de horarios para la Ruta N° 234 descrita como </w:t>
      </w:r>
      <w:r>
        <w:rPr>
          <w:rStyle w:val="CharacterStyle21"/>
          <w:i/>
          <w:iCs/>
          <w:spacing w:val="9"/>
          <w:sz w:val="23"/>
          <w:szCs w:val="23"/>
          <w:lang w:val="es-ES" w:eastAsia="es-ES"/>
        </w:rPr>
        <w:t xml:space="preserve">Ciudad Quesada-Guatuso-E1 Valle-Upala con Extensión a La Fortuna y </w:t>
      </w:r>
      <w:r>
        <w:rPr>
          <w:rStyle w:val="CharacterStyle21"/>
          <w:i/>
          <w:iCs/>
          <w:spacing w:val="3"/>
          <w:sz w:val="23"/>
          <w:szCs w:val="23"/>
          <w:lang w:val="es-ES" w:eastAsia="es-ES"/>
        </w:rPr>
        <w:t xml:space="preserve">Ciudad </w:t>
      </w:r>
      <w:r w:rsidR="00E00D17">
        <w:rPr>
          <w:rStyle w:val="CharacterStyle21"/>
          <w:i/>
          <w:iCs/>
          <w:spacing w:val="3"/>
          <w:sz w:val="23"/>
          <w:szCs w:val="23"/>
          <w:lang w:val="es-ES" w:eastAsia="es-ES"/>
        </w:rPr>
        <w:t xml:space="preserve">Quesada </w:t>
      </w:r>
      <w:r>
        <w:rPr>
          <w:rStyle w:val="CharacterStyle21"/>
          <w:i/>
          <w:iCs/>
          <w:spacing w:val="3"/>
          <w:sz w:val="23"/>
          <w:szCs w:val="23"/>
          <w:lang w:val="es-ES" w:eastAsia="es-ES"/>
        </w:rPr>
        <w:t xml:space="preserve">-La Tigra-Venado </w:t>
      </w:r>
      <w:r>
        <w:rPr>
          <w:rStyle w:val="CharacterStyle21"/>
          <w:spacing w:val="3"/>
          <w:sz w:val="23"/>
          <w:szCs w:val="23"/>
          <w:lang w:val="es-ES" w:eastAsia="es-ES"/>
        </w:rPr>
        <w:t>y viceversa:</w:t>
      </w:r>
    </w:p>
    <w:p w:rsidR="00F03D2D" w:rsidRDefault="00F03D2D" w:rsidP="00A37341">
      <w:pPr>
        <w:pStyle w:val="Style25"/>
        <w:tabs>
          <w:tab w:val="left" w:pos="9072"/>
        </w:tabs>
        <w:kinsoku w:val="0"/>
        <w:autoSpaceDE/>
        <w:autoSpaceDN/>
        <w:adjustRightInd/>
        <w:spacing w:line="288" w:lineRule="auto"/>
        <w:ind w:left="567" w:right="651"/>
        <w:jc w:val="both"/>
        <w:rPr>
          <w:rStyle w:val="CharacterStyle21"/>
          <w:spacing w:val="8"/>
          <w:sz w:val="23"/>
          <w:szCs w:val="23"/>
          <w:lang w:val="es-ES" w:eastAsia="es-ES"/>
        </w:rPr>
      </w:pPr>
    </w:p>
    <w:p w:rsidR="00F03D2D" w:rsidRDefault="00F03D2D" w:rsidP="00A37341">
      <w:pPr>
        <w:pStyle w:val="Style25"/>
        <w:tabs>
          <w:tab w:val="left" w:pos="9072"/>
        </w:tabs>
        <w:kinsoku w:val="0"/>
        <w:autoSpaceDE/>
        <w:autoSpaceDN/>
        <w:adjustRightInd/>
        <w:spacing w:line="288" w:lineRule="auto"/>
        <w:ind w:left="567" w:right="651"/>
        <w:jc w:val="both"/>
        <w:rPr>
          <w:rStyle w:val="CharacterStyle21"/>
          <w:spacing w:val="8"/>
          <w:sz w:val="23"/>
          <w:szCs w:val="23"/>
          <w:lang w:val="es-ES" w:eastAsia="es-ES"/>
        </w:rPr>
      </w:pPr>
    </w:p>
    <w:p w:rsidR="00F03D2D" w:rsidRDefault="00F03D2D" w:rsidP="00A37341">
      <w:pPr>
        <w:pStyle w:val="Style25"/>
        <w:tabs>
          <w:tab w:val="left" w:pos="9072"/>
        </w:tabs>
        <w:kinsoku w:val="0"/>
        <w:autoSpaceDE/>
        <w:autoSpaceDN/>
        <w:adjustRightInd/>
        <w:spacing w:line="288" w:lineRule="auto"/>
        <w:ind w:left="567" w:right="651"/>
        <w:jc w:val="both"/>
        <w:rPr>
          <w:rStyle w:val="CharacterStyle21"/>
          <w:spacing w:val="8"/>
          <w:sz w:val="23"/>
          <w:szCs w:val="23"/>
          <w:lang w:val="es-ES" w:eastAsia="es-ES"/>
        </w:rPr>
      </w:pPr>
    </w:p>
    <w:p w:rsidR="00F03D2D" w:rsidRDefault="00F03D2D" w:rsidP="00A37341">
      <w:pPr>
        <w:pStyle w:val="Style25"/>
        <w:tabs>
          <w:tab w:val="left" w:pos="9072"/>
        </w:tabs>
        <w:kinsoku w:val="0"/>
        <w:autoSpaceDE/>
        <w:autoSpaceDN/>
        <w:adjustRightInd/>
        <w:spacing w:line="288" w:lineRule="auto"/>
        <w:ind w:left="567" w:right="651"/>
        <w:jc w:val="both"/>
        <w:rPr>
          <w:rStyle w:val="CharacterStyle21"/>
          <w:spacing w:val="8"/>
          <w:sz w:val="23"/>
          <w:szCs w:val="23"/>
          <w:lang w:val="es-ES" w:eastAsia="es-ES"/>
        </w:rPr>
      </w:pPr>
    </w:p>
    <w:p w:rsidR="00E00D17" w:rsidRDefault="00FC5F57" w:rsidP="00A37341">
      <w:pPr>
        <w:pStyle w:val="Style25"/>
        <w:tabs>
          <w:tab w:val="left" w:pos="9072"/>
        </w:tabs>
        <w:kinsoku w:val="0"/>
        <w:autoSpaceDE/>
        <w:autoSpaceDN/>
        <w:adjustRightInd/>
        <w:spacing w:line="288" w:lineRule="auto"/>
        <w:ind w:left="567" w:right="651"/>
        <w:jc w:val="both"/>
        <w:rPr>
          <w:rStyle w:val="CharacterStyle21"/>
          <w:spacing w:val="8"/>
          <w:sz w:val="23"/>
          <w:szCs w:val="23"/>
          <w:lang w:val="es-ES" w:eastAsia="es-ES"/>
        </w:rPr>
      </w:pPr>
      <w:r>
        <w:rPr>
          <w:rStyle w:val="CharacterStyle21"/>
          <w:spacing w:val="8"/>
          <w:sz w:val="23"/>
          <w:szCs w:val="23"/>
          <w:lang w:val="es-ES" w:eastAsia="es-ES"/>
        </w:rPr>
        <w:lastRenderedPageBreak/>
        <w:t>Itinerario Ruta N</w:t>
      </w:r>
      <w:r w:rsidR="00E00D17">
        <w:rPr>
          <w:rStyle w:val="CharacterStyle21"/>
          <w:spacing w:val="8"/>
          <w:sz w:val="23"/>
          <w:szCs w:val="23"/>
          <w:lang w:val="es-ES" w:eastAsia="es-ES"/>
        </w:rPr>
        <w:t>°</w:t>
      </w:r>
      <w:r>
        <w:rPr>
          <w:rStyle w:val="CharacterStyle21"/>
          <w:spacing w:val="8"/>
          <w:sz w:val="23"/>
          <w:szCs w:val="23"/>
          <w:lang w:val="es-ES" w:eastAsia="es-ES"/>
        </w:rPr>
        <w:t xml:space="preserve"> 234 </w:t>
      </w:r>
    </w:p>
    <w:p w:rsidR="00FC5F57" w:rsidRDefault="00FC5F57" w:rsidP="00A37341">
      <w:pPr>
        <w:pStyle w:val="Style25"/>
        <w:tabs>
          <w:tab w:val="left" w:pos="9072"/>
        </w:tabs>
        <w:kinsoku w:val="0"/>
        <w:autoSpaceDE/>
        <w:autoSpaceDN/>
        <w:adjustRightInd/>
        <w:spacing w:line="288" w:lineRule="auto"/>
        <w:ind w:left="567" w:right="651"/>
        <w:jc w:val="both"/>
        <w:rPr>
          <w:rStyle w:val="CharacterStyle21"/>
          <w:spacing w:val="8"/>
          <w:sz w:val="23"/>
          <w:szCs w:val="23"/>
          <w:lang w:val="es-ES" w:eastAsia="es-ES"/>
        </w:rPr>
      </w:pPr>
      <w:r>
        <w:rPr>
          <w:rStyle w:val="CharacterStyle21"/>
          <w:spacing w:val="8"/>
          <w:sz w:val="23"/>
          <w:szCs w:val="23"/>
          <w:lang w:val="es-ES" w:eastAsia="es-ES"/>
        </w:rPr>
        <w:t>De Lunes a Domingo</w:t>
      </w:r>
    </w:p>
    <w:p w:rsidR="00FC5F57" w:rsidRPr="00E00D17" w:rsidRDefault="00FC5F57" w:rsidP="00A37341">
      <w:pPr>
        <w:pStyle w:val="Style3"/>
        <w:tabs>
          <w:tab w:val="left" w:pos="9072"/>
        </w:tabs>
        <w:kinsoku w:val="0"/>
        <w:autoSpaceDE/>
        <w:autoSpaceDN/>
        <w:adjustRightInd/>
        <w:spacing w:before="288"/>
        <w:ind w:left="567" w:right="651"/>
        <w:jc w:val="both"/>
        <w:rPr>
          <w:b/>
          <w:spacing w:val="10"/>
          <w:sz w:val="23"/>
          <w:szCs w:val="23"/>
          <w:lang w:val="es-ES" w:eastAsia="es-ES"/>
        </w:rPr>
      </w:pPr>
      <w:r w:rsidRPr="00E00D17">
        <w:rPr>
          <w:b/>
          <w:spacing w:val="10"/>
          <w:sz w:val="23"/>
          <w:szCs w:val="23"/>
          <w:lang w:val="es-ES" w:eastAsia="es-ES"/>
        </w:rPr>
        <w:t xml:space="preserve">Salidas de Ciudad Quesada Salidas de </w:t>
      </w:r>
      <w:r w:rsidRPr="00E00D17">
        <w:rPr>
          <w:b/>
          <w:spacing w:val="10"/>
          <w:sz w:val="23"/>
          <w:szCs w:val="23"/>
          <w:lang w:val="es-CR" w:eastAsia="es-ES"/>
        </w:rPr>
        <w:t>Upala</w:t>
      </w:r>
    </w:p>
    <w:p w:rsidR="00E00D17" w:rsidRDefault="00FC5F57" w:rsidP="00A37341">
      <w:pPr>
        <w:pStyle w:val="Style25"/>
        <w:tabs>
          <w:tab w:val="left" w:pos="9072"/>
        </w:tabs>
        <w:kinsoku w:val="0"/>
        <w:autoSpaceDE/>
        <w:autoSpaceDN/>
        <w:adjustRightInd/>
        <w:spacing w:before="36" w:line="290" w:lineRule="auto"/>
        <w:ind w:left="567" w:right="651"/>
        <w:jc w:val="both"/>
        <w:rPr>
          <w:rStyle w:val="CharacterStyle21"/>
          <w:spacing w:val="1"/>
          <w:sz w:val="23"/>
          <w:szCs w:val="23"/>
          <w:lang w:val="es-ES" w:eastAsia="es-ES"/>
        </w:rPr>
      </w:pPr>
      <w:r>
        <w:rPr>
          <w:rStyle w:val="CharacterStyle21"/>
          <w:spacing w:val="1"/>
          <w:sz w:val="23"/>
          <w:szCs w:val="23"/>
          <w:lang w:val="es-ES" w:eastAsia="es-ES"/>
        </w:rPr>
        <w:t>04:30 (no entra a La For</w:t>
      </w:r>
      <w:r w:rsidR="00E00D17">
        <w:rPr>
          <w:rStyle w:val="CharacterStyle21"/>
          <w:spacing w:val="1"/>
          <w:sz w:val="23"/>
          <w:szCs w:val="23"/>
          <w:lang w:val="es-ES" w:eastAsia="es-ES"/>
        </w:rPr>
        <w:t>tuna) 03:40 (no entra a La Fortun</w:t>
      </w:r>
      <w:r>
        <w:rPr>
          <w:rStyle w:val="CharacterStyle21"/>
          <w:spacing w:val="1"/>
          <w:sz w:val="23"/>
          <w:szCs w:val="23"/>
          <w:lang w:val="es-ES" w:eastAsia="es-ES"/>
        </w:rPr>
        <w:t xml:space="preserve">a) </w:t>
      </w:r>
    </w:p>
    <w:p w:rsidR="00FC5F57" w:rsidRDefault="00FC5F57" w:rsidP="00A37341">
      <w:pPr>
        <w:pStyle w:val="Style25"/>
        <w:tabs>
          <w:tab w:val="left" w:pos="9072"/>
        </w:tabs>
        <w:kinsoku w:val="0"/>
        <w:autoSpaceDE/>
        <w:autoSpaceDN/>
        <w:adjustRightInd/>
        <w:spacing w:before="36" w:line="290" w:lineRule="auto"/>
        <w:ind w:left="567" w:right="651"/>
        <w:jc w:val="both"/>
        <w:rPr>
          <w:rStyle w:val="CharacterStyle21"/>
          <w:spacing w:val="3"/>
          <w:sz w:val="23"/>
          <w:szCs w:val="23"/>
          <w:lang w:val="es-ES" w:eastAsia="es-ES"/>
        </w:rPr>
      </w:pPr>
      <w:r>
        <w:rPr>
          <w:rStyle w:val="CharacterStyle21"/>
          <w:spacing w:val="3"/>
          <w:sz w:val="23"/>
          <w:szCs w:val="23"/>
          <w:lang w:val="es-ES" w:eastAsia="es-ES"/>
        </w:rPr>
        <w:t>05:30 (entra a La Fortuna) 04:15 (entra a La Fortuna)</w:t>
      </w:r>
    </w:p>
    <w:p w:rsidR="00E00D17" w:rsidRDefault="00FC5F57" w:rsidP="00A37341">
      <w:pPr>
        <w:pStyle w:val="Style25"/>
        <w:tabs>
          <w:tab w:val="left" w:pos="9072"/>
        </w:tabs>
        <w:kinsoku w:val="0"/>
        <w:autoSpaceDE/>
        <w:autoSpaceDN/>
        <w:adjustRightInd/>
        <w:spacing w:line="288" w:lineRule="auto"/>
        <w:ind w:left="567" w:right="651"/>
        <w:jc w:val="both"/>
        <w:rPr>
          <w:rStyle w:val="CharacterStyle21"/>
          <w:spacing w:val="5"/>
          <w:sz w:val="23"/>
          <w:szCs w:val="23"/>
          <w:lang w:val="es-ES" w:eastAsia="es-ES"/>
        </w:rPr>
      </w:pPr>
      <w:r>
        <w:rPr>
          <w:rStyle w:val="CharacterStyle21"/>
          <w:spacing w:val="5"/>
          <w:sz w:val="23"/>
          <w:szCs w:val="23"/>
          <w:lang w:val="es-ES" w:eastAsia="es-ES"/>
        </w:rPr>
        <w:t xml:space="preserve">10:00 (entra a La Fortuna) 05:30 (entra a La Fortuna) </w:t>
      </w:r>
    </w:p>
    <w:p w:rsidR="00E00D17" w:rsidRDefault="00FC5F57" w:rsidP="00A37341">
      <w:pPr>
        <w:pStyle w:val="Style25"/>
        <w:tabs>
          <w:tab w:val="left" w:pos="9072"/>
        </w:tabs>
        <w:kinsoku w:val="0"/>
        <w:autoSpaceDE/>
        <w:autoSpaceDN/>
        <w:adjustRightInd/>
        <w:spacing w:line="288" w:lineRule="auto"/>
        <w:ind w:left="567" w:right="651"/>
        <w:jc w:val="both"/>
        <w:rPr>
          <w:rStyle w:val="CharacterStyle21"/>
          <w:sz w:val="23"/>
          <w:szCs w:val="23"/>
          <w:lang w:val="es-ES" w:eastAsia="es-ES"/>
        </w:rPr>
      </w:pPr>
      <w:r>
        <w:rPr>
          <w:rStyle w:val="CharacterStyle21"/>
          <w:sz w:val="23"/>
          <w:szCs w:val="23"/>
          <w:lang w:val="es-ES" w:eastAsia="es-ES"/>
        </w:rPr>
        <w:t xml:space="preserve">13:30 (no entra a La Fortuna) 07:30 (entra a La Fortuna) </w:t>
      </w:r>
    </w:p>
    <w:p w:rsidR="00E00D17" w:rsidRDefault="00FC5F57" w:rsidP="00A37341">
      <w:pPr>
        <w:pStyle w:val="Style25"/>
        <w:tabs>
          <w:tab w:val="left" w:pos="9072"/>
        </w:tabs>
        <w:kinsoku w:val="0"/>
        <w:autoSpaceDE/>
        <w:autoSpaceDN/>
        <w:adjustRightInd/>
        <w:spacing w:line="288" w:lineRule="auto"/>
        <w:ind w:left="567" w:right="651"/>
        <w:jc w:val="both"/>
        <w:rPr>
          <w:rStyle w:val="CharacterStyle21"/>
          <w:sz w:val="23"/>
          <w:szCs w:val="23"/>
          <w:lang w:val="es-ES" w:eastAsia="es-ES"/>
        </w:rPr>
      </w:pPr>
      <w:r>
        <w:rPr>
          <w:rStyle w:val="CharacterStyle21"/>
          <w:sz w:val="23"/>
          <w:szCs w:val="23"/>
          <w:lang w:val="es-ES" w:eastAsia="es-ES"/>
        </w:rPr>
        <w:t xml:space="preserve">16:30 (no entra a La Fortuna) 12:15 (entra a La Fortuna) </w:t>
      </w:r>
    </w:p>
    <w:p w:rsidR="00FC5F57" w:rsidRDefault="00FC5F57" w:rsidP="00A37341">
      <w:pPr>
        <w:pStyle w:val="Style25"/>
        <w:tabs>
          <w:tab w:val="left" w:pos="9072"/>
        </w:tabs>
        <w:kinsoku w:val="0"/>
        <w:autoSpaceDE/>
        <w:autoSpaceDN/>
        <w:adjustRightInd/>
        <w:spacing w:line="288" w:lineRule="auto"/>
        <w:ind w:left="567" w:right="651"/>
        <w:jc w:val="both"/>
        <w:rPr>
          <w:rStyle w:val="CharacterStyle21"/>
          <w:spacing w:val="2"/>
          <w:sz w:val="23"/>
          <w:szCs w:val="23"/>
          <w:lang w:val="es-ES" w:eastAsia="es-ES"/>
        </w:rPr>
      </w:pPr>
      <w:r>
        <w:rPr>
          <w:rStyle w:val="CharacterStyle21"/>
          <w:spacing w:val="2"/>
          <w:sz w:val="23"/>
          <w:szCs w:val="23"/>
          <w:lang w:val="es-ES" w:eastAsia="es-ES"/>
        </w:rPr>
        <w:t>17:00 (entra a La Fortuna) 16:15 (no entra a La Fortuna)</w:t>
      </w:r>
    </w:p>
    <w:p w:rsidR="00FC5F57" w:rsidRPr="00E00D17" w:rsidRDefault="00FC5F57" w:rsidP="00A37341">
      <w:pPr>
        <w:pStyle w:val="Style3"/>
        <w:tabs>
          <w:tab w:val="left" w:pos="9072"/>
        </w:tabs>
        <w:kinsoku w:val="0"/>
        <w:autoSpaceDE/>
        <w:autoSpaceDN/>
        <w:adjustRightInd/>
        <w:spacing w:before="360"/>
        <w:ind w:left="567" w:right="651"/>
        <w:jc w:val="both"/>
        <w:rPr>
          <w:b/>
          <w:spacing w:val="10"/>
          <w:sz w:val="23"/>
          <w:szCs w:val="23"/>
          <w:lang w:val="es-ES" w:eastAsia="es-ES"/>
        </w:rPr>
      </w:pPr>
      <w:r w:rsidRPr="00E00D17">
        <w:rPr>
          <w:b/>
          <w:spacing w:val="10"/>
          <w:sz w:val="23"/>
          <w:szCs w:val="23"/>
          <w:lang w:val="es-ES" w:eastAsia="es-ES"/>
        </w:rPr>
        <w:t>Itinerario Ruta N</w:t>
      </w:r>
      <w:r w:rsidR="00E00D17" w:rsidRPr="00E00D17">
        <w:rPr>
          <w:b/>
          <w:spacing w:val="10"/>
          <w:sz w:val="23"/>
          <w:szCs w:val="23"/>
          <w:lang w:val="es-ES" w:eastAsia="es-ES"/>
        </w:rPr>
        <w:t>°</w:t>
      </w:r>
      <w:r w:rsidRPr="00E00D17">
        <w:rPr>
          <w:b/>
          <w:spacing w:val="10"/>
          <w:sz w:val="23"/>
          <w:szCs w:val="23"/>
          <w:lang w:val="es-ES" w:eastAsia="es-ES"/>
        </w:rPr>
        <w:t xml:space="preserve"> 234</w:t>
      </w:r>
    </w:p>
    <w:p w:rsidR="00FC5F57" w:rsidRPr="00E00D17" w:rsidRDefault="00FC5F57" w:rsidP="00A37341">
      <w:pPr>
        <w:pStyle w:val="Style3"/>
        <w:tabs>
          <w:tab w:val="left" w:pos="9072"/>
        </w:tabs>
        <w:kinsoku w:val="0"/>
        <w:autoSpaceDE/>
        <w:autoSpaceDN/>
        <w:adjustRightInd/>
        <w:spacing w:before="324"/>
        <w:ind w:left="567" w:right="651"/>
        <w:jc w:val="both"/>
        <w:rPr>
          <w:rFonts w:ascii="Bookman Old Style" w:hAnsi="Bookman Old Style" w:cs="Bookman Old Style"/>
          <w:b/>
          <w:spacing w:val="-8"/>
          <w:sz w:val="22"/>
          <w:szCs w:val="22"/>
          <w:lang w:val="es-ES" w:eastAsia="es-ES"/>
        </w:rPr>
      </w:pPr>
      <w:r w:rsidRPr="00E00D17">
        <w:rPr>
          <w:rFonts w:ascii="Bookman Old Style" w:hAnsi="Bookman Old Style" w:cs="Bookman Old Style"/>
          <w:b/>
          <w:spacing w:val="-8"/>
          <w:sz w:val="22"/>
          <w:szCs w:val="22"/>
          <w:lang w:val="es-ES" w:eastAsia="es-ES"/>
        </w:rPr>
        <w:t>Salidas de Ciudad Quesada Salidas de Venado</w:t>
      </w:r>
    </w:p>
    <w:p w:rsidR="00E00D17" w:rsidRPr="00E00D17" w:rsidRDefault="00FC5F57" w:rsidP="00A37341">
      <w:pPr>
        <w:pStyle w:val="Style25"/>
        <w:tabs>
          <w:tab w:val="left" w:pos="9072"/>
        </w:tabs>
        <w:kinsoku w:val="0"/>
        <w:autoSpaceDE/>
        <w:autoSpaceDN/>
        <w:adjustRightInd/>
        <w:spacing w:before="72" w:line="292" w:lineRule="auto"/>
        <w:ind w:left="567" w:right="651"/>
        <w:jc w:val="both"/>
        <w:rPr>
          <w:rStyle w:val="CharacterStyle21"/>
          <w:rFonts w:ascii="Bookman Old Style" w:hAnsi="Bookman Old Style" w:cs="Bookman Old Style"/>
          <w:b/>
          <w:spacing w:val="-10"/>
          <w:sz w:val="22"/>
          <w:szCs w:val="22"/>
          <w:lang w:val="es-ES" w:eastAsia="es-ES"/>
        </w:rPr>
      </w:pPr>
      <w:r w:rsidRPr="00E00D17">
        <w:rPr>
          <w:rStyle w:val="CharacterStyle21"/>
          <w:rFonts w:ascii="Bookman Old Style" w:hAnsi="Bookman Old Style" w:cs="Bookman Old Style"/>
          <w:b/>
          <w:spacing w:val="-10"/>
          <w:sz w:val="22"/>
          <w:szCs w:val="22"/>
          <w:lang w:val="es-ES" w:eastAsia="es-ES"/>
        </w:rPr>
        <w:t xml:space="preserve">07:30 (entra a La Fortuna) 08:15 (entra a La Fortuna) </w:t>
      </w:r>
    </w:p>
    <w:p w:rsidR="00FC5F57" w:rsidRPr="00E00D17" w:rsidRDefault="00FC5F57" w:rsidP="00A37341">
      <w:pPr>
        <w:pStyle w:val="Style25"/>
        <w:tabs>
          <w:tab w:val="left" w:pos="9072"/>
        </w:tabs>
        <w:kinsoku w:val="0"/>
        <w:autoSpaceDE/>
        <w:autoSpaceDN/>
        <w:adjustRightInd/>
        <w:spacing w:before="72" w:line="292" w:lineRule="auto"/>
        <w:ind w:left="567" w:right="651"/>
        <w:jc w:val="both"/>
        <w:rPr>
          <w:rStyle w:val="CharacterStyle21"/>
          <w:rFonts w:ascii="Bookman Old Style" w:hAnsi="Bookman Old Style" w:cs="Bookman Old Style"/>
          <w:b/>
          <w:spacing w:val="-8"/>
          <w:sz w:val="22"/>
          <w:szCs w:val="22"/>
          <w:lang w:val="es-ES" w:eastAsia="es-ES"/>
        </w:rPr>
      </w:pPr>
      <w:r w:rsidRPr="00E00D17">
        <w:rPr>
          <w:rStyle w:val="CharacterStyle21"/>
          <w:rFonts w:ascii="Bookman Old Style" w:hAnsi="Bookman Old Style" w:cs="Bookman Old Style"/>
          <w:b/>
          <w:spacing w:val="-8"/>
          <w:sz w:val="22"/>
          <w:szCs w:val="22"/>
          <w:lang w:val="es-ES" w:eastAsia="es-ES"/>
        </w:rPr>
        <w:t>14:20 (entra a La Fortuna) 13:30 (entra a La Fortuna)</w:t>
      </w:r>
    </w:p>
    <w:p w:rsidR="00FC5F57" w:rsidRDefault="00FC5F57" w:rsidP="00A37341">
      <w:pPr>
        <w:pStyle w:val="Style13"/>
        <w:numPr>
          <w:ilvl w:val="0"/>
          <w:numId w:val="6"/>
        </w:numPr>
        <w:tabs>
          <w:tab w:val="clear" w:pos="360"/>
          <w:tab w:val="num" w:pos="709"/>
          <w:tab w:val="left" w:pos="1134"/>
        </w:tabs>
        <w:kinsoku w:val="0"/>
        <w:autoSpaceDE/>
        <w:autoSpaceDN/>
        <w:spacing w:before="360" w:line="288" w:lineRule="auto"/>
        <w:ind w:left="709" w:right="651" w:firstLine="0"/>
        <w:rPr>
          <w:spacing w:val="2"/>
          <w:sz w:val="23"/>
          <w:szCs w:val="23"/>
          <w:lang w:val="es-ES" w:eastAsia="es-ES"/>
        </w:rPr>
      </w:pPr>
      <w:r>
        <w:rPr>
          <w:spacing w:val="10"/>
          <w:sz w:val="23"/>
          <w:szCs w:val="23"/>
          <w:lang w:val="es-ES" w:eastAsia="es-ES"/>
        </w:rPr>
        <w:t xml:space="preserve">Mantener la flota óptima para la Ruta N° 234 descrita como </w:t>
      </w:r>
      <w:r>
        <w:rPr>
          <w:i/>
          <w:iCs/>
          <w:spacing w:val="10"/>
          <w:sz w:val="23"/>
          <w:szCs w:val="23"/>
          <w:lang w:val="es-ES" w:eastAsia="es-ES"/>
        </w:rPr>
        <w:t xml:space="preserve">Ciudad </w:t>
      </w:r>
      <w:r w:rsidR="00E00D17">
        <w:rPr>
          <w:i/>
          <w:iCs/>
          <w:spacing w:val="9"/>
          <w:sz w:val="23"/>
          <w:szCs w:val="23"/>
          <w:lang w:val="es-ES" w:eastAsia="es-ES"/>
        </w:rPr>
        <w:t>Quesada</w:t>
      </w:r>
      <w:r>
        <w:rPr>
          <w:i/>
          <w:iCs/>
          <w:spacing w:val="9"/>
          <w:sz w:val="23"/>
          <w:szCs w:val="23"/>
          <w:lang w:val="es-ES" w:eastAsia="es-ES"/>
        </w:rPr>
        <w:t xml:space="preserve">-Guatuso-El Valle-Upala </w:t>
      </w:r>
      <w:r w:rsidR="00A37341">
        <w:rPr>
          <w:i/>
          <w:iCs/>
          <w:spacing w:val="9"/>
          <w:sz w:val="23"/>
          <w:szCs w:val="23"/>
          <w:lang w:val="es-ES" w:eastAsia="es-ES"/>
        </w:rPr>
        <w:t>con</w:t>
      </w:r>
      <w:r>
        <w:rPr>
          <w:i/>
          <w:iCs/>
          <w:spacing w:val="9"/>
          <w:w w:val="95"/>
          <w:sz w:val="15"/>
          <w:szCs w:val="15"/>
          <w:lang w:val="es-ES" w:eastAsia="es-ES"/>
        </w:rPr>
        <w:t xml:space="preserve"> </w:t>
      </w:r>
      <w:r w:rsidR="00A37341">
        <w:rPr>
          <w:i/>
          <w:iCs/>
          <w:spacing w:val="9"/>
          <w:sz w:val="23"/>
          <w:szCs w:val="23"/>
          <w:lang w:val="es-ES" w:eastAsia="es-ES"/>
        </w:rPr>
        <w:t xml:space="preserve">Extensión a La </w:t>
      </w:r>
      <w:r>
        <w:rPr>
          <w:i/>
          <w:iCs/>
          <w:spacing w:val="9"/>
          <w:sz w:val="23"/>
          <w:szCs w:val="23"/>
          <w:lang w:val="es-ES" w:eastAsia="es-ES"/>
        </w:rPr>
        <w:t xml:space="preserve">Fortuna y Ciudad </w:t>
      </w:r>
      <w:r w:rsidR="00E00D17">
        <w:rPr>
          <w:i/>
          <w:iCs/>
          <w:spacing w:val="6"/>
          <w:sz w:val="23"/>
          <w:szCs w:val="23"/>
          <w:lang w:val="es-ES" w:eastAsia="es-ES"/>
        </w:rPr>
        <w:t>Quesada</w:t>
      </w:r>
      <w:r>
        <w:rPr>
          <w:i/>
          <w:iCs/>
          <w:spacing w:val="6"/>
          <w:sz w:val="23"/>
          <w:szCs w:val="23"/>
          <w:lang w:val="es-ES" w:eastAsia="es-ES"/>
        </w:rPr>
        <w:t xml:space="preserve">-La Tigra-Venado </w:t>
      </w:r>
      <w:r>
        <w:rPr>
          <w:spacing w:val="6"/>
          <w:sz w:val="23"/>
          <w:szCs w:val="23"/>
          <w:lang w:val="es-ES" w:eastAsia="es-ES"/>
        </w:rPr>
        <w:t xml:space="preserve">y viceversa, según se establece en el Artículo N° </w:t>
      </w:r>
      <w:r>
        <w:rPr>
          <w:spacing w:val="7"/>
          <w:sz w:val="23"/>
          <w:szCs w:val="23"/>
          <w:lang w:val="es-ES" w:eastAsia="es-ES"/>
        </w:rPr>
        <w:t xml:space="preserve">6.3.1 de la Sesión Ordinaria 42-2012 de la Junta Directiva del Consejo de </w:t>
      </w:r>
      <w:r>
        <w:rPr>
          <w:sz w:val="23"/>
          <w:szCs w:val="23"/>
          <w:lang w:val="es-ES" w:eastAsia="es-ES"/>
        </w:rPr>
        <w:t xml:space="preserve">Transporte Público del 02 de julio del 2012, la cual se compone </w:t>
      </w:r>
      <w:r w:rsidR="00E00D17">
        <w:rPr>
          <w:sz w:val="23"/>
          <w:szCs w:val="23"/>
          <w:lang w:val="es-ES" w:eastAsia="es-ES"/>
        </w:rPr>
        <w:t>de</w:t>
      </w:r>
      <w:r>
        <w:rPr>
          <w:sz w:val="23"/>
          <w:szCs w:val="23"/>
          <w:lang w:val="es-ES" w:eastAsia="es-ES"/>
        </w:rPr>
        <w:t xml:space="preserve"> 5 unidades, </w:t>
      </w:r>
      <w:r>
        <w:rPr>
          <w:spacing w:val="2"/>
          <w:sz w:val="23"/>
          <w:szCs w:val="23"/>
          <w:lang w:val="es-ES" w:eastAsia="es-ES"/>
        </w:rPr>
        <w:t>modalidad autobús.</w:t>
      </w:r>
    </w:p>
    <w:p w:rsidR="00FC5F57" w:rsidRDefault="00FC5F57" w:rsidP="00A37341">
      <w:pPr>
        <w:pStyle w:val="Style13"/>
        <w:numPr>
          <w:ilvl w:val="0"/>
          <w:numId w:val="6"/>
        </w:numPr>
        <w:tabs>
          <w:tab w:val="clear" w:pos="360"/>
          <w:tab w:val="num" w:pos="709"/>
          <w:tab w:val="left" w:pos="1134"/>
        </w:tabs>
        <w:kinsoku w:val="0"/>
        <w:autoSpaceDE/>
        <w:autoSpaceDN/>
        <w:spacing w:before="324" w:line="288" w:lineRule="auto"/>
        <w:ind w:left="709" w:right="651" w:firstLine="0"/>
        <w:rPr>
          <w:spacing w:val="3"/>
          <w:sz w:val="23"/>
          <w:szCs w:val="23"/>
          <w:lang w:val="es-ES" w:eastAsia="es-ES"/>
        </w:rPr>
      </w:pPr>
      <w:r>
        <w:rPr>
          <w:sz w:val="23"/>
          <w:szCs w:val="23"/>
          <w:lang w:val="es-ES" w:eastAsia="es-ES"/>
        </w:rPr>
        <w:t>Ordenarle a las empresas E</w:t>
      </w:r>
      <w:r w:rsidR="00F03D2D">
        <w:rPr>
          <w:sz w:val="23"/>
          <w:szCs w:val="23"/>
          <w:lang w:val="es-ES" w:eastAsia="es-ES"/>
        </w:rPr>
        <w:t>.</w:t>
      </w:r>
      <w:r>
        <w:rPr>
          <w:i/>
          <w:iCs/>
          <w:sz w:val="23"/>
          <w:szCs w:val="23"/>
          <w:lang w:val="es-ES" w:eastAsia="es-ES"/>
        </w:rPr>
        <w:t>U</w:t>
      </w:r>
      <w:r w:rsidR="00F03D2D">
        <w:rPr>
          <w:i/>
          <w:iCs/>
          <w:sz w:val="23"/>
          <w:szCs w:val="23"/>
          <w:lang w:val="es-ES" w:eastAsia="es-ES"/>
        </w:rPr>
        <w:t>.</w:t>
      </w:r>
      <w:r>
        <w:rPr>
          <w:i/>
          <w:iCs/>
          <w:sz w:val="23"/>
          <w:szCs w:val="23"/>
          <w:lang w:val="es-ES" w:eastAsia="es-ES"/>
        </w:rPr>
        <w:t>N</w:t>
      </w:r>
      <w:r w:rsidR="00F03D2D">
        <w:rPr>
          <w:i/>
          <w:iCs/>
          <w:sz w:val="23"/>
          <w:szCs w:val="23"/>
          <w:lang w:val="es-ES" w:eastAsia="es-ES"/>
        </w:rPr>
        <w:t>.</w:t>
      </w:r>
      <w:r>
        <w:rPr>
          <w:i/>
          <w:iCs/>
          <w:sz w:val="23"/>
          <w:szCs w:val="23"/>
          <w:lang w:val="es-ES" w:eastAsia="es-ES"/>
        </w:rPr>
        <w:t>S.R.L. y T</w:t>
      </w:r>
      <w:r w:rsidR="00F03D2D">
        <w:rPr>
          <w:i/>
          <w:iCs/>
          <w:sz w:val="23"/>
          <w:szCs w:val="23"/>
          <w:lang w:val="es-ES" w:eastAsia="es-ES"/>
        </w:rPr>
        <w:t>.</w:t>
      </w:r>
      <w:r>
        <w:rPr>
          <w:i/>
          <w:iCs/>
          <w:spacing w:val="5"/>
          <w:sz w:val="23"/>
          <w:szCs w:val="23"/>
          <w:lang w:val="es-ES" w:eastAsia="es-ES"/>
        </w:rPr>
        <w:t>L</w:t>
      </w:r>
      <w:r w:rsidR="00F03D2D">
        <w:rPr>
          <w:i/>
          <w:iCs/>
          <w:spacing w:val="5"/>
          <w:sz w:val="23"/>
          <w:szCs w:val="23"/>
          <w:lang w:val="es-ES" w:eastAsia="es-ES"/>
        </w:rPr>
        <w:t>.</w:t>
      </w:r>
      <w:r>
        <w:rPr>
          <w:i/>
          <w:iCs/>
          <w:spacing w:val="5"/>
          <w:sz w:val="23"/>
          <w:szCs w:val="23"/>
          <w:lang w:val="es-ES" w:eastAsia="es-ES"/>
        </w:rPr>
        <w:t xml:space="preserve">, </w:t>
      </w:r>
      <w:r>
        <w:rPr>
          <w:spacing w:val="5"/>
          <w:sz w:val="23"/>
          <w:szCs w:val="23"/>
          <w:lang w:val="es-ES" w:eastAsia="es-ES"/>
        </w:rPr>
        <w:t xml:space="preserve">que deberán cumplir con el sistema operativo recomendado en el </w:t>
      </w:r>
      <w:r>
        <w:rPr>
          <w:spacing w:val="6"/>
          <w:sz w:val="23"/>
          <w:szCs w:val="23"/>
          <w:lang w:val="es-ES" w:eastAsia="es-ES"/>
        </w:rPr>
        <w:t xml:space="preserve">presente informe, saliendo únicamente de los puntos terminales a las horas </w:t>
      </w:r>
      <w:r>
        <w:rPr>
          <w:spacing w:val="5"/>
          <w:sz w:val="23"/>
          <w:szCs w:val="23"/>
          <w:lang w:val="es-ES" w:eastAsia="es-ES"/>
        </w:rPr>
        <w:t xml:space="preserve">indicadas, con el fin de no causar inconvenientes en el corredor común en el </w:t>
      </w:r>
      <w:r>
        <w:rPr>
          <w:spacing w:val="-1"/>
          <w:sz w:val="23"/>
          <w:szCs w:val="23"/>
          <w:lang w:val="es-ES" w:eastAsia="es-ES"/>
        </w:rPr>
        <w:t xml:space="preserve">sector comprendido entre Ciudad Quesada y La Fortuna de San Carlos. En caso </w:t>
      </w:r>
      <w:r>
        <w:rPr>
          <w:spacing w:val="3"/>
          <w:sz w:val="23"/>
          <w:szCs w:val="23"/>
          <w:lang w:val="es-ES" w:eastAsia="es-ES"/>
        </w:rPr>
        <w:t>contrario se exponen a las sanciones administrativas pertinentes.</w:t>
      </w:r>
    </w:p>
    <w:p w:rsidR="00FC5F57" w:rsidRDefault="00FC5F57" w:rsidP="00A37341">
      <w:pPr>
        <w:pStyle w:val="Style13"/>
        <w:numPr>
          <w:ilvl w:val="0"/>
          <w:numId w:val="6"/>
        </w:numPr>
        <w:tabs>
          <w:tab w:val="clear" w:pos="360"/>
          <w:tab w:val="num" w:pos="709"/>
          <w:tab w:val="left" w:pos="1134"/>
        </w:tabs>
        <w:kinsoku w:val="0"/>
        <w:autoSpaceDE/>
        <w:autoSpaceDN/>
        <w:spacing w:before="324" w:line="288" w:lineRule="auto"/>
        <w:ind w:left="709" w:right="651" w:firstLine="0"/>
        <w:rPr>
          <w:spacing w:val="3"/>
          <w:sz w:val="23"/>
          <w:szCs w:val="23"/>
          <w:lang w:val="es-ES" w:eastAsia="es-ES"/>
        </w:rPr>
      </w:pPr>
      <w:r>
        <w:rPr>
          <w:spacing w:val="-2"/>
          <w:sz w:val="23"/>
          <w:szCs w:val="23"/>
          <w:lang w:val="es-ES" w:eastAsia="es-ES"/>
        </w:rPr>
        <w:t xml:space="preserve">Ordenarle a las empresas </w:t>
      </w:r>
      <w:r>
        <w:rPr>
          <w:i/>
          <w:iCs/>
          <w:spacing w:val="-2"/>
          <w:sz w:val="23"/>
          <w:szCs w:val="23"/>
          <w:lang w:val="es-ES" w:eastAsia="es-ES"/>
        </w:rPr>
        <w:t>E</w:t>
      </w:r>
      <w:r w:rsidR="00F03D2D">
        <w:rPr>
          <w:i/>
          <w:iCs/>
          <w:spacing w:val="-2"/>
          <w:sz w:val="23"/>
          <w:szCs w:val="23"/>
          <w:lang w:val="es-ES" w:eastAsia="es-ES"/>
        </w:rPr>
        <w:t>.</w:t>
      </w:r>
      <w:r>
        <w:rPr>
          <w:i/>
          <w:iCs/>
          <w:spacing w:val="-2"/>
          <w:sz w:val="23"/>
          <w:szCs w:val="23"/>
          <w:lang w:val="es-ES" w:eastAsia="es-ES"/>
        </w:rPr>
        <w:t>U</w:t>
      </w:r>
      <w:r w:rsidR="00F03D2D">
        <w:rPr>
          <w:i/>
          <w:iCs/>
          <w:spacing w:val="-2"/>
          <w:sz w:val="23"/>
          <w:szCs w:val="23"/>
          <w:lang w:val="es-ES" w:eastAsia="es-ES"/>
        </w:rPr>
        <w:t>.N.</w:t>
      </w:r>
      <w:r>
        <w:rPr>
          <w:i/>
          <w:iCs/>
          <w:spacing w:val="-2"/>
          <w:sz w:val="23"/>
          <w:szCs w:val="23"/>
          <w:lang w:val="es-ES" w:eastAsia="es-ES"/>
        </w:rPr>
        <w:t>S.R.L. y T</w:t>
      </w:r>
      <w:r w:rsidR="00F03D2D">
        <w:rPr>
          <w:i/>
          <w:iCs/>
          <w:spacing w:val="-2"/>
          <w:sz w:val="23"/>
          <w:szCs w:val="23"/>
          <w:lang w:val="es-ES" w:eastAsia="es-ES"/>
        </w:rPr>
        <w:t>.L.</w:t>
      </w:r>
      <w:r>
        <w:rPr>
          <w:i/>
          <w:iCs/>
          <w:spacing w:val="19"/>
          <w:sz w:val="23"/>
          <w:szCs w:val="23"/>
          <w:lang w:val="es-ES" w:eastAsia="es-ES"/>
        </w:rPr>
        <w:t xml:space="preserve">, </w:t>
      </w:r>
      <w:r>
        <w:rPr>
          <w:spacing w:val="19"/>
          <w:sz w:val="23"/>
          <w:szCs w:val="23"/>
          <w:lang w:val="es-ES" w:eastAsia="es-ES"/>
        </w:rPr>
        <w:t xml:space="preserve">en calidad de permisionarias de las Rutas N° 234 y 286, </w:t>
      </w:r>
      <w:r w:rsidR="00A37341">
        <w:rPr>
          <w:spacing w:val="6"/>
          <w:sz w:val="23"/>
          <w:szCs w:val="23"/>
          <w:lang w:val="es-ES" w:eastAsia="es-ES"/>
        </w:rPr>
        <w:t>respectivamente</w:t>
      </w:r>
      <w:r>
        <w:rPr>
          <w:spacing w:val="6"/>
          <w:sz w:val="23"/>
          <w:szCs w:val="23"/>
          <w:lang w:val="es-ES" w:eastAsia="es-ES"/>
        </w:rPr>
        <w:t xml:space="preserve">; que deberán respetar las disposiciones establecidas en el </w:t>
      </w:r>
      <w:r>
        <w:rPr>
          <w:spacing w:val="3"/>
          <w:sz w:val="23"/>
          <w:szCs w:val="23"/>
          <w:lang w:val="es-ES" w:eastAsia="es-ES"/>
        </w:rPr>
        <w:t>presente informe, en c</w:t>
      </w:r>
      <w:r w:rsidR="00A37341">
        <w:rPr>
          <w:spacing w:val="3"/>
          <w:sz w:val="23"/>
          <w:szCs w:val="23"/>
          <w:lang w:val="es-ES" w:eastAsia="es-ES"/>
        </w:rPr>
        <w:t>uanto a horarios, Ilota y recorr</w:t>
      </w:r>
      <w:r>
        <w:rPr>
          <w:spacing w:val="3"/>
          <w:sz w:val="23"/>
          <w:szCs w:val="23"/>
          <w:lang w:val="es-ES" w:eastAsia="es-ES"/>
        </w:rPr>
        <w:t>idos.</w:t>
      </w:r>
    </w:p>
    <w:p w:rsidR="00FC5F57" w:rsidRDefault="00FC5F57" w:rsidP="00A37341">
      <w:pPr>
        <w:pStyle w:val="Style3"/>
        <w:numPr>
          <w:ilvl w:val="0"/>
          <w:numId w:val="7"/>
        </w:numPr>
        <w:tabs>
          <w:tab w:val="clear" w:pos="432"/>
          <w:tab w:val="num" w:pos="504"/>
          <w:tab w:val="num" w:pos="709"/>
          <w:tab w:val="left" w:pos="1134"/>
        </w:tabs>
        <w:kinsoku w:val="0"/>
        <w:autoSpaceDE/>
        <w:autoSpaceDN/>
        <w:adjustRightInd/>
        <w:spacing w:before="252" w:after="216" w:line="288" w:lineRule="auto"/>
        <w:ind w:left="709" w:right="651" w:firstLine="0"/>
        <w:jc w:val="both"/>
        <w:rPr>
          <w:spacing w:val="7"/>
          <w:sz w:val="23"/>
          <w:szCs w:val="23"/>
          <w:lang w:val="es-ES" w:eastAsia="es-ES"/>
        </w:rPr>
      </w:pPr>
      <w:r>
        <w:rPr>
          <w:spacing w:val="10"/>
          <w:sz w:val="23"/>
          <w:szCs w:val="23"/>
          <w:lang w:val="es-ES" w:eastAsia="es-ES"/>
        </w:rPr>
        <w:t xml:space="preserve">Ordenarle a la empresa </w:t>
      </w:r>
      <w:r>
        <w:rPr>
          <w:i/>
          <w:iCs/>
          <w:spacing w:val="10"/>
          <w:sz w:val="23"/>
          <w:szCs w:val="23"/>
          <w:lang w:val="es-ES" w:eastAsia="es-ES"/>
        </w:rPr>
        <w:t>T</w:t>
      </w:r>
      <w:r w:rsidR="00F03D2D">
        <w:rPr>
          <w:i/>
          <w:iCs/>
          <w:spacing w:val="10"/>
          <w:sz w:val="23"/>
          <w:szCs w:val="23"/>
          <w:lang w:val="es-ES" w:eastAsia="es-ES"/>
        </w:rPr>
        <w:t>.</w:t>
      </w:r>
      <w:r>
        <w:rPr>
          <w:i/>
          <w:iCs/>
          <w:spacing w:val="10"/>
          <w:sz w:val="23"/>
          <w:szCs w:val="23"/>
          <w:lang w:val="es-ES" w:eastAsia="es-ES"/>
        </w:rPr>
        <w:t>L</w:t>
      </w:r>
      <w:r w:rsidR="00F03D2D">
        <w:rPr>
          <w:i/>
          <w:iCs/>
          <w:spacing w:val="10"/>
          <w:sz w:val="23"/>
          <w:szCs w:val="23"/>
          <w:lang w:val="es-ES" w:eastAsia="es-ES"/>
        </w:rPr>
        <w:t>.,</w:t>
      </w:r>
      <w:r>
        <w:rPr>
          <w:i/>
          <w:iCs/>
          <w:spacing w:val="10"/>
          <w:sz w:val="23"/>
          <w:szCs w:val="23"/>
          <w:lang w:val="es-ES" w:eastAsia="es-ES"/>
        </w:rPr>
        <w:t xml:space="preserve"> </w:t>
      </w:r>
      <w:r>
        <w:rPr>
          <w:spacing w:val="10"/>
          <w:sz w:val="23"/>
          <w:szCs w:val="23"/>
          <w:lang w:val="es-ES" w:eastAsia="es-ES"/>
        </w:rPr>
        <w:t xml:space="preserve">que en plazo de 30 días </w:t>
      </w:r>
      <w:r>
        <w:rPr>
          <w:spacing w:val="7"/>
          <w:sz w:val="23"/>
          <w:szCs w:val="23"/>
          <w:lang w:val="es-ES" w:eastAsia="es-ES"/>
        </w:rPr>
        <w:t>naturales proceda a inscribir la flota óptima para la operación de la Ruta N°</w:t>
      </w:r>
    </w:p>
    <w:p w:rsidR="00A37341" w:rsidRDefault="00A37341" w:rsidP="00A37341">
      <w:pPr>
        <w:pStyle w:val="Style3"/>
        <w:tabs>
          <w:tab w:val="left" w:pos="1134"/>
        </w:tabs>
        <w:kinsoku w:val="0"/>
        <w:autoSpaceDE/>
        <w:autoSpaceDN/>
        <w:adjustRightInd/>
        <w:spacing w:before="252" w:after="216" w:line="288" w:lineRule="auto"/>
        <w:ind w:left="709" w:right="651"/>
        <w:jc w:val="both"/>
        <w:rPr>
          <w:spacing w:val="7"/>
          <w:sz w:val="23"/>
          <w:szCs w:val="23"/>
          <w:lang w:val="es-ES" w:eastAsia="es-ES"/>
        </w:rPr>
      </w:pPr>
    </w:p>
    <w:p w:rsidR="00FC5F57" w:rsidRDefault="00FC5F57" w:rsidP="00A37341">
      <w:pPr>
        <w:pStyle w:val="Style25"/>
        <w:tabs>
          <w:tab w:val="num" w:pos="709"/>
          <w:tab w:val="left" w:pos="1134"/>
          <w:tab w:val="right" w:pos="8308"/>
        </w:tabs>
        <w:kinsoku w:val="0"/>
        <w:autoSpaceDE/>
        <w:autoSpaceDN/>
        <w:adjustRightInd/>
        <w:spacing w:line="194" w:lineRule="auto"/>
        <w:ind w:left="709"/>
        <w:jc w:val="right"/>
        <w:rPr>
          <w:rStyle w:val="CharacterStyle21"/>
          <w:rFonts w:ascii="Tahoma" w:hAnsi="Tahoma" w:cs="Tahoma"/>
          <w:b/>
          <w:bCs/>
          <w:w w:val="95"/>
          <w:sz w:val="18"/>
          <w:szCs w:val="18"/>
          <w:lang w:val="es-ES" w:eastAsia="es-ES"/>
        </w:rPr>
      </w:pPr>
    </w:p>
    <w:p w:rsidR="00A37341" w:rsidRDefault="00A37341" w:rsidP="00A37341">
      <w:pPr>
        <w:pStyle w:val="Style25"/>
        <w:tabs>
          <w:tab w:val="num" w:pos="709"/>
          <w:tab w:val="left" w:pos="1134"/>
          <w:tab w:val="right" w:pos="8308"/>
        </w:tabs>
        <w:kinsoku w:val="0"/>
        <w:autoSpaceDE/>
        <w:autoSpaceDN/>
        <w:adjustRightInd/>
        <w:spacing w:line="194" w:lineRule="auto"/>
        <w:ind w:left="709"/>
        <w:jc w:val="right"/>
        <w:rPr>
          <w:rStyle w:val="CharacterStyle21"/>
          <w:rFonts w:ascii="Tahoma" w:hAnsi="Tahoma" w:cs="Tahoma"/>
          <w:b/>
          <w:bCs/>
          <w:w w:val="95"/>
          <w:sz w:val="18"/>
          <w:szCs w:val="18"/>
          <w:lang w:val="es-ES" w:eastAsia="es-ES"/>
        </w:rPr>
      </w:pPr>
    </w:p>
    <w:p w:rsidR="00A37341" w:rsidRDefault="00A37341" w:rsidP="00A37341">
      <w:pPr>
        <w:pStyle w:val="Style25"/>
        <w:tabs>
          <w:tab w:val="num" w:pos="709"/>
          <w:tab w:val="left" w:pos="1134"/>
          <w:tab w:val="right" w:pos="8308"/>
        </w:tabs>
        <w:kinsoku w:val="0"/>
        <w:autoSpaceDE/>
        <w:autoSpaceDN/>
        <w:adjustRightInd/>
        <w:spacing w:line="194" w:lineRule="auto"/>
        <w:ind w:left="709"/>
        <w:jc w:val="right"/>
        <w:rPr>
          <w:rStyle w:val="CharacterStyle21"/>
          <w:rFonts w:ascii="Tahoma" w:hAnsi="Tahoma" w:cs="Tahoma"/>
          <w:b/>
          <w:bCs/>
          <w:w w:val="95"/>
          <w:sz w:val="18"/>
          <w:szCs w:val="18"/>
          <w:lang w:val="es-ES" w:eastAsia="es-ES"/>
        </w:rPr>
      </w:pPr>
    </w:p>
    <w:p w:rsidR="00A37341" w:rsidRDefault="00A37341" w:rsidP="00A37341">
      <w:pPr>
        <w:pStyle w:val="Style25"/>
        <w:tabs>
          <w:tab w:val="num" w:pos="709"/>
          <w:tab w:val="left" w:pos="1134"/>
          <w:tab w:val="right" w:pos="8308"/>
        </w:tabs>
        <w:kinsoku w:val="0"/>
        <w:autoSpaceDE/>
        <w:autoSpaceDN/>
        <w:adjustRightInd/>
        <w:spacing w:line="194" w:lineRule="auto"/>
        <w:ind w:left="709"/>
        <w:rPr>
          <w:rStyle w:val="CharacterStyle21"/>
          <w:rFonts w:ascii="Tahoma" w:hAnsi="Tahoma" w:cs="Tahoma"/>
          <w:b/>
          <w:bCs/>
          <w:w w:val="95"/>
          <w:sz w:val="18"/>
          <w:szCs w:val="18"/>
          <w:lang w:val="es-ES" w:eastAsia="es-ES"/>
        </w:rPr>
      </w:pPr>
    </w:p>
    <w:p w:rsidR="00A37341" w:rsidRDefault="00A37341" w:rsidP="00A37341">
      <w:pPr>
        <w:pStyle w:val="Style25"/>
        <w:tabs>
          <w:tab w:val="num" w:pos="709"/>
          <w:tab w:val="left" w:pos="1134"/>
          <w:tab w:val="right" w:pos="8308"/>
        </w:tabs>
        <w:kinsoku w:val="0"/>
        <w:autoSpaceDE/>
        <w:autoSpaceDN/>
        <w:adjustRightInd/>
        <w:spacing w:line="194" w:lineRule="auto"/>
        <w:ind w:left="709"/>
        <w:rPr>
          <w:rStyle w:val="CharacterStyle21"/>
          <w:rFonts w:ascii="Tahoma" w:hAnsi="Tahoma" w:cs="Tahoma"/>
          <w:b/>
          <w:bCs/>
          <w:w w:val="95"/>
          <w:sz w:val="18"/>
          <w:szCs w:val="18"/>
          <w:lang w:val="es-ES" w:eastAsia="es-ES"/>
        </w:rPr>
      </w:pPr>
    </w:p>
    <w:p w:rsidR="00A37341" w:rsidRDefault="00A37341" w:rsidP="00A37341">
      <w:pPr>
        <w:pStyle w:val="Style25"/>
        <w:tabs>
          <w:tab w:val="num" w:pos="709"/>
          <w:tab w:val="left" w:pos="1134"/>
          <w:tab w:val="right" w:pos="8308"/>
        </w:tabs>
        <w:kinsoku w:val="0"/>
        <w:autoSpaceDE/>
        <w:autoSpaceDN/>
        <w:adjustRightInd/>
        <w:spacing w:line="194" w:lineRule="auto"/>
        <w:ind w:left="709"/>
        <w:rPr>
          <w:rStyle w:val="CharacterStyle21"/>
          <w:rFonts w:ascii="Tahoma" w:hAnsi="Tahoma" w:cs="Tahoma"/>
          <w:b/>
          <w:bCs/>
          <w:w w:val="95"/>
          <w:sz w:val="18"/>
          <w:szCs w:val="18"/>
          <w:lang w:val="es-ES" w:eastAsia="es-ES"/>
        </w:rPr>
      </w:pPr>
    </w:p>
    <w:p w:rsidR="00A37341" w:rsidRDefault="00A37341" w:rsidP="00A37341">
      <w:pPr>
        <w:pStyle w:val="Style25"/>
        <w:tabs>
          <w:tab w:val="num" w:pos="709"/>
          <w:tab w:val="left" w:pos="1134"/>
          <w:tab w:val="right" w:pos="8308"/>
        </w:tabs>
        <w:kinsoku w:val="0"/>
        <w:autoSpaceDE/>
        <w:autoSpaceDN/>
        <w:adjustRightInd/>
        <w:spacing w:line="194" w:lineRule="auto"/>
        <w:ind w:left="709"/>
        <w:rPr>
          <w:rStyle w:val="CharacterStyle21"/>
          <w:rFonts w:ascii="Tahoma" w:hAnsi="Tahoma" w:cs="Tahoma"/>
          <w:b/>
          <w:bCs/>
          <w:w w:val="95"/>
          <w:sz w:val="18"/>
          <w:szCs w:val="18"/>
          <w:lang w:val="es-ES" w:eastAsia="es-ES"/>
        </w:rPr>
      </w:pPr>
    </w:p>
    <w:p w:rsidR="00A37341" w:rsidRDefault="00A37341" w:rsidP="00A37341">
      <w:pPr>
        <w:pStyle w:val="Style25"/>
        <w:tabs>
          <w:tab w:val="num" w:pos="709"/>
          <w:tab w:val="left" w:pos="1134"/>
          <w:tab w:val="left" w:pos="9072"/>
        </w:tabs>
        <w:kinsoku w:val="0"/>
        <w:autoSpaceDE/>
        <w:autoSpaceDN/>
        <w:adjustRightInd/>
        <w:spacing w:line="292" w:lineRule="auto"/>
        <w:ind w:left="709" w:right="648"/>
        <w:rPr>
          <w:rStyle w:val="CharacterStyle21"/>
          <w:spacing w:val="7"/>
          <w:sz w:val="23"/>
          <w:szCs w:val="23"/>
          <w:lang w:val="es-ES" w:eastAsia="es-ES"/>
        </w:rPr>
      </w:pPr>
    </w:p>
    <w:p w:rsidR="00FC5F57" w:rsidRDefault="00FC5F57" w:rsidP="00A37341">
      <w:pPr>
        <w:pStyle w:val="Style25"/>
        <w:tabs>
          <w:tab w:val="num" w:pos="709"/>
          <w:tab w:val="left" w:pos="1134"/>
          <w:tab w:val="left" w:pos="9072"/>
        </w:tabs>
        <w:kinsoku w:val="0"/>
        <w:autoSpaceDE/>
        <w:autoSpaceDN/>
        <w:adjustRightInd/>
        <w:spacing w:line="292" w:lineRule="auto"/>
        <w:ind w:left="709" w:right="648"/>
        <w:rPr>
          <w:rStyle w:val="CharacterStyle21"/>
          <w:sz w:val="23"/>
          <w:szCs w:val="23"/>
          <w:lang w:val="es-ES" w:eastAsia="es-ES"/>
        </w:rPr>
      </w:pPr>
      <w:r>
        <w:rPr>
          <w:rStyle w:val="CharacterStyle21"/>
          <w:spacing w:val="7"/>
          <w:sz w:val="23"/>
          <w:szCs w:val="23"/>
          <w:lang w:val="es-ES" w:eastAsia="es-ES"/>
        </w:rPr>
        <w:lastRenderedPageBreak/>
        <w:t xml:space="preserve">286 ante el Departamento de Administración de Concesiones y Permisos de </w:t>
      </w:r>
      <w:r>
        <w:rPr>
          <w:rStyle w:val="CharacterStyle21"/>
          <w:sz w:val="23"/>
          <w:szCs w:val="23"/>
          <w:lang w:val="es-ES" w:eastAsia="es-ES"/>
        </w:rPr>
        <w:t>este Consejo.</w:t>
      </w:r>
    </w:p>
    <w:p w:rsidR="00FC5F57" w:rsidRDefault="00FC5F57" w:rsidP="00A37341">
      <w:pPr>
        <w:pStyle w:val="Style29"/>
        <w:numPr>
          <w:ilvl w:val="0"/>
          <w:numId w:val="8"/>
        </w:numPr>
        <w:tabs>
          <w:tab w:val="clear" w:pos="360"/>
          <w:tab w:val="num" w:pos="709"/>
          <w:tab w:val="num" w:pos="1080"/>
          <w:tab w:val="left" w:pos="1134"/>
          <w:tab w:val="left" w:pos="9072"/>
        </w:tabs>
        <w:kinsoku w:val="0"/>
        <w:autoSpaceDE/>
        <w:autoSpaceDN/>
        <w:spacing w:before="288" w:line="290" w:lineRule="auto"/>
        <w:ind w:left="709" w:firstLine="0"/>
        <w:rPr>
          <w:spacing w:val="3"/>
          <w:sz w:val="23"/>
          <w:szCs w:val="23"/>
          <w:lang w:val="es-ES" w:eastAsia="es-ES"/>
        </w:rPr>
      </w:pPr>
      <w:r>
        <w:rPr>
          <w:spacing w:val="4"/>
          <w:sz w:val="23"/>
          <w:szCs w:val="23"/>
          <w:lang w:val="es-ES" w:eastAsia="es-ES"/>
        </w:rPr>
        <w:t xml:space="preserve">Solicitarle al Departamento de Inspección y Control de este Consejo que </w:t>
      </w:r>
      <w:r>
        <w:rPr>
          <w:spacing w:val="7"/>
          <w:sz w:val="23"/>
          <w:szCs w:val="23"/>
          <w:lang w:val="es-ES" w:eastAsia="es-ES"/>
        </w:rPr>
        <w:t xml:space="preserve">incluya en su programa de trabajo, operativos para evaluar las condiciones </w:t>
      </w:r>
      <w:r>
        <w:rPr>
          <w:spacing w:val="6"/>
          <w:sz w:val="23"/>
          <w:szCs w:val="23"/>
          <w:lang w:val="es-ES" w:eastAsia="es-ES"/>
        </w:rPr>
        <w:t xml:space="preserve">físicas y mecánicas de las unidades de las flotas de las Rutas N' 234 y 286; </w:t>
      </w:r>
      <w:r>
        <w:rPr>
          <w:spacing w:val="3"/>
          <w:sz w:val="23"/>
          <w:szCs w:val="23"/>
          <w:lang w:val="es-ES" w:eastAsia="es-ES"/>
        </w:rPr>
        <w:t>además, de sus horarios y' recorridos dentro del corredor analizado.</w:t>
      </w:r>
    </w:p>
    <w:p w:rsidR="00FC5F57" w:rsidRDefault="00FC5F57" w:rsidP="00A37341">
      <w:pPr>
        <w:pStyle w:val="Style29"/>
        <w:numPr>
          <w:ilvl w:val="0"/>
          <w:numId w:val="8"/>
        </w:numPr>
        <w:tabs>
          <w:tab w:val="clear" w:pos="360"/>
          <w:tab w:val="num" w:pos="709"/>
          <w:tab w:val="num" w:pos="1080"/>
          <w:tab w:val="left" w:pos="9072"/>
        </w:tabs>
        <w:kinsoku w:val="0"/>
        <w:autoSpaceDE/>
        <w:autoSpaceDN/>
        <w:spacing w:line="290" w:lineRule="auto"/>
        <w:rPr>
          <w:spacing w:val="2"/>
          <w:sz w:val="23"/>
          <w:szCs w:val="23"/>
          <w:lang w:val="es-ES" w:eastAsia="es-ES"/>
        </w:rPr>
      </w:pPr>
      <w:r>
        <w:rPr>
          <w:sz w:val="23"/>
          <w:szCs w:val="23"/>
          <w:lang w:val="es-ES" w:eastAsia="es-ES"/>
        </w:rPr>
        <w:t xml:space="preserve">Solicitarle la colaboración a la Dirección General de la Policía de Tránsito </w:t>
      </w:r>
      <w:r>
        <w:rPr>
          <w:spacing w:val="7"/>
          <w:sz w:val="23"/>
          <w:szCs w:val="23"/>
          <w:lang w:val="es-ES" w:eastAsia="es-ES"/>
        </w:rPr>
        <w:t xml:space="preserve">Delegación de San Carlos, para que vele por el fiel cumplimiento de estas </w:t>
      </w:r>
      <w:r>
        <w:rPr>
          <w:spacing w:val="2"/>
          <w:sz w:val="23"/>
          <w:szCs w:val="23"/>
          <w:lang w:val="es-ES" w:eastAsia="es-ES"/>
        </w:rPr>
        <w:t>disposiciones.</w:t>
      </w:r>
    </w:p>
    <w:p w:rsidR="00FC5F57" w:rsidRDefault="00FC5F57" w:rsidP="00A37341">
      <w:pPr>
        <w:pStyle w:val="Style29"/>
        <w:numPr>
          <w:ilvl w:val="0"/>
          <w:numId w:val="8"/>
        </w:numPr>
        <w:tabs>
          <w:tab w:val="clear" w:pos="360"/>
          <w:tab w:val="num" w:pos="709"/>
          <w:tab w:val="num" w:pos="1080"/>
          <w:tab w:val="left" w:pos="9072"/>
        </w:tabs>
        <w:kinsoku w:val="0"/>
        <w:autoSpaceDE/>
        <w:autoSpaceDN/>
        <w:spacing w:line="283" w:lineRule="auto"/>
        <w:rPr>
          <w:spacing w:val="6"/>
          <w:sz w:val="23"/>
          <w:szCs w:val="23"/>
          <w:lang w:val="es-ES" w:eastAsia="es-ES"/>
        </w:rPr>
      </w:pPr>
      <w:r>
        <w:rPr>
          <w:spacing w:val="8"/>
          <w:sz w:val="23"/>
          <w:szCs w:val="23"/>
          <w:lang w:val="es-ES" w:eastAsia="es-ES"/>
        </w:rPr>
        <w:t xml:space="preserve">Notificar a: empresa </w:t>
      </w:r>
      <w:r>
        <w:rPr>
          <w:i/>
          <w:iCs/>
          <w:spacing w:val="8"/>
          <w:lang w:val="es-ES" w:eastAsia="es-ES"/>
        </w:rPr>
        <w:t>T</w:t>
      </w:r>
      <w:r w:rsidR="00F03D2D">
        <w:rPr>
          <w:i/>
          <w:iCs/>
          <w:spacing w:val="8"/>
          <w:lang w:val="es-ES" w:eastAsia="es-ES"/>
        </w:rPr>
        <w:t>.</w:t>
      </w:r>
      <w:r>
        <w:rPr>
          <w:i/>
          <w:iCs/>
          <w:spacing w:val="8"/>
          <w:lang w:val="es-ES" w:eastAsia="es-ES"/>
        </w:rPr>
        <w:t>L</w:t>
      </w:r>
      <w:r w:rsidR="00F03D2D">
        <w:rPr>
          <w:i/>
          <w:iCs/>
          <w:spacing w:val="8"/>
          <w:lang w:val="es-ES" w:eastAsia="es-ES"/>
        </w:rPr>
        <w:t>.,</w:t>
      </w:r>
      <w:r>
        <w:rPr>
          <w:i/>
          <w:iCs/>
          <w:spacing w:val="8"/>
          <w:lang w:val="es-ES" w:eastAsia="es-ES"/>
        </w:rPr>
        <w:t xml:space="preserve"> </w:t>
      </w:r>
      <w:r>
        <w:rPr>
          <w:spacing w:val="8"/>
          <w:sz w:val="23"/>
          <w:szCs w:val="23"/>
          <w:lang w:val="es-ES" w:eastAsia="es-ES"/>
        </w:rPr>
        <w:t xml:space="preserve">(Fax: </w:t>
      </w:r>
      <w:r w:rsidR="00F03D2D">
        <w:rPr>
          <w:spacing w:val="8"/>
          <w:sz w:val="23"/>
          <w:szCs w:val="23"/>
          <w:lang w:val="es-ES" w:eastAsia="es-ES"/>
        </w:rPr>
        <w:t>XXXX</w:t>
      </w:r>
      <w:r>
        <w:rPr>
          <w:spacing w:val="8"/>
          <w:sz w:val="23"/>
          <w:szCs w:val="23"/>
          <w:lang w:val="es-ES" w:eastAsia="es-ES"/>
        </w:rPr>
        <w:t>-</w:t>
      </w:r>
      <w:r w:rsidR="00F03D2D">
        <w:rPr>
          <w:spacing w:val="8"/>
          <w:sz w:val="23"/>
          <w:szCs w:val="23"/>
          <w:lang w:val="es-ES" w:eastAsia="es-ES"/>
        </w:rPr>
        <w:t>XXX</w:t>
      </w:r>
      <w:r>
        <w:rPr>
          <w:spacing w:val="8"/>
          <w:sz w:val="23"/>
          <w:szCs w:val="23"/>
          <w:lang w:val="es-ES" w:eastAsia="es-ES"/>
        </w:rPr>
        <w:t xml:space="preserve">), empresa </w:t>
      </w:r>
      <w:r>
        <w:rPr>
          <w:i/>
          <w:iCs/>
          <w:spacing w:val="2"/>
          <w:lang w:val="es-ES" w:eastAsia="es-ES"/>
        </w:rPr>
        <w:t>E</w:t>
      </w:r>
      <w:r w:rsidR="00F03D2D">
        <w:rPr>
          <w:i/>
          <w:iCs/>
          <w:spacing w:val="2"/>
          <w:lang w:val="es-ES" w:eastAsia="es-ES"/>
        </w:rPr>
        <w:t>.</w:t>
      </w:r>
      <w:r>
        <w:rPr>
          <w:i/>
          <w:iCs/>
          <w:spacing w:val="2"/>
          <w:lang w:val="es-ES" w:eastAsia="es-ES"/>
        </w:rPr>
        <w:t>U</w:t>
      </w:r>
      <w:r w:rsidR="00F03D2D">
        <w:rPr>
          <w:i/>
          <w:iCs/>
          <w:spacing w:val="2"/>
          <w:lang w:val="es-ES" w:eastAsia="es-ES"/>
        </w:rPr>
        <w:t>.</w:t>
      </w:r>
      <w:r>
        <w:rPr>
          <w:i/>
          <w:iCs/>
          <w:spacing w:val="2"/>
          <w:lang w:val="es-ES" w:eastAsia="es-ES"/>
        </w:rPr>
        <w:t>N</w:t>
      </w:r>
      <w:r w:rsidR="00F03D2D">
        <w:rPr>
          <w:i/>
          <w:iCs/>
          <w:spacing w:val="2"/>
          <w:lang w:val="es-ES" w:eastAsia="es-ES"/>
        </w:rPr>
        <w:t>.</w:t>
      </w:r>
      <w:r>
        <w:rPr>
          <w:i/>
          <w:iCs/>
          <w:spacing w:val="2"/>
          <w:lang w:val="es-ES" w:eastAsia="es-ES"/>
        </w:rPr>
        <w:t xml:space="preserve">S.R.L </w:t>
      </w:r>
      <w:r>
        <w:rPr>
          <w:spacing w:val="2"/>
          <w:sz w:val="23"/>
          <w:szCs w:val="23"/>
          <w:lang w:val="es-ES" w:eastAsia="es-ES"/>
        </w:rPr>
        <w:t xml:space="preserve">(Fax: </w:t>
      </w:r>
      <w:r w:rsidR="00A37341">
        <w:rPr>
          <w:spacing w:val="2"/>
          <w:sz w:val="23"/>
          <w:szCs w:val="23"/>
          <w:lang w:val="es-ES" w:eastAsia="es-ES"/>
        </w:rPr>
        <w:t>xxxxx)</w:t>
      </w:r>
      <w:r>
        <w:rPr>
          <w:spacing w:val="2"/>
          <w:sz w:val="23"/>
          <w:szCs w:val="23"/>
          <w:lang w:val="es-ES" w:eastAsia="es-ES"/>
        </w:rPr>
        <w:t xml:space="preserve">, Dirección Ejecutiva, </w:t>
      </w:r>
      <w:r>
        <w:rPr>
          <w:spacing w:val="12"/>
          <w:sz w:val="23"/>
          <w:szCs w:val="23"/>
          <w:lang w:val="es-ES" w:eastAsia="es-ES"/>
        </w:rPr>
        <w:t xml:space="preserve">Dirección Técnica, Departamento de Administración de Concesiones y </w:t>
      </w:r>
      <w:r>
        <w:rPr>
          <w:spacing w:val="1"/>
          <w:sz w:val="23"/>
          <w:szCs w:val="23"/>
          <w:lang w:val="es-ES" w:eastAsia="es-ES"/>
        </w:rPr>
        <w:t xml:space="preserve">Permisos, Departamento de Inspección y Control, Departamento de Ingeniería, </w:t>
      </w:r>
      <w:r>
        <w:rPr>
          <w:spacing w:val="2"/>
          <w:sz w:val="23"/>
          <w:szCs w:val="23"/>
          <w:lang w:val="es-ES" w:eastAsia="es-ES"/>
        </w:rPr>
        <w:t xml:space="preserve">Dirección General de la Policía de Tránsito Delegación de San Carlos (Telefax: </w:t>
      </w:r>
      <w:r w:rsidR="00A37341">
        <w:rPr>
          <w:spacing w:val="6"/>
          <w:sz w:val="23"/>
          <w:szCs w:val="23"/>
          <w:lang w:val="es-ES" w:eastAsia="es-ES"/>
        </w:rPr>
        <w:t>xxxxxx</w:t>
      </w:r>
      <w:r>
        <w:rPr>
          <w:spacing w:val="6"/>
          <w:sz w:val="23"/>
          <w:szCs w:val="23"/>
          <w:lang w:val="es-ES" w:eastAsia="es-ES"/>
        </w:rPr>
        <w:t>)."...</w:t>
      </w:r>
    </w:p>
    <w:p w:rsidR="00FC5F57" w:rsidRDefault="00FC5F57" w:rsidP="00A37341">
      <w:pPr>
        <w:pStyle w:val="Style25"/>
        <w:tabs>
          <w:tab w:val="left" w:pos="142"/>
          <w:tab w:val="left" w:pos="709"/>
          <w:tab w:val="right" w:pos="8923"/>
          <w:tab w:val="left" w:pos="9072"/>
        </w:tabs>
        <w:kinsoku w:val="0"/>
        <w:autoSpaceDE/>
        <w:autoSpaceDN/>
        <w:adjustRightInd/>
        <w:spacing w:before="612" w:line="266" w:lineRule="auto"/>
        <w:ind w:right="509"/>
        <w:jc w:val="both"/>
        <w:rPr>
          <w:rStyle w:val="CharacterStyle21"/>
          <w:b/>
          <w:i/>
          <w:iCs/>
          <w:spacing w:val="5"/>
          <w:sz w:val="27"/>
          <w:szCs w:val="27"/>
          <w:lang w:val="es-ES" w:eastAsia="es-ES"/>
        </w:rPr>
      </w:pPr>
      <w:r>
        <w:rPr>
          <w:rStyle w:val="CharacterStyle21"/>
          <w:spacing w:val="-24"/>
          <w:sz w:val="23"/>
          <w:szCs w:val="23"/>
          <w:lang w:val="es-ES" w:eastAsia="es-ES"/>
        </w:rPr>
        <w:t>2.</w:t>
      </w:r>
      <w:r>
        <w:rPr>
          <w:rStyle w:val="CharacterStyle21"/>
          <w:spacing w:val="-24"/>
          <w:sz w:val="25"/>
          <w:szCs w:val="25"/>
          <w:lang w:val="es-ES" w:eastAsia="es-ES"/>
        </w:rPr>
        <w:t>-</w:t>
      </w:r>
      <w:r>
        <w:rPr>
          <w:rStyle w:val="CharacterStyle21"/>
          <w:spacing w:val="-24"/>
          <w:sz w:val="25"/>
          <w:szCs w:val="25"/>
          <w:lang w:val="es-ES" w:eastAsia="es-ES"/>
        </w:rPr>
        <w:tab/>
      </w:r>
      <w:r>
        <w:rPr>
          <w:rStyle w:val="CharacterStyle21"/>
          <w:spacing w:val="8"/>
          <w:sz w:val="23"/>
          <w:szCs w:val="23"/>
          <w:lang w:val="es-ES" w:eastAsia="es-ES"/>
        </w:rPr>
        <w:t xml:space="preserve">Visto </w:t>
      </w:r>
      <w:r>
        <w:rPr>
          <w:rStyle w:val="CharacterStyle21"/>
          <w:spacing w:val="8"/>
          <w:sz w:val="25"/>
          <w:szCs w:val="25"/>
          <w:lang w:val="es-ES" w:eastAsia="es-ES"/>
        </w:rPr>
        <w:t xml:space="preserve">lo determinado por el Acuerdo supra transcrito, la firma </w:t>
      </w:r>
      <w:r w:rsidRPr="00A37341">
        <w:rPr>
          <w:rStyle w:val="CharacterStyle21"/>
          <w:b/>
          <w:spacing w:val="8"/>
          <w:sz w:val="25"/>
          <w:szCs w:val="25"/>
          <w:lang w:val="es-ES" w:eastAsia="es-ES"/>
        </w:rPr>
        <w:t>T</w:t>
      </w:r>
      <w:r w:rsidR="00F03D2D">
        <w:rPr>
          <w:rStyle w:val="CharacterStyle21"/>
          <w:b/>
          <w:spacing w:val="8"/>
          <w:sz w:val="25"/>
          <w:szCs w:val="25"/>
          <w:lang w:val="es-ES" w:eastAsia="es-ES"/>
        </w:rPr>
        <w:t>.</w:t>
      </w:r>
      <w:r w:rsidRPr="00A37341">
        <w:rPr>
          <w:rStyle w:val="CharacterStyle21"/>
          <w:b/>
          <w:spacing w:val="3"/>
          <w:sz w:val="25"/>
          <w:szCs w:val="25"/>
          <w:lang w:val="es-ES" w:eastAsia="es-ES"/>
        </w:rPr>
        <w:t>L</w:t>
      </w:r>
      <w:r w:rsidR="00F03D2D">
        <w:rPr>
          <w:rStyle w:val="CharacterStyle21"/>
          <w:b/>
          <w:spacing w:val="3"/>
          <w:sz w:val="25"/>
          <w:szCs w:val="25"/>
          <w:lang w:val="es-ES" w:eastAsia="es-ES"/>
        </w:rPr>
        <w:t>.,</w:t>
      </w:r>
      <w:r>
        <w:rPr>
          <w:rStyle w:val="CharacterStyle21"/>
          <w:spacing w:val="3"/>
          <w:sz w:val="25"/>
          <w:szCs w:val="25"/>
          <w:lang w:val="es-ES" w:eastAsia="es-ES"/>
        </w:rPr>
        <w:t xml:space="preserve"> por medio de gestión de la Lícda. K</w:t>
      </w:r>
      <w:r w:rsidR="00F03D2D">
        <w:rPr>
          <w:rStyle w:val="CharacterStyle21"/>
          <w:spacing w:val="3"/>
          <w:sz w:val="25"/>
          <w:szCs w:val="25"/>
          <w:lang w:val="es-ES" w:eastAsia="es-ES"/>
        </w:rPr>
        <w:t>.</w:t>
      </w:r>
      <w:r>
        <w:rPr>
          <w:rStyle w:val="CharacterStyle21"/>
          <w:spacing w:val="3"/>
          <w:sz w:val="25"/>
          <w:szCs w:val="25"/>
          <w:lang w:val="es-ES" w:eastAsia="es-ES"/>
        </w:rPr>
        <w:t>Y</w:t>
      </w:r>
      <w:r w:rsidR="00F03D2D">
        <w:rPr>
          <w:rStyle w:val="CharacterStyle21"/>
          <w:spacing w:val="3"/>
          <w:sz w:val="25"/>
          <w:szCs w:val="25"/>
          <w:lang w:val="es-ES" w:eastAsia="es-ES"/>
        </w:rPr>
        <w:t>.</w:t>
      </w:r>
      <w:r>
        <w:rPr>
          <w:rStyle w:val="CharacterStyle21"/>
          <w:spacing w:val="3"/>
          <w:sz w:val="25"/>
          <w:szCs w:val="25"/>
          <w:lang w:val="es-ES" w:eastAsia="es-ES"/>
        </w:rPr>
        <w:t>B</w:t>
      </w:r>
      <w:r w:rsidR="00F03D2D">
        <w:rPr>
          <w:rStyle w:val="CharacterStyle21"/>
          <w:spacing w:val="3"/>
          <w:sz w:val="25"/>
          <w:szCs w:val="25"/>
          <w:lang w:val="es-ES" w:eastAsia="es-ES"/>
        </w:rPr>
        <w:t>.</w:t>
      </w:r>
      <w:r>
        <w:rPr>
          <w:rStyle w:val="CharacterStyle21"/>
          <w:spacing w:val="3"/>
          <w:sz w:val="25"/>
          <w:szCs w:val="25"/>
          <w:lang w:val="es-ES" w:eastAsia="es-ES"/>
        </w:rPr>
        <w:t>V</w:t>
      </w:r>
      <w:r w:rsidR="00F03D2D">
        <w:rPr>
          <w:rStyle w:val="CharacterStyle21"/>
          <w:spacing w:val="3"/>
          <w:sz w:val="25"/>
          <w:szCs w:val="25"/>
          <w:lang w:val="es-ES" w:eastAsia="es-ES"/>
        </w:rPr>
        <w:t>.</w:t>
      </w:r>
      <w:r>
        <w:rPr>
          <w:rStyle w:val="CharacterStyle21"/>
          <w:spacing w:val="3"/>
          <w:sz w:val="25"/>
          <w:szCs w:val="25"/>
          <w:lang w:val="es-ES" w:eastAsia="es-ES"/>
        </w:rPr>
        <w:t xml:space="preserve">, de calidades conocidas. portadora de la cédula de identidad número </w:t>
      </w:r>
      <w:r w:rsidR="00F03D2D">
        <w:rPr>
          <w:rStyle w:val="CharacterStyle21"/>
          <w:spacing w:val="3"/>
          <w:sz w:val="25"/>
          <w:szCs w:val="25"/>
          <w:lang w:val="es-ES" w:eastAsia="es-ES"/>
        </w:rPr>
        <w:t>…</w:t>
      </w:r>
      <w:r>
        <w:rPr>
          <w:rStyle w:val="CharacterStyle21"/>
          <w:spacing w:val="3"/>
          <w:sz w:val="25"/>
          <w:szCs w:val="25"/>
          <w:lang w:val="es-ES" w:eastAsia="es-ES"/>
        </w:rPr>
        <w:t xml:space="preserve">, quien </w:t>
      </w:r>
      <w:r>
        <w:rPr>
          <w:rStyle w:val="CharacterStyle21"/>
          <w:spacing w:val="4"/>
          <w:sz w:val="25"/>
          <w:szCs w:val="25"/>
          <w:lang w:val="es-ES" w:eastAsia="es-ES"/>
        </w:rPr>
        <w:t xml:space="preserve">actuando como su APODERADA ESPECIAL JUDICIAL Y ADMINISTRATIVA, OBJETA PARCIALMENTE el Acuerdo o Artículo No. 5.11 de la Sesión Ordinaria </w:t>
      </w:r>
      <w:r>
        <w:rPr>
          <w:rStyle w:val="CharacterStyle21"/>
          <w:spacing w:val="10"/>
          <w:sz w:val="25"/>
          <w:szCs w:val="25"/>
          <w:lang w:val="es-ES" w:eastAsia="es-ES"/>
        </w:rPr>
        <w:t>No. 51-2012 de la Junta Directiva del Consejo de Transporte Público, del 09 de</w:t>
      </w:r>
      <w:r w:rsidR="00A37341">
        <w:rPr>
          <w:rStyle w:val="CharacterStyle21"/>
          <w:spacing w:val="10"/>
          <w:sz w:val="25"/>
          <w:szCs w:val="25"/>
          <w:lang w:val="es-ES" w:eastAsia="es-ES"/>
        </w:rPr>
        <w:t xml:space="preserve"> </w:t>
      </w:r>
      <w:r>
        <w:rPr>
          <w:rStyle w:val="CharacterStyle21"/>
          <w:spacing w:val="18"/>
          <w:sz w:val="25"/>
          <w:szCs w:val="25"/>
          <w:lang w:val="es-ES" w:eastAsia="es-ES"/>
        </w:rPr>
        <w:t xml:space="preserve">Agosto del año 2012. </w:t>
      </w:r>
      <w:r w:rsidRPr="00A37341">
        <w:rPr>
          <w:rStyle w:val="CharacterStyle21"/>
          <w:b/>
          <w:i/>
          <w:iCs/>
          <w:spacing w:val="18"/>
          <w:sz w:val="27"/>
          <w:szCs w:val="27"/>
          <w:lang w:val="es-ES" w:eastAsia="es-ES"/>
        </w:rPr>
        <w:t xml:space="preserve">Siendo sus Principales Argumentos o Puntos de </w:t>
      </w:r>
      <w:r w:rsidRPr="00A37341">
        <w:rPr>
          <w:rStyle w:val="CharacterStyle21"/>
          <w:b/>
          <w:i/>
          <w:iCs/>
          <w:spacing w:val="5"/>
          <w:sz w:val="27"/>
          <w:szCs w:val="27"/>
          <w:lang w:val="es-ES" w:eastAsia="es-ES"/>
        </w:rPr>
        <w:t xml:space="preserve">Impugnación los relativos a la posibilidad o autorización que se brinda a la </w:t>
      </w:r>
      <w:r w:rsidRPr="00A37341">
        <w:rPr>
          <w:rStyle w:val="CharacterStyle21"/>
          <w:b/>
          <w:i/>
          <w:iCs/>
          <w:spacing w:val="20"/>
          <w:sz w:val="27"/>
          <w:szCs w:val="27"/>
          <w:lang w:val="es-ES" w:eastAsia="es-ES"/>
        </w:rPr>
        <w:t>firma E</w:t>
      </w:r>
      <w:r w:rsidR="00F03D2D">
        <w:rPr>
          <w:rStyle w:val="CharacterStyle21"/>
          <w:b/>
          <w:i/>
          <w:iCs/>
          <w:spacing w:val="20"/>
          <w:sz w:val="27"/>
          <w:szCs w:val="27"/>
          <w:lang w:val="es-ES" w:eastAsia="es-ES"/>
        </w:rPr>
        <w:t>.</w:t>
      </w:r>
      <w:r w:rsidRPr="00A37341">
        <w:rPr>
          <w:rStyle w:val="CharacterStyle21"/>
          <w:b/>
          <w:i/>
          <w:iCs/>
          <w:spacing w:val="20"/>
          <w:sz w:val="27"/>
          <w:szCs w:val="27"/>
          <w:lang w:val="es-ES" w:eastAsia="es-ES"/>
        </w:rPr>
        <w:t>U</w:t>
      </w:r>
      <w:r w:rsidR="00F03D2D">
        <w:rPr>
          <w:rStyle w:val="CharacterStyle21"/>
          <w:b/>
          <w:i/>
          <w:iCs/>
          <w:spacing w:val="20"/>
          <w:sz w:val="27"/>
          <w:szCs w:val="27"/>
          <w:lang w:val="es-ES" w:eastAsia="es-ES"/>
        </w:rPr>
        <w:t>.</w:t>
      </w:r>
      <w:r w:rsidRPr="00A37341">
        <w:rPr>
          <w:rStyle w:val="CharacterStyle21"/>
          <w:b/>
          <w:i/>
          <w:iCs/>
          <w:spacing w:val="20"/>
          <w:sz w:val="27"/>
          <w:szCs w:val="27"/>
          <w:lang w:val="es-ES" w:eastAsia="es-ES"/>
        </w:rPr>
        <w:t>N</w:t>
      </w:r>
      <w:r w:rsidR="00F03D2D">
        <w:rPr>
          <w:rStyle w:val="CharacterStyle21"/>
          <w:b/>
          <w:i/>
          <w:iCs/>
          <w:spacing w:val="20"/>
          <w:sz w:val="27"/>
          <w:szCs w:val="27"/>
          <w:lang w:val="es-ES" w:eastAsia="es-ES"/>
        </w:rPr>
        <w:t>.</w:t>
      </w:r>
      <w:r w:rsidRPr="00A37341">
        <w:rPr>
          <w:rStyle w:val="CharacterStyle21"/>
          <w:b/>
          <w:i/>
          <w:iCs/>
          <w:spacing w:val="20"/>
          <w:sz w:val="27"/>
          <w:szCs w:val="27"/>
          <w:lang w:val="es-ES" w:eastAsia="es-ES"/>
        </w:rPr>
        <w:t xml:space="preserve">S.R.L. para que en sus </w:t>
      </w:r>
      <w:r w:rsidRPr="00A37341">
        <w:rPr>
          <w:rStyle w:val="CharacterStyle21"/>
          <w:b/>
          <w:i/>
          <w:iCs/>
          <w:spacing w:val="6"/>
          <w:sz w:val="27"/>
          <w:szCs w:val="27"/>
          <w:lang w:val="es-ES" w:eastAsia="es-ES"/>
        </w:rPr>
        <w:t xml:space="preserve">"servicios" en la anterior Ruta No. 1218: "Ciudad Quesada — La Tigra — </w:t>
      </w:r>
      <w:r w:rsidRPr="00A37341">
        <w:rPr>
          <w:rStyle w:val="CharacterStyle21"/>
          <w:b/>
          <w:i/>
          <w:iCs/>
          <w:spacing w:val="10"/>
          <w:sz w:val="27"/>
          <w:szCs w:val="27"/>
          <w:lang w:val="es-ES" w:eastAsia="es-ES"/>
        </w:rPr>
        <w:t xml:space="preserve">Venado y viceversa" (la cual se Fusionara a la Ruta No. 234) INGRESE A </w:t>
      </w:r>
      <w:r w:rsidRPr="00A37341">
        <w:rPr>
          <w:rStyle w:val="CharacterStyle21"/>
          <w:b/>
          <w:i/>
          <w:iCs/>
          <w:spacing w:val="27"/>
          <w:sz w:val="27"/>
          <w:szCs w:val="27"/>
          <w:lang w:val="es-ES" w:eastAsia="es-ES"/>
        </w:rPr>
        <w:t xml:space="preserve">LA COMUNIDAD DE LA FORTUNA. </w:t>
      </w:r>
      <w:r w:rsidRPr="00A37341">
        <w:rPr>
          <w:rStyle w:val="CharacterStyle21"/>
          <w:b/>
          <w:spacing w:val="27"/>
          <w:sz w:val="25"/>
          <w:szCs w:val="25"/>
          <w:lang w:val="es-ES" w:eastAsia="es-ES"/>
        </w:rPr>
        <w:t xml:space="preserve">Y </w:t>
      </w:r>
      <w:r w:rsidRPr="00A37341">
        <w:rPr>
          <w:rStyle w:val="CharacterStyle21"/>
          <w:b/>
          <w:i/>
          <w:iCs/>
          <w:spacing w:val="27"/>
          <w:sz w:val="27"/>
          <w:szCs w:val="27"/>
          <w:lang w:val="es-ES" w:eastAsia="es-ES"/>
        </w:rPr>
        <w:t xml:space="preserve">alegando Afectación a su </w:t>
      </w:r>
      <w:r w:rsidRPr="00A37341">
        <w:rPr>
          <w:rStyle w:val="CharacterStyle21"/>
          <w:b/>
          <w:i/>
          <w:iCs/>
          <w:spacing w:val="7"/>
          <w:sz w:val="27"/>
          <w:szCs w:val="27"/>
          <w:lang w:val="es-ES" w:eastAsia="es-ES"/>
        </w:rPr>
        <w:t xml:space="preserve">Esquema Operativo-Financiero, Faltas al Debido Proceso </w:t>
      </w:r>
      <w:r w:rsidRPr="00A37341">
        <w:rPr>
          <w:rStyle w:val="CharacterStyle21"/>
          <w:b/>
          <w:spacing w:val="7"/>
          <w:sz w:val="25"/>
          <w:szCs w:val="25"/>
          <w:lang w:val="es-ES" w:eastAsia="es-ES"/>
        </w:rPr>
        <w:t xml:space="preserve">y </w:t>
      </w:r>
      <w:r w:rsidRPr="00A37341">
        <w:rPr>
          <w:rStyle w:val="CharacterStyle21"/>
          <w:b/>
          <w:i/>
          <w:iCs/>
          <w:spacing w:val="7"/>
          <w:sz w:val="27"/>
          <w:szCs w:val="27"/>
          <w:lang w:val="es-ES" w:eastAsia="es-ES"/>
        </w:rPr>
        <w:t xml:space="preserve">Vicios de Falta </w:t>
      </w:r>
      <w:r w:rsidRPr="00A37341">
        <w:rPr>
          <w:rStyle w:val="CharacterStyle21"/>
          <w:b/>
          <w:i/>
          <w:iCs/>
          <w:spacing w:val="5"/>
          <w:sz w:val="27"/>
          <w:szCs w:val="27"/>
          <w:lang w:val="es-ES" w:eastAsia="es-ES"/>
        </w:rPr>
        <w:t xml:space="preserve">de </w:t>
      </w:r>
      <w:r w:rsidR="00A37341" w:rsidRPr="00A37341">
        <w:rPr>
          <w:rStyle w:val="CharacterStyle21"/>
          <w:b/>
          <w:i/>
          <w:iCs/>
          <w:spacing w:val="5"/>
          <w:sz w:val="27"/>
          <w:szCs w:val="27"/>
          <w:lang w:val="es-ES" w:eastAsia="es-ES"/>
        </w:rPr>
        <w:t>Fundamento</w:t>
      </w:r>
      <w:r w:rsidRPr="00A37341">
        <w:rPr>
          <w:rStyle w:val="CharacterStyle21"/>
          <w:b/>
          <w:i/>
          <w:iCs/>
          <w:spacing w:val="5"/>
          <w:sz w:val="27"/>
          <w:szCs w:val="27"/>
          <w:lang w:val="es-ES" w:eastAsia="es-ES"/>
        </w:rPr>
        <w:t xml:space="preserve"> 3, de Motivación en lo Actuado en ese Sentido.</w:t>
      </w:r>
    </w:p>
    <w:p w:rsidR="00A37341" w:rsidRPr="00A37341" w:rsidRDefault="00A37341" w:rsidP="00A37341">
      <w:pPr>
        <w:pStyle w:val="Style25"/>
        <w:tabs>
          <w:tab w:val="left" w:pos="142"/>
          <w:tab w:val="left" w:pos="709"/>
          <w:tab w:val="right" w:pos="8923"/>
          <w:tab w:val="left" w:pos="9072"/>
        </w:tabs>
        <w:kinsoku w:val="0"/>
        <w:autoSpaceDE/>
        <w:autoSpaceDN/>
        <w:adjustRightInd/>
        <w:spacing w:before="612" w:line="266" w:lineRule="auto"/>
        <w:ind w:right="509"/>
        <w:jc w:val="both"/>
        <w:rPr>
          <w:rStyle w:val="CharacterStyle21"/>
          <w:b/>
          <w:i/>
          <w:iCs/>
          <w:spacing w:val="5"/>
          <w:sz w:val="27"/>
          <w:szCs w:val="27"/>
          <w:lang w:val="es-ES" w:eastAsia="es-ES"/>
        </w:rPr>
      </w:pPr>
    </w:p>
    <w:p w:rsidR="00A37341" w:rsidRDefault="00A37341" w:rsidP="00A37341">
      <w:pPr>
        <w:pStyle w:val="Style3"/>
        <w:kinsoku w:val="0"/>
        <w:autoSpaceDE/>
        <w:autoSpaceDN/>
        <w:adjustRightInd/>
        <w:spacing w:line="288" w:lineRule="auto"/>
        <w:ind w:left="72" w:right="72"/>
        <w:jc w:val="both"/>
        <w:rPr>
          <w:sz w:val="25"/>
          <w:szCs w:val="25"/>
          <w:lang w:val="es-ES" w:eastAsia="es-ES"/>
        </w:rPr>
      </w:pPr>
    </w:p>
    <w:p w:rsidR="00F03D2D" w:rsidRDefault="00F03D2D" w:rsidP="00A37341">
      <w:pPr>
        <w:pStyle w:val="Style3"/>
        <w:kinsoku w:val="0"/>
        <w:autoSpaceDE/>
        <w:autoSpaceDN/>
        <w:adjustRightInd/>
        <w:spacing w:line="288" w:lineRule="auto"/>
        <w:ind w:left="72" w:right="72"/>
        <w:jc w:val="both"/>
        <w:rPr>
          <w:sz w:val="25"/>
          <w:szCs w:val="25"/>
          <w:lang w:val="es-ES" w:eastAsia="es-ES"/>
        </w:rPr>
      </w:pPr>
    </w:p>
    <w:p w:rsidR="00F03D2D" w:rsidRDefault="00F03D2D" w:rsidP="00A37341">
      <w:pPr>
        <w:pStyle w:val="Style3"/>
        <w:kinsoku w:val="0"/>
        <w:autoSpaceDE/>
        <w:autoSpaceDN/>
        <w:adjustRightInd/>
        <w:spacing w:line="288" w:lineRule="auto"/>
        <w:ind w:left="72" w:right="72"/>
        <w:jc w:val="both"/>
        <w:rPr>
          <w:sz w:val="25"/>
          <w:szCs w:val="25"/>
          <w:lang w:val="es-ES" w:eastAsia="es-ES"/>
        </w:rPr>
      </w:pPr>
    </w:p>
    <w:p w:rsidR="00F03D2D" w:rsidRDefault="00F03D2D" w:rsidP="00A37341">
      <w:pPr>
        <w:pStyle w:val="Style3"/>
        <w:kinsoku w:val="0"/>
        <w:autoSpaceDE/>
        <w:autoSpaceDN/>
        <w:adjustRightInd/>
        <w:spacing w:line="288" w:lineRule="auto"/>
        <w:ind w:left="72" w:right="72"/>
        <w:jc w:val="both"/>
        <w:rPr>
          <w:sz w:val="25"/>
          <w:szCs w:val="25"/>
          <w:lang w:val="es-ES" w:eastAsia="es-ES"/>
        </w:rPr>
      </w:pPr>
    </w:p>
    <w:p w:rsidR="00F03D2D" w:rsidRPr="00A37341" w:rsidRDefault="00F03D2D" w:rsidP="00A37341">
      <w:pPr>
        <w:pStyle w:val="Style3"/>
        <w:kinsoku w:val="0"/>
        <w:autoSpaceDE/>
        <w:autoSpaceDN/>
        <w:adjustRightInd/>
        <w:spacing w:line="288" w:lineRule="auto"/>
        <w:ind w:left="72" w:right="72"/>
        <w:jc w:val="both"/>
        <w:rPr>
          <w:sz w:val="25"/>
          <w:szCs w:val="25"/>
          <w:lang w:val="es-ES" w:eastAsia="es-ES"/>
        </w:rPr>
      </w:pPr>
    </w:p>
    <w:p w:rsidR="00A37341" w:rsidRPr="00A37341" w:rsidRDefault="00A37341" w:rsidP="00A37341">
      <w:pPr>
        <w:pStyle w:val="Style3"/>
        <w:kinsoku w:val="0"/>
        <w:autoSpaceDE/>
        <w:autoSpaceDN/>
        <w:adjustRightInd/>
        <w:spacing w:line="288" w:lineRule="auto"/>
        <w:ind w:left="72" w:right="72"/>
        <w:jc w:val="both"/>
        <w:rPr>
          <w:sz w:val="25"/>
          <w:szCs w:val="25"/>
          <w:lang w:val="es-ES" w:eastAsia="es-ES"/>
        </w:rPr>
      </w:pPr>
    </w:p>
    <w:p w:rsidR="00FC5F57" w:rsidRDefault="00FC5F57" w:rsidP="00446586">
      <w:pPr>
        <w:pStyle w:val="Style3"/>
        <w:numPr>
          <w:ilvl w:val="0"/>
          <w:numId w:val="9"/>
        </w:numPr>
        <w:tabs>
          <w:tab w:val="clear" w:pos="720"/>
          <w:tab w:val="num" w:pos="792"/>
        </w:tabs>
        <w:kinsoku w:val="0"/>
        <w:autoSpaceDE/>
        <w:autoSpaceDN/>
        <w:adjustRightInd/>
        <w:ind w:right="72"/>
        <w:jc w:val="both"/>
        <w:rPr>
          <w:sz w:val="25"/>
          <w:szCs w:val="25"/>
          <w:lang w:val="es-ES" w:eastAsia="es-ES"/>
        </w:rPr>
      </w:pPr>
      <w:r>
        <w:rPr>
          <w:spacing w:val="3"/>
          <w:sz w:val="25"/>
          <w:szCs w:val="25"/>
          <w:lang w:val="es-ES" w:eastAsia="es-ES"/>
        </w:rPr>
        <w:lastRenderedPageBreak/>
        <w:t xml:space="preserve">Mediante su Acuerdo No. 2.1 de su Sesión Ordinaria No. 19-2013 del 07 de Marzo del 2013, la Junta Directiva del Consejo de Transporte Público, en atención a las recomendaciones de su Dirección de Asuntos Jurídicos </w:t>
      </w:r>
      <w:r>
        <w:rPr>
          <w:i/>
          <w:iCs/>
          <w:spacing w:val="3"/>
          <w:sz w:val="25"/>
          <w:szCs w:val="25"/>
          <w:lang w:val="es-ES" w:eastAsia="es-ES"/>
        </w:rPr>
        <w:t xml:space="preserve">(Oficio No. DAJ 2013- </w:t>
      </w:r>
      <w:r>
        <w:rPr>
          <w:i/>
          <w:iCs/>
          <w:sz w:val="25"/>
          <w:szCs w:val="25"/>
          <w:lang w:val="es-ES" w:eastAsia="es-ES"/>
        </w:rPr>
        <w:t xml:space="preserve">00722), </w:t>
      </w:r>
      <w:r>
        <w:rPr>
          <w:sz w:val="25"/>
          <w:szCs w:val="25"/>
          <w:lang w:val="es-ES" w:eastAsia="es-ES"/>
        </w:rPr>
        <w:t>dispuso:</w:t>
      </w:r>
    </w:p>
    <w:p w:rsidR="007F32E2" w:rsidRDefault="007F32E2" w:rsidP="007F32E2">
      <w:pPr>
        <w:pStyle w:val="Style3"/>
        <w:kinsoku w:val="0"/>
        <w:autoSpaceDE/>
        <w:autoSpaceDN/>
        <w:adjustRightInd/>
        <w:spacing w:line="288" w:lineRule="auto"/>
        <w:ind w:left="72" w:right="72"/>
        <w:jc w:val="both"/>
        <w:rPr>
          <w:sz w:val="25"/>
          <w:szCs w:val="25"/>
          <w:lang w:val="es-ES" w:eastAsia="es-ES"/>
        </w:rPr>
      </w:pPr>
    </w:p>
    <w:p w:rsidR="007F32E2" w:rsidRPr="008645CA" w:rsidRDefault="007F32E2" w:rsidP="008645CA">
      <w:pPr>
        <w:widowControl/>
        <w:kinsoku/>
        <w:autoSpaceDE w:val="0"/>
        <w:autoSpaceDN w:val="0"/>
        <w:adjustRightInd w:val="0"/>
        <w:ind w:left="567"/>
        <w:jc w:val="both"/>
        <w:rPr>
          <w:rFonts w:ascii="Calibri,Bold" w:hAnsi="Calibri,Bold" w:cs="Calibri,Bold"/>
          <w:b/>
          <w:bCs/>
          <w:sz w:val="22"/>
          <w:szCs w:val="22"/>
          <w:lang w:val="es-CR"/>
        </w:rPr>
      </w:pPr>
      <w:r w:rsidRPr="008645CA">
        <w:rPr>
          <w:rFonts w:ascii="Calibri,Bold" w:hAnsi="Calibri,Bold" w:cs="Calibri,Bold"/>
          <w:b/>
          <w:bCs/>
          <w:sz w:val="22"/>
          <w:szCs w:val="22"/>
          <w:lang w:val="es-CR"/>
        </w:rPr>
        <w:t>POR TANTO SE ACUERDAN EN FIRME</w:t>
      </w:r>
    </w:p>
    <w:p w:rsidR="007F32E2" w:rsidRPr="008645CA" w:rsidRDefault="007F32E2" w:rsidP="008645CA">
      <w:pPr>
        <w:widowControl/>
        <w:kinsoku/>
        <w:autoSpaceDE w:val="0"/>
        <w:autoSpaceDN w:val="0"/>
        <w:adjustRightInd w:val="0"/>
        <w:ind w:left="567"/>
        <w:jc w:val="both"/>
        <w:rPr>
          <w:rFonts w:ascii="Calibri,Bold" w:hAnsi="Calibri,Bold" w:cs="Calibri,Bold"/>
          <w:b/>
          <w:bCs/>
          <w:sz w:val="22"/>
          <w:szCs w:val="22"/>
          <w:lang w:val="es-CR"/>
        </w:rPr>
      </w:pPr>
      <w:r w:rsidRPr="008645CA">
        <w:rPr>
          <w:rFonts w:ascii="Calibri,Bold" w:hAnsi="Calibri,Bold" w:cs="Calibri,Bold"/>
          <w:b/>
          <w:bCs/>
          <w:sz w:val="22"/>
          <w:szCs w:val="22"/>
          <w:lang w:val="es-CR"/>
        </w:rPr>
        <w:t>VOTACIÓN UNANIME</w:t>
      </w:r>
    </w:p>
    <w:p w:rsidR="007F32E2" w:rsidRPr="008645CA" w:rsidRDefault="007F32E2" w:rsidP="008645CA">
      <w:pPr>
        <w:widowControl/>
        <w:kinsoku/>
        <w:autoSpaceDE w:val="0"/>
        <w:autoSpaceDN w:val="0"/>
        <w:adjustRightInd w:val="0"/>
        <w:ind w:left="567"/>
        <w:jc w:val="both"/>
        <w:rPr>
          <w:rFonts w:ascii="Calibri" w:hAnsi="Calibri" w:cs="Calibri"/>
          <w:sz w:val="22"/>
          <w:szCs w:val="22"/>
          <w:lang w:val="es-CR"/>
        </w:rPr>
      </w:pPr>
      <w:r w:rsidRPr="008645CA">
        <w:rPr>
          <w:rFonts w:ascii="Calibri" w:hAnsi="Calibri" w:cs="Calibri"/>
          <w:sz w:val="22"/>
          <w:szCs w:val="22"/>
          <w:lang w:val="es-CR"/>
        </w:rPr>
        <w:t>Acoger las recomendaciones de la Dirección de Asuntos Jurídicos y por ende</w:t>
      </w:r>
    </w:p>
    <w:p w:rsidR="007F32E2" w:rsidRPr="008645CA" w:rsidRDefault="007F32E2" w:rsidP="008645CA">
      <w:pPr>
        <w:widowControl/>
        <w:kinsoku/>
        <w:autoSpaceDE w:val="0"/>
        <w:autoSpaceDN w:val="0"/>
        <w:adjustRightInd w:val="0"/>
        <w:jc w:val="both"/>
        <w:rPr>
          <w:rFonts w:ascii="Calibri" w:hAnsi="Calibri" w:cs="Calibri"/>
          <w:sz w:val="22"/>
          <w:szCs w:val="22"/>
          <w:lang w:val="es-CR"/>
        </w:rPr>
      </w:pPr>
    </w:p>
    <w:p w:rsidR="007F32E2" w:rsidRPr="008645CA" w:rsidRDefault="007F32E2" w:rsidP="008645CA">
      <w:pPr>
        <w:widowControl/>
        <w:numPr>
          <w:ilvl w:val="0"/>
          <w:numId w:val="26"/>
        </w:numPr>
        <w:kinsoku/>
        <w:autoSpaceDE w:val="0"/>
        <w:autoSpaceDN w:val="0"/>
        <w:adjustRightInd w:val="0"/>
        <w:ind w:right="367"/>
        <w:jc w:val="both"/>
        <w:rPr>
          <w:rFonts w:ascii="Calibri" w:hAnsi="Calibri" w:cs="Calibri"/>
          <w:sz w:val="22"/>
          <w:szCs w:val="22"/>
          <w:lang w:val="es-CR"/>
        </w:rPr>
      </w:pPr>
      <w:r w:rsidRPr="008645CA">
        <w:rPr>
          <w:rFonts w:ascii="Calibri" w:hAnsi="Calibri" w:cs="Calibri"/>
          <w:sz w:val="22"/>
          <w:szCs w:val="22"/>
          <w:lang w:val="es-CR"/>
        </w:rPr>
        <w:t>Rechazar el incidente de nulidad relativa contra el acuerdo 5.11 de la sesión ordinaria 51-</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2012 del 09 de agosto del 2012, por ser improcedente.</w:t>
      </w:r>
    </w:p>
    <w:p w:rsidR="007F32E2" w:rsidRPr="008645CA" w:rsidRDefault="007F32E2" w:rsidP="008645CA">
      <w:pPr>
        <w:widowControl/>
        <w:numPr>
          <w:ilvl w:val="0"/>
          <w:numId w:val="26"/>
        </w:numPr>
        <w:kinsoku/>
        <w:autoSpaceDE w:val="0"/>
        <w:autoSpaceDN w:val="0"/>
        <w:adjustRightInd w:val="0"/>
        <w:ind w:right="367"/>
        <w:jc w:val="both"/>
        <w:rPr>
          <w:rFonts w:ascii="Calibri" w:hAnsi="Calibri" w:cs="Calibri"/>
          <w:sz w:val="22"/>
          <w:szCs w:val="22"/>
          <w:lang w:val="es-CR"/>
        </w:rPr>
      </w:pPr>
      <w:r w:rsidRPr="008645CA">
        <w:rPr>
          <w:rFonts w:ascii="Calibri" w:hAnsi="Calibri" w:cs="Calibri"/>
          <w:sz w:val="22"/>
          <w:szCs w:val="22"/>
          <w:lang w:val="es-CR"/>
        </w:rPr>
        <w:t>Rechazar el incidente de suspensión contra el acuerdo 5.11 de la sesión ordinaria 51-</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2012 del 09 de agosto del 2012, por ser improcedente.</w:t>
      </w:r>
    </w:p>
    <w:p w:rsidR="007F32E2" w:rsidRPr="008645CA" w:rsidRDefault="007F32E2" w:rsidP="008645CA">
      <w:pPr>
        <w:widowControl/>
        <w:numPr>
          <w:ilvl w:val="0"/>
          <w:numId w:val="26"/>
        </w:numPr>
        <w:kinsoku/>
        <w:autoSpaceDE w:val="0"/>
        <w:autoSpaceDN w:val="0"/>
        <w:adjustRightInd w:val="0"/>
        <w:ind w:right="367"/>
        <w:jc w:val="both"/>
        <w:rPr>
          <w:rFonts w:ascii="Calibri" w:hAnsi="Calibri" w:cs="Calibri"/>
          <w:sz w:val="22"/>
          <w:szCs w:val="22"/>
          <w:lang w:val="es-CR"/>
        </w:rPr>
      </w:pPr>
      <w:r w:rsidRPr="008645CA">
        <w:rPr>
          <w:rFonts w:ascii="Calibri" w:hAnsi="Calibri" w:cs="Calibri"/>
          <w:sz w:val="22"/>
          <w:szCs w:val="22"/>
          <w:lang w:val="es-CR"/>
        </w:rPr>
        <w:t>Acoger parcialmente el recurso de revocatoria contra el acuerdo 5.11 de la sesión</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ordinaria 51-2012 del 09 de agosto del 2012, por lo que se ordena corregir el error</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material que se presenta el acuerdo 5.11 de la sesión ordinaria 51-2012 del 09 de agosto</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del 2012, en cuanto a que el último horario de salida desde Ciudad Quesada hacia Upala</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de la Ruta 234 a las 17: 00 horas, no entra a La Fortuna, en lo demás se rechaza por</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improcedente.</w:t>
      </w:r>
    </w:p>
    <w:p w:rsidR="007F32E2" w:rsidRPr="008645CA" w:rsidRDefault="007F32E2" w:rsidP="008645CA">
      <w:pPr>
        <w:widowControl/>
        <w:numPr>
          <w:ilvl w:val="0"/>
          <w:numId w:val="26"/>
        </w:numPr>
        <w:kinsoku/>
        <w:autoSpaceDE w:val="0"/>
        <w:autoSpaceDN w:val="0"/>
        <w:adjustRightInd w:val="0"/>
        <w:ind w:right="367"/>
        <w:jc w:val="both"/>
        <w:rPr>
          <w:rFonts w:ascii="Calibri" w:hAnsi="Calibri" w:cs="Calibri"/>
          <w:sz w:val="22"/>
          <w:szCs w:val="22"/>
          <w:lang w:val="es-CR"/>
        </w:rPr>
      </w:pPr>
      <w:r w:rsidRPr="008645CA">
        <w:rPr>
          <w:rFonts w:ascii="Calibri" w:hAnsi="Calibri" w:cs="Calibri"/>
          <w:sz w:val="22"/>
          <w:szCs w:val="22"/>
          <w:lang w:val="es-CR"/>
        </w:rPr>
        <w:t>Elevar para lo de su competencia el Recurso de Apelación al Tribunal Administrativo de</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Transportes.</w:t>
      </w:r>
    </w:p>
    <w:p w:rsidR="007F32E2" w:rsidRPr="008645CA" w:rsidRDefault="007F32E2" w:rsidP="008645CA">
      <w:pPr>
        <w:widowControl/>
        <w:numPr>
          <w:ilvl w:val="0"/>
          <w:numId w:val="26"/>
        </w:numPr>
        <w:kinsoku/>
        <w:autoSpaceDE w:val="0"/>
        <w:autoSpaceDN w:val="0"/>
        <w:adjustRightInd w:val="0"/>
        <w:ind w:right="367"/>
        <w:jc w:val="both"/>
        <w:rPr>
          <w:sz w:val="22"/>
          <w:szCs w:val="22"/>
          <w:lang w:val="es-ES" w:eastAsia="es-ES"/>
        </w:rPr>
      </w:pPr>
      <w:r w:rsidRPr="008645CA">
        <w:rPr>
          <w:rFonts w:ascii="Calibri" w:hAnsi="Calibri" w:cs="Calibri"/>
          <w:sz w:val="22"/>
          <w:szCs w:val="22"/>
          <w:lang w:val="es-CR"/>
        </w:rPr>
        <w:t>Modificar los horarios de la Ruta No. 234 descrita como Ciudad Quesada- Upala- Ciudad</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Quesada- Guatuso- El Valle- Upala con Extensión a La Fortuna y Ciudad Quesada – La</w:t>
      </w:r>
      <w:r w:rsidR="008645CA" w:rsidRPr="008645CA">
        <w:rPr>
          <w:rFonts w:ascii="Calibri" w:hAnsi="Calibri" w:cs="Calibri"/>
          <w:sz w:val="22"/>
          <w:szCs w:val="22"/>
          <w:lang w:val="es-CR"/>
        </w:rPr>
        <w:t xml:space="preserve"> </w:t>
      </w:r>
      <w:r w:rsidRPr="008645CA">
        <w:rPr>
          <w:rFonts w:ascii="Calibri" w:hAnsi="Calibri" w:cs="Calibri"/>
          <w:sz w:val="22"/>
          <w:szCs w:val="22"/>
          <w:lang w:val="es-CR"/>
        </w:rPr>
        <w:t>Tigra- Venado y viceversa, estableciéndoles de la siguiente manera</w:t>
      </w:r>
      <w:r w:rsidR="008645CA" w:rsidRPr="008645CA">
        <w:rPr>
          <w:rFonts w:ascii="Calibri" w:hAnsi="Calibri" w:cs="Calibri"/>
          <w:sz w:val="22"/>
          <w:szCs w:val="22"/>
          <w:lang w:val="es-CR"/>
        </w:rPr>
        <w:t>:</w:t>
      </w:r>
      <w:r w:rsidRPr="008645CA">
        <w:rPr>
          <w:rFonts w:ascii="Calibri" w:hAnsi="Calibri" w:cs="Calibri"/>
          <w:sz w:val="22"/>
          <w:szCs w:val="22"/>
          <w:lang w:val="es-CR"/>
        </w:rPr>
        <w:t xml:space="preserve"> </w:t>
      </w:r>
    </w:p>
    <w:p w:rsidR="008645CA" w:rsidRDefault="008645CA" w:rsidP="008645CA">
      <w:pPr>
        <w:widowControl/>
        <w:kinsoku/>
        <w:autoSpaceDE w:val="0"/>
        <w:autoSpaceDN w:val="0"/>
        <w:adjustRightInd w:val="0"/>
        <w:ind w:right="367"/>
        <w:jc w:val="both"/>
        <w:rPr>
          <w:rFonts w:ascii="Calibri" w:hAnsi="Calibri" w:cs="Calibri"/>
          <w:sz w:val="22"/>
          <w:szCs w:val="22"/>
          <w:lang w:val="es-CR"/>
        </w:rPr>
      </w:pPr>
    </w:p>
    <w:p w:rsidR="008645CA" w:rsidRDefault="00402CB5" w:rsidP="00446586">
      <w:pPr>
        <w:widowControl/>
        <w:kinsoku/>
        <w:autoSpaceDE w:val="0"/>
        <w:autoSpaceDN w:val="0"/>
        <w:adjustRightInd w:val="0"/>
        <w:ind w:right="367"/>
        <w:jc w:val="center"/>
        <w:rPr>
          <w:sz w:val="22"/>
          <w:szCs w:val="22"/>
          <w:lang w:val="es-ES" w:eastAsia="es-ES"/>
        </w:rPr>
      </w:pPr>
      <w:r>
        <w:rPr>
          <w:noProof/>
          <w:sz w:val="22"/>
          <w:szCs w:val="22"/>
          <w:lang w:val="es-CR"/>
        </w:rPr>
        <w:drawing>
          <wp:inline distT="0" distB="0" distL="0" distR="0">
            <wp:extent cx="5574030" cy="2319020"/>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574030" cy="2319020"/>
                    </a:xfrm>
                    <a:prstGeom prst="rect">
                      <a:avLst/>
                    </a:prstGeom>
                    <a:noFill/>
                    <a:ln w="9525">
                      <a:noFill/>
                      <a:miter lim="800000"/>
                      <a:headEnd/>
                      <a:tailEnd/>
                    </a:ln>
                  </pic:spPr>
                </pic:pic>
              </a:graphicData>
            </a:graphic>
          </wp:inline>
        </w:drawing>
      </w:r>
    </w:p>
    <w:p w:rsidR="00446586" w:rsidRPr="008645CA" w:rsidRDefault="00446586" w:rsidP="00446586">
      <w:pPr>
        <w:widowControl/>
        <w:kinsoku/>
        <w:autoSpaceDE w:val="0"/>
        <w:autoSpaceDN w:val="0"/>
        <w:adjustRightInd w:val="0"/>
        <w:ind w:right="367"/>
        <w:jc w:val="center"/>
        <w:rPr>
          <w:sz w:val="22"/>
          <w:szCs w:val="22"/>
          <w:lang w:val="es-ES" w:eastAsia="es-ES"/>
        </w:rPr>
      </w:pPr>
    </w:p>
    <w:p w:rsidR="00FC5F57" w:rsidRPr="00446586" w:rsidRDefault="00FC5F57" w:rsidP="00446586">
      <w:pPr>
        <w:pStyle w:val="Style3"/>
        <w:numPr>
          <w:ilvl w:val="0"/>
          <w:numId w:val="27"/>
        </w:numPr>
        <w:kinsoku w:val="0"/>
        <w:autoSpaceDE/>
        <w:autoSpaceDN/>
        <w:adjustRightInd/>
        <w:spacing w:line="325" w:lineRule="exact"/>
        <w:ind w:left="142" w:right="72" w:firstLine="0"/>
        <w:jc w:val="both"/>
        <w:rPr>
          <w:rFonts w:ascii="Garamond" w:hAnsi="Garamond" w:cs="Garamond"/>
          <w:b/>
          <w:spacing w:val="4"/>
          <w:sz w:val="26"/>
          <w:szCs w:val="26"/>
          <w:lang w:val="es-ES" w:eastAsia="es-ES"/>
        </w:rPr>
      </w:pPr>
      <w:r>
        <w:rPr>
          <w:spacing w:val="10"/>
          <w:sz w:val="25"/>
          <w:szCs w:val="25"/>
          <w:lang w:val="es-ES" w:eastAsia="es-ES"/>
        </w:rPr>
        <w:t xml:space="preserve">Dado el Rechazo de su Recurso de Revocatoria, según los términos del </w:t>
      </w:r>
      <w:r>
        <w:rPr>
          <w:spacing w:val="7"/>
          <w:sz w:val="25"/>
          <w:szCs w:val="25"/>
          <w:lang w:val="es-ES" w:eastAsia="es-ES"/>
        </w:rPr>
        <w:t xml:space="preserve">Acuerdo citado en el anterior Resultando y pese a que la firma hoy Apelante ha </w:t>
      </w:r>
      <w:r>
        <w:rPr>
          <w:spacing w:val="6"/>
          <w:sz w:val="25"/>
          <w:szCs w:val="25"/>
          <w:lang w:val="es-ES" w:eastAsia="es-ES"/>
        </w:rPr>
        <w:t xml:space="preserve">incoado forma Proceso judicial Contencioso Administrativo </w:t>
      </w:r>
      <w:r>
        <w:rPr>
          <w:i/>
          <w:iCs/>
          <w:spacing w:val="6"/>
          <w:sz w:val="25"/>
          <w:szCs w:val="25"/>
          <w:lang w:val="es-ES" w:eastAsia="es-ES"/>
        </w:rPr>
        <w:t xml:space="preserve">(Expediente No. 12- </w:t>
      </w:r>
      <w:r>
        <w:rPr>
          <w:i/>
          <w:iCs/>
          <w:spacing w:val="4"/>
          <w:sz w:val="25"/>
          <w:szCs w:val="25"/>
          <w:lang w:val="es-ES" w:eastAsia="es-ES"/>
        </w:rPr>
        <w:t xml:space="preserve">006587-1027-CA) y </w:t>
      </w:r>
      <w:r>
        <w:rPr>
          <w:spacing w:val="4"/>
          <w:sz w:val="25"/>
          <w:szCs w:val="25"/>
          <w:lang w:val="es-ES" w:eastAsia="es-ES"/>
        </w:rPr>
        <w:t xml:space="preserve">visto que el Consejo de Transporte Público </w:t>
      </w:r>
      <w:r w:rsidRPr="00446586">
        <w:rPr>
          <w:rFonts w:ascii="Garamond" w:hAnsi="Garamond" w:cs="Garamond"/>
          <w:b/>
          <w:spacing w:val="4"/>
          <w:sz w:val="26"/>
          <w:szCs w:val="26"/>
          <w:lang w:val="es-ES" w:eastAsia="es-ES"/>
        </w:rPr>
        <w:t>NO PROCEDÍA A</w:t>
      </w:r>
    </w:p>
    <w:p w:rsidR="00446586" w:rsidRDefault="00446586">
      <w:pPr>
        <w:pStyle w:val="Style11"/>
        <w:kinsoku w:val="0"/>
        <w:autoSpaceDE/>
        <w:autoSpaceDN/>
        <w:spacing w:line="276" w:lineRule="auto"/>
        <w:rPr>
          <w:rStyle w:val="CharacterStyle4"/>
          <w:spacing w:val="5"/>
          <w:lang w:val="es-ES" w:eastAsia="es-ES"/>
        </w:rPr>
      </w:pPr>
    </w:p>
    <w:p w:rsidR="00F03D2D" w:rsidRDefault="00F03D2D">
      <w:pPr>
        <w:pStyle w:val="Style11"/>
        <w:kinsoku w:val="0"/>
        <w:autoSpaceDE/>
        <w:autoSpaceDN/>
        <w:spacing w:line="276" w:lineRule="auto"/>
        <w:rPr>
          <w:rStyle w:val="CharacterStyle4"/>
          <w:spacing w:val="5"/>
          <w:lang w:val="es-ES" w:eastAsia="es-ES"/>
        </w:rPr>
      </w:pPr>
    </w:p>
    <w:p w:rsidR="00F03D2D" w:rsidRDefault="00F03D2D">
      <w:pPr>
        <w:pStyle w:val="Style11"/>
        <w:kinsoku w:val="0"/>
        <w:autoSpaceDE/>
        <w:autoSpaceDN/>
        <w:spacing w:line="276" w:lineRule="auto"/>
        <w:rPr>
          <w:rStyle w:val="CharacterStyle4"/>
          <w:spacing w:val="5"/>
          <w:lang w:val="es-ES" w:eastAsia="es-ES"/>
        </w:rPr>
      </w:pPr>
    </w:p>
    <w:p w:rsidR="00F03D2D" w:rsidRDefault="00F03D2D">
      <w:pPr>
        <w:pStyle w:val="Style11"/>
        <w:kinsoku w:val="0"/>
        <w:autoSpaceDE/>
        <w:autoSpaceDN/>
        <w:spacing w:line="276" w:lineRule="auto"/>
        <w:rPr>
          <w:rStyle w:val="CharacterStyle4"/>
          <w:spacing w:val="5"/>
          <w:lang w:val="es-ES" w:eastAsia="es-ES"/>
        </w:rPr>
      </w:pPr>
    </w:p>
    <w:p w:rsidR="00FC5F57" w:rsidRDefault="00FC5F57" w:rsidP="00FC5F57">
      <w:pPr>
        <w:pStyle w:val="Style11"/>
        <w:tabs>
          <w:tab w:val="left" w:pos="9072"/>
        </w:tabs>
        <w:kinsoku w:val="0"/>
        <w:autoSpaceDE/>
        <w:autoSpaceDN/>
        <w:spacing w:line="240" w:lineRule="auto"/>
        <w:ind w:right="367"/>
        <w:rPr>
          <w:rStyle w:val="CharacterStyle4"/>
          <w:lang w:val="es-ES" w:eastAsia="es-ES"/>
        </w:rPr>
      </w:pPr>
      <w:r w:rsidRPr="00446586">
        <w:rPr>
          <w:rStyle w:val="CharacterStyle4"/>
          <w:b/>
          <w:spacing w:val="5"/>
          <w:lang w:val="es-ES" w:eastAsia="es-ES"/>
        </w:rPr>
        <w:lastRenderedPageBreak/>
        <w:t>SU ELEVACIÓN</w:t>
      </w:r>
      <w:r>
        <w:rPr>
          <w:rStyle w:val="CharacterStyle4"/>
          <w:spacing w:val="5"/>
          <w:lang w:val="es-ES" w:eastAsia="es-ES"/>
        </w:rPr>
        <w:t xml:space="preserve"> (Envío) a la Instancia de este Tribunal, mediante Escrito sin </w:t>
      </w:r>
      <w:r>
        <w:rPr>
          <w:rStyle w:val="CharacterStyle4"/>
          <w:spacing w:val="1"/>
          <w:lang w:val="es-ES" w:eastAsia="es-ES"/>
        </w:rPr>
        <w:t xml:space="preserve">fecha recibido por esta Instancia el día 18 de Marzo del 2013, Expone la Situación </w:t>
      </w:r>
      <w:r>
        <w:rPr>
          <w:rStyle w:val="CharacterStyle4"/>
          <w:lang w:val="es-ES" w:eastAsia="es-ES"/>
        </w:rPr>
        <w:t>ante el Tribunal y Solicita el Trámite y Resolución del Caso en esta Instancia.</w:t>
      </w:r>
    </w:p>
    <w:p w:rsidR="00FC5F57" w:rsidRDefault="00FC5F57" w:rsidP="00FC5F57">
      <w:pPr>
        <w:pStyle w:val="Style11"/>
        <w:tabs>
          <w:tab w:val="left" w:pos="9072"/>
        </w:tabs>
        <w:kinsoku w:val="0"/>
        <w:autoSpaceDE/>
        <w:autoSpaceDN/>
        <w:spacing w:line="240" w:lineRule="auto"/>
        <w:ind w:right="367"/>
        <w:rPr>
          <w:rStyle w:val="CharacterStyle4"/>
          <w:lang w:val="es-ES" w:eastAsia="es-ES"/>
        </w:rPr>
      </w:pPr>
    </w:p>
    <w:p w:rsidR="00FC5F57" w:rsidRDefault="00FC5F57" w:rsidP="00FC5F57">
      <w:pPr>
        <w:pStyle w:val="Style12"/>
        <w:tabs>
          <w:tab w:val="right" w:pos="8894"/>
          <w:tab w:val="left" w:pos="9072"/>
        </w:tabs>
        <w:kinsoku w:val="0"/>
        <w:autoSpaceDE/>
        <w:autoSpaceDN/>
        <w:ind w:right="367"/>
        <w:jc w:val="both"/>
        <w:rPr>
          <w:rStyle w:val="CharacterStyle4"/>
          <w:lang w:val="es-ES" w:eastAsia="es-ES"/>
        </w:rPr>
      </w:pPr>
      <w:r>
        <w:rPr>
          <w:rStyle w:val="CharacterStyle4"/>
          <w:spacing w:val="-30"/>
          <w:lang w:val="es-ES" w:eastAsia="es-ES"/>
        </w:rPr>
        <w:t xml:space="preserve">5.-             </w:t>
      </w:r>
      <w:r>
        <w:rPr>
          <w:rStyle w:val="CharacterStyle4"/>
          <w:spacing w:val="2"/>
          <w:lang w:val="es-ES" w:eastAsia="es-ES"/>
        </w:rPr>
        <w:t xml:space="preserve">En mérito de lo anterior, mediante Resoluciones Interlocutorias de las 09:00 horas del 22 de Marzo del 2013 y de las 10:30 horas del 22 de Marzo del 2013, el Juez Instructor de este Caso, procedió a Solicitar al Consejo de Transporte Público </w:t>
      </w:r>
      <w:r>
        <w:rPr>
          <w:rStyle w:val="CharacterStyle4"/>
          <w:spacing w:val="1"/>
          <w:lang w:val="es-ES" w:eastAsia="es-ES"/>
        </w:rPr>
        <w:t xml:space="preserve">la Remisión de los Recursos de Estilo y de sus Antecedentes Correlativos; así como </w:t>
      </w:r>
      <w:r>
        <w:rPr>
          <w:rStyle w:val="CharacterStyle4"/>
          <w:spacing w:val="-1"/>
          <w:lang w:val="es-ES" w:eastAsia="es-ES"/>
        </w:rPr>
        <w:t xml:space="preserve">a brindarle </w:t>
      </w:r>
      <w:r w:rsidRPr="00FC5F57">
        <w:rPr>
          <w:rStyle w:val="CharacterStyle4"/>
          <w:b/>
          <w:spacing w:val="-1"/>
          <w:lang w:val="es-ES" w:eastAsia="es-ES"/>
        </w:rPr>
        <w:t>AUDIENCIA</w:t>
      </w:r>
      <w:r>
        <w:rPr>
          <w:rStyle w:val="CharacterStyle4"/>
          <w:spacing w:val="-1"/>
          <w:lang w:val="es-ES" w:eastAsia="es-ES"/>
        </w:rPr>
        <w:t xml:space="preserve"> al referido Consejo para que se manifestara y aclarara lo conducente en cuanto a los Argumentos de Impugnación de la firma T</w:t>
      </w:r>
      <w:r w:rsidR="00F03D2D">
        <w:rPr>
          <w:rStyle w:val="CharacterStyle4"/>
          <w:spacing w:val="-1"/>
          <w:lang w:val="es-ES" w:eastAsia="es-ES"/>
        </w:rPr>
        <w:t>.</w:t>
      </w:r>
      <w:r>
        <w:rPr>
          <w:rStyle w:val="CharacterStyle4"/>
          <w:lang w:val="es-ES" w:eastAsia="es-ES"/>
        </w:rPr>
        <w:t>L</w:t>
      </w:r>
      <w:r w:rsidR="00F03D2D">
        <w:rPr>
          <w:rStyle w:val="CharacterStyle4"/>
          <w:lang w:val="es-ES" w:eastAsia="es-ES"/>
        </w:rPr>
        <w:t>.</w:t>
      </w:r>
    </w:p>
    <w:p w:rsidR="00FC5F57" w:rsidRDefault="00FC5F57" w:rsidP="00FC5F57">
      <w:pPr>
        <w:pStyle w:val="Style12"/>
        <w:tabs>
          <w:tab w:val="right" w:pos="8894"/>
          <w:tab w:val="left" w:pos="9072"/>
        </w:tabs>
        <w:kinsoku w:val="0"/>
        <w:autoSpaceDE/>
        <w:autoSpaceDN/>
        <w:ind w:right="367"/>
        <w:jc w:val="both"/>
        <w:rPr>
          <w:rStyle w:val="CharacterStyle4"/>
          <w:spacing w:val="-6"/>
          <w:lang w:val="es-ES" w:eastAsia="es-ES"/>
        </w:rPr>
      </w:pPr>
      <w:r>
        <w:rPr>
          <w:rStyle w:val="CharacterStyle4"/>
          <w:lang w:val="es-ES" w:eastAsia="es-ES"/>
        </w:rPr>
        <w:t xml:space="preserve">6.-       </w:t>
      </w:r>
      <w:r>
        <w:rPr>
          <w:rStyle w:val="CharacterStyle4"/>
          <w:spacing w:val="6"/>
          <w:lang w:val="es-ES" w:eastAsia="es-ES"/>
        </w:rPr>
        <w:t xml:space="preserve">Las Prevenciones y Audiencias aplicadas según lo expuesto en el anterior </w:t>
      </w:r>
      <w:r>
        <w:rPr>
          <w:rStyle w:val="CharacterStyle4"/>
          <w:spacing w:val="-2"/>
          <w:lang w:val="es-ES" w:eastAsia="es-ES"/>
        </w:rPr>
        <w:t xml:space="preserve">Resultando fueron atendidas por el Consejo de Transporte Público, según Oficio No. </w:t>
      </w:r>
      <w:r>
        <w:rPr>
          <w:rStyle w:val="CharacterStyle4"/>
          <w:lang w:val="es-ES" w:eastAsia="es-ES"/>
        </w:rPr>
        <w:t xml:space="preserve">CTP-SE-13-0184 de 18 de Abril del 2013 </w:t>
      </w:r>
      <w:r>
        <w:rPr>
          <w:rStyle w:val="CharacterStyle4"/>
          <w:i/>
          <w:iCs/>
          <w:sz w:val="25"/>
          <w:szCs w:val="25"/>
          <w:lang w:val="es-ES" w:eastAsia="es-ES"/>
        </w:rPr>
        <w:t xml:space="preserve">(recibido por este Tribunal en fecha 22 de </w:t>
      </w:r>
      <w:r>
        <w:rPr>
          <w:rStyle w:val="CharacterStyle4"/>
          <w:i/>
          <w:iCs/>
          <w:spacing w:val="7"/>
          <w:sz w:val="25"/>
          <w:szCs w:val="25"/>
          <w:lang w:val="es-ES" w:eastAsia="es-ES"/>
        </w:rPr>
        <w:t xml:space="preserve">Abril del 2013) y </w:t>
      </w:r>
      <w:r>
        <w:rPr>
          <w:rStyle w:val="CharacterStyle4"/>
          <w:spacing w:val="7"/>
          <w:lang w:val="es-ES" w:eastAsia="es-ES"/>
        </w:rPr>
        <w:t>sus Anexos y Atestados Adjuntos; y según Oficio No. DAJ-</w:t>
      </w:r>
      <w:r>
        <w:rPr>
          <w:rStyle w:val="CharacterStyle4"/>
          <w:spacing w:val="2"/>
          <w:lang w:val="es-ES" w:eastAsia="es-ES"/>
        </w:rPr>
        <w:t xml:space="preserve">2013001417 de la Dirección de Asuntos Jurídicos del referido Consejo, del 15 de </w:t>
      </w:r>
      <w:r>
        <w:rPr>
          <w:rStyle w:val="CharacterStyle4"/>
          <w:spacing w:val="8"/>
          <w:lang w:val="es-ES" w:eastAsia="es-ES"/>
        </w:rPr>
        <w:t xml:space="preserve">Abril del 2013 </w:t>
      </w:r>
      <w:r>
        <w:rPr>
          <w:rStyle w:val="CharacterStyle4"/>
          <w:i/>
          <w:iCs/>
          <w:spacing w:val="8"/>
          <w:sz w:val="25"/>
          <w:szCs w:val="25"/>
          <w:lang w:val="es-ES" w:eastAsia="es-ES"/>
        </w:rPr>
        <w:t xml:space="preserve">(recibido el día 16 de ese mes y año) y </w:t>
      </w:r>
      <w:r>
        <w:rPr>
          <w:rStyle w:val="CharacterStyle4"/>
          <w:spacing w:val="8"/>
          <w:lang w:val="es-ES" w:eastAsia="es-ES"/>
        </w:rPr>
        <w:t xml:space="preserve">sus Anexos y Atestados </w:t>
      </w:r>
      <w:r>
        <w:rPr>
          <w:rStyle w:val="CharacterStyle4"/>
          <w:spacing w:val="-6"/>
          <w:lang w:val="es-ES" w:eastAsia="es-ES"/>
        </w:rPr>
        <w:t>Adjuntos.</w:t>
      </w:r>
    </w:p>
    <w:p w:rsidR="00FC5F57" w:rsidRPr="00FC5F57" w:rsidRDefault="00FC5F57" w:rsidP="00FC5F57">
      <w:pPr>
        <w:pStyle w:val="Style25"/>
        <w:numPr>
          <w:ilvl w:val="0"/>
          <w:numId w:val="10"/>
        </w:numPr>
        <w:tabs>
          <w:tab w:val="clear" w:pos="720"/>
          <w:tab w:val="num" w:pos="792"/>
          <w:tab w:val="right" w:pos="8894"/>
          <w:tab w:val="left" w:pos="9072"/>
        </w:tabs>
        <w:kinsoku w:val="0"/>
        <w:autoSpaceDE/>
        <w:autoSpaceDN/>
        <w:adjustRightInd/>
        <w:spacing w:before="360"/>
        <w:ind w:right="367"/>
        <w:jc w:val="both"/>
        <w:rPr>
          <w:rStyle w:val="CharacterStyle21"/>
          <w:rFonts w:ascii="Garamond" w:hAnsi="Garamond" w:cs="Garamond"/>
          <w:b/>
          <w:sz w:val="27"/>
          <w:szCs w:val="27"/>
          <w:lang w:val="es-ES" w:eastAsia="es-ES"/>
        </w:rPr>
      </w:pPr>
      <w:r>
        <w:rPr>
          <w:rStyle w:val="CharacterStyle21"/>
          <w:spacing w:val="11"/>
          <w:sz w:val="26"/>
          <w:szCs w:val="26"/>
          <w:lang w:val="es-ES" w:eastAsia="es-ES"/>
        </w:rPr>
        <w:t xml:space="preserve">  Luego de estudiar </w:t>
      </w:r>
      <w:r>
        <w:rPr>
          <w:rStyle w:val="CharacterStyle21"/>
          <w:i/>
          <w:iCs/>
          <w:spacing w:val="11"/>
          <w:sz w:val="25"/>
          <w:szCs w:val="25"/>
          <w:lang w:val="es-ES" w:eastAsia="es-ES"/>
        </w:rPr>
        <w:t xml:space="preserve">—prima facie- </w:t>
      </w:r>
      <w:r>
        <w:rPr>
          <w:rStyle w:val="CharacterStyle21"/>
          <w:spacing w:val="11"/>
          <w:sz w:val="26"/>
          <w:szCs w:val="26"/>
          <w:lang w:val="es-ES" w:eastAsia="es-ES"/>
        </w:rPr>
        <w:t>los atestados del caso y de tener por</w:t>
      </w:r>
      <w:r>
        <w:rPr>
          <w:rStyle w:val="CharacterStyle21"/>
          <w:spacing w:val="11"/>
          <w:sz w:val="26"/>
          <w:szCs w:val="26"/>
          <w:lang w:val="es-ES" w:eastAsia="es-ES"/>
        </w:rPr>
        <w:br/>
      </w:r>
      <w:r>
        <w:rPr>
          <w:rStyle w:val="CharacterStyle21"/>
          <w:spacing w:val="2"/>
          <w:sz w:val="26"/>
          <w:szCs w:val="26"/>
          <w:lang w:val="es-ES" w:eastAsia="es-ES"/>
        </w:rPr>
        <w:t xml:space="preserve">completado </w:t>
      </w:r>
      <w:r>
        <w:rPr>
          <w:rStyle w:val="CharacterStyle21"/>
          <w:i/>
          <w:iCs/>
          <w:spacing w:val="2"/>
          <w:sz w:val="25"/>
          <w:szCs w:val="25"/>
          <w:lang w:val="es-ES" w:eastAsia="es-ES"/>
        </w:rPr>
        <w:t xml:space="preserve">(documentalmente hablando) </w:t>
      </w:r>
      <w:r>
        <w:rPr>
          <w:rStyle w:val="CharacterStyle21"/>
          <w:spacing w:val="2"/>
          <w:sz w:val="26"/>
          <w:szCs w:val="26"/>
          <w:lang w:val="es-ES" w:eastAsia="es-ES"/>
        </w:rPr>
        <w:t xml:space="preserve">el Expediente del caso; el Juez Instructor </w:t>
      </w:r>
      <w:r>
        <w:rPr>
          <w:rStyle w:val="CharacterStyle21"/>
          <w:spacing w:val="-2"/>
          <w:sz w:val="26"/>
          <w:szCs w:val="26"/>
          <w:lang w:val="es-ES" w:eastAsia="es-ES"/>
        </w:rPr>
        <w:t xml:space="preserve">del mismo determinó que se mantenía una falta de claridad informativa en lo que se refiere a las Condiciones Operativas Precedentes de la que fuera la Ruta No. 1218: </w:t>
      </w:r>
      <w:r w:rsidRPr="00FC5F57">
        <w:rPr>
          <w:rStyle w:val="CharacterStyle21"/>
          <w:b/>
          <w:i/>
          <w:iCs/>
          <w:sz w:val="27"/>
          <w:szCs w:val="27"/>
          <w:lang w:val="es-ES" w:eastAsia="es-ES"/>
        </w:rPr>
        <w:t>"Ciudad Quesada — La Tigra — Venado y viceversa"</w:t>
      </w:r>
      <w:r>
        <w:rPr>
          <w:rStyle w:val="CharacterStyle21"/>
          <w:i/>
          <w:iCs/>
          <w:sz w:val="27"/>
          <w:szCs w:val="27"/>
          <w:lang w:val="es-ES" w:eastAsia="es-ES"/>
        </w:rPr>
        <w:t xml:space="preserve"> </w:t>
      </w:r>
      <w:r>
        <w:rPr>
          <w:rStyle w:val="CharacterStyle21"/>
          <w:i/>
          <w:iCs/>
          <w:sz w:val="26"/>
          <w:szCs w:val="26"/>
          <w:lang w:val="es-ES" w:eastAsia="es-ES"/>
        </w:rPr>
        <w:t xml:space="preserve">(la cual se Fusionara a la </w:t>
      </w:r>
      <w:r>
        <w:rPr>
          <w:rStyle w:val="CharacterStyle21"/>
          <w:i/>
          <w:iCs/>
          <w:spacing w:val="12"/>
          <w:w w:val="105"/>
          <w:sz w:val="25"/>
          <w:szCs w:val="25"/>
          <w:lang w:val="es-ES" w:eastAsia="es-ES"/>
        </w:rPr>
        <w:t xml:space="preserve">Ruta No. 234), </w:t>
      </w:r>
      <w:r>
        <w:rPr>
          <w:rStyle w:val="CharacterStyle21"/>
          <w:spacing w:val="12"/>
          <w:sz w:val="26"/>
          <w:szCs w:val="26"/>
          <w:lang w:val="es-ES" w:eastAsia="es-ES"/>
        </w:rPr>
        <w:t>particularmente en cuanto a su Ingreso</w:t>
      </w:r>
      <w:r>
        <w:rPr>
          <w:rStyle w:val="CharacterStyle21"/>
          <w:spacing w:val="12"/>
          <w:sz w:val="26"/>
          <w:szCs w:val="26"/>
          <w:lang w:val="es-ES" w:eastAsia="es-ES"/>
        </w:rPr>
        <w:tab/>
      </w:r>
      <w:r>
        <w:rPr>
          <w:rStyle w:val="CharacterStyle21"/>
          <w:spacing w:val="18"/>
          <w:sz w:val="26"/>
          <w:szCs w:val="26"/>
          <w:lang w:val="es-ES" w:eastAsia="es-ES"/>
        </w:rPr>
        <w:t xml:space="preserve">la Ciudad de </w:t>
      </w:r>
      <w:r w:rsidRPr="00FC5F57">
        <w:rPr>
          <w:rStyle w:val="CharacterStyle21"/>
          <w:b/>
          <w:i/>
          <w:iCs/>
          <w:spacing w:val="18"/>
          <w:sz w:val="25"/>
          <w:szCs w:val="25"/>
          <w:lang w:val="es-ES" w:eastAsia="es-ES"/>
        </w:rPr>
        <w:t xml:space="preserve">LA </w:t>
      </w:r>
      <w:r w:rsidRPr="00FC5F57">
        <w:rPr>
          <w:rStyle w:val="CharacterStyle21"/>
          <w:b/>
          <w:i/>
          <w:iCs/>
          <w:spacing w:val="3"/>
          <w:sz w:val="25"/>
          <w:szCs w:val="25"/>
          <w:lang w:val="es-ES" w:eastAsia="es-ES"/>
        </w:rPr>
        <w:t>FORTUNA</w:t>
      </w:r>
      <w:r>
        <w:rPr>
          <w:rStyle w:val="CharacterStyle21"/>
          <w:i/>
          <w:iCs/>
          <w:spacing w:val="3"/>
          <w:sz w:val="25"/>
          <w:szCs w:val="25"/>
          <w:lang w:val="es-ES" w:eastAsia="es-ES"/>
        </w:rPr>
        <w:t xml:space="preserve">. </w:t>
      </w:r>
      <w:r>
        <w:rPr>
          <w:rStyle w:val="CharacterStyle21"/>
          <w:spacing w:val="3"/>
          <w:sz w:val="26"/>
          <w:szCs w:val="26"/>
          <w:lang w:val="es-ES" w:eastAsia="es-ES"/>
        </w:rPr>
        <w:t xml:space="preserve">Lo cual motivó que mediante Nota del 24 de Abril del 2013, se pidiera </w:t>
      </w:r>
      <w:r>
        <w:rPr>
          <w:rStyle w:val="CharacterStyle21"/>
          <w:spacing w:val="8"/>
          <w:sz w:val="26"/>
          <w:szCs w:val="26"/>
          <w:lang w:val="es-ES" w:eastAsia="es-ES"/>
        </w:rPr>
        <w:t xml:space="preserve">a la Dirección Técnica del Consejo de Transporte Público la </w:t>
      </w:r>
      <w:r w:rsidRPr="00FC5F57">
        <w:rPr>
          <w:rStyle w:val="CharacterStyle21"/>
          <w:rFonts w:ascii="Garamond" w:hAnsi="Garamond" w:cs="Garamond"/>
          <w:b/>
          <w:spacing w:val="8"/>
          <w:sz w:val="27"/>
          <w:szCs w:val="27"/>
          <w:lang w:val="es-ES" w:eastAsia="es-ES"/>
        </w:rPr>
        <w:t xml:space="preserve">RESPECTIVA </w:t>
      </w:r>
      <w:r w:rsidRPr="00FC5F57">
        <w:rPr>
          <w:rStyle w:val="CharacterStyle21"/>
          <w:rFonts w:ascii="Garamond" w:hAnsi="Garamond" w:cs="Garamond"/>
          <w:b/>
          <w:sz w:val="27"/>
          <w:szCs w:val="27"/>
          <w:lang w:val="es-ES" w:eastAsia="es-ES"/>
        </w:rPr>
        <w:t>ACLARACIÓN Y CONCRECIÓN DE DICHO PUNTO.</w:t>
      </w:r>
    </w:p>
    <w:p w:rsidR="00FC5F57" w:rsidRDefault="00FC5F57" w:rsidP="00FC5F57">
      <w:pPr>
        <w:pStyle w:val="Style25"/>
        <w:numPr>
          <w:ilvl w:val="0"/>
          <w:numId w:val="10"/>
        </w:numPr>
        <w:tabs>
          <w:tab w:val="clear" w:pos="720"/>
          <w:tab w:val="num" w:pos="792"/>
          <w:tab w:val="right" w:pos="8894"/>
          <w:tab w:val="left" w:pos="9072"/>
        </w:tabs>
        <w:kinsoku w:val="0"/>
        <w:autoSpaceDE/>
        <w:autoSpaceDN/>
        <w:adjustRightInd/>
        <w:spacing w:before="576" w:after="1008"/>
        <w:ind w:right="367"/>
        <w:jc w:val="both"/>
        <w:rPr>
          <w:rStyle w:val="CharacterStyle21"/>
          <w:sz w:val="26"/>
          <w:szCs w:val="26"/>
          <w:lang w:val="es-ES" w:eastAsia="es-ES"/>
        </w:rPr>
      </w:pPr>
      <w:r>
        <w:rPr>
          <w:rStyle w:val="CharacterStyle21"/>
          <w:spacing w:val="14"/>
          <w:sz w:val="26"/>
          <w:szCs w:val="26"/>
          <w:lang w:val="es-ES" w:eastAsia="es-ES"/>
        </w:rPr>
        <w:t xml:space="preserve">  En fecha 15 de Mayo del 2013 la Dirección Técnica del Consejo de</w:t>
      </w:r>
      <w:r>
        <w:rPr>
          <w:rStyle w:val="CharacterStyle21"/>
          <w:spacing w:val="14"/>
          <w:sz w:val="26"/>
          <w:szCs w:val="26"/>
          <w:lang w:val="es-ES" w:eastAsia="es-ES"/>
        </w:rPr>
        <w:br/>
      </w:r>
      <w:r>
        <w:rPr>
          <w:rStyle w:val="CharacterStyle21"/>
          <w:spacing w:val="-3"/>
          <w:sz w:val="26"/>
          <w:szCs w:val="26"/>
          <w:lang w:val="es-ES" w:eastAsia="es-ES"/>
        </w:rPr>
        <w:t xml:space="preserve">Transporte Público. mediante Oficio No. DING-13-0893, del 13 de Mayo del 2013, </w:t>
      </w:r>
      <w:r>
        <w:rPr>
          <w:rStyle w:val="CharacterStyle21"/>
          <w:sz w:val="26"/>
          <w:szCs w:val="26"/>
          <w:lang w:val="es-ES" w:eastAsia="es-ES"/>
        </w:rPr>
        <w:t>"atiende" la Gestión aludida en el anterior Punto.</w:t>
      </w:r>
    </w:p>
    <w:p w:rsidR="00FC5F57" w:rsidRDefault="00FC5F57" w:rsidP="00FC5F57">
      <w:pPr>
        <w:pStyle w:val="Style13"/>
        <w:kinsoku w:val="0"/>
        <w:autoSpaceDE/>
        <w:autoSpaceDN/>
        <w:spacing w:before="0" w:line="264" w:lineRule="auto"/>
        <w:ind w:left="72" w:firstLine="0"/>
        <w:rPr>
          <w:rFonts w:ascii="Garamond" w:hAnsi="Garamond" w:cs="Garamond"/>
          <w:spacing w:val="2"/>
          <w:sz w:val="27"/>
          <w:szCs w:val="27"/>
          <w:lang w:val="es-ES" w:eastAsia="es-ES"/>
        </w:rPr>
      </w:pPr>
    </w:p>
    <w:p w:rsidR="00F03D2D" w:rsidRDefault="00F03D2D" w:rsidP="00FC5F57">
      <w:pPr>
        <w:pStyle w:val="Style13"/>
        <w:kinsoku w:val="0"/>
        <w:autoSpaceDE/>
        <w:autoSpaceDN/>
        <w:spacing w:before="0" w:line="264" w:lineRule="auto"/>
        <w:ind w:left="72" w:firstLine="0"/>
        <w:rPr>
          <w:rFonts w:ascii="Garamond" w:hAnsi="Garamond" w:cs="Garamond"/>
          <w:spacing w:val="2"/>
          <w:sz w:val="27"/>
          <w:szCs w:val="27"/>
          <w:lang w:val="es-ES" w:eastAsia="es-ES"/>
        </w:rPr>
      </w:pPr>
    </w:p>
    <w:p w:rsidR="00F03D2D" w:rsidRDefault="00F03D2D" w:rsidP="00FC5F57">
      <w:pPr>
        <w:pStyle w:val="Style13"/>
        <w:kinsoku w:val="0"/>
        <w:autoSpaceDE/>
        <w:autoSpaceDN/>
        <w:spacing w:before="0" w:line="264" w:lineRule="auto"/>
        <w:ind w:left="72" w:firstLine="0"/>
        <w:rPr>
          <w:rFonts w:ascii="Garamond" w:hAnsi="Garamond" w:cs="Garamond"/>
          <w:spacing w:val="2"/>
          <w:sz w:val="27"/>
          <w:szCs w:val="27"/>
          <w:lang w:val="es-ES" w:eastAsia="es-ES"/>
        </w:rPr>
      </w:pPr>
    </w:p>
    <w:p w:rsidR="00F03D2D" w:rsidRDefault="00F03D2D" w:rsidP="00FC5F57">
      <w:pPr>
        <w:pStyle w:val="Style13"/>
        <w:kinsoku w:val="0"/>
        <w:autoSpaceDE/>
        <w:autoSpaceDN/>
        <w:spacing w:before="0" w:line="264" w:lineRule="auto"/>
        <w:ind w:left="72" w:firstLine="0"/>
        <w:rPr>
          <w:rFonts w:ascii="Garamond" w:hAnsi="Garamond" w:cs="Garamond"/>
          <w:spacing w:val="2"/>
          <w:sz w:val="27"/>
          <w:szCs w:val="27"/>
          <w:lang w:val="es-ES" w:eastAsia="es-ES"/>
        </w:rPr>
      </w:pPr>
    </w:p>
    <w:p w:rsidR="00F03D2D" w:rsidRDefault="00F03D2D" w:rsidP="00FC5F57">
      <w:pPr>
        <w:pStyle w:val="Style13"/>
        <w:kinsoku w:val="0"/>
        <w:autoSpaceDE/>
        <w:autoSpaceDN/>
        <w:spacing w:before="0" w:line="264" w:lineRule="auto"/>
        <w:ind w:left="72" w:firstLine="0"/>
        <w:rPr>
          <w:rFonts w:ascii="Garamond" w:hAnsi="Garamond" w:cs="Garamond"/>
          <w:spacing w:val="2"/>
          <w:sz w:val="27"/>
          <w:szCs w:val="27"/>
          <w:lang w:val="es-ES" w:eastAsia="es-ES"/>
        </w:rPr>
      </w:pPr>
    </w:p>
    <w:p w:rsidR="00F03D2D" w:rsidRDefault="00F03D2D" w:rsidP="00FC5F57">
      <w:pPr>
        <w:pStyle w:val="Style13"/>
        <w:kinsoku w:val="0"/>
        <w:autoSpaceDE/>
        <w:autoSpaceDN/>
        <w:spacing w:before="0" w:line="264" w:lineRule="auto"/>
        <w:ind w:left="72" w:firstLine="0"/>
        <w:rPr>
          <w:rFonts w:ascii="Garamond" w:hAnsi="Garamond" w:cs="Garamond"/>
          <w:spacing w:val="2"/>
          <w:sz w:val="27"/>
          <w:szCs w:val="27"/>
          <w:lang w:val="es-ES" w:eastAsia="es-ES"/>
        </w:rPr>
      </w:pPr>
    </w:p>
    <w:p w:rsidR="00F03D2D" w:rsidRPr="00FC5F57" w:rsidRDefault="00F03D2D" w:rsidP="00FC5F57">
      <w:pPr>
        <w:pStyle w:val="Style13"/>
        <w:kinsoku w:val="0"/>
        <w:autoSpaceDE/>
        <w:autoSpaceDN/>
        <w:spacing w:before="0" w:line="264" w:lineRule="auto"/>
        <w:ind w:left="72" w:firstLine="0"/>
        <w:rPr>
          <w:rFonts w:ascii="Garamond" w:hAnsi="Garamond" w:cs="Garamond"/>
          <w:spacing w:val="2"/>
          <w:sz w:val="27"/>
          <w:szCs w:val="27"/>
          <w:lang w:val="es-ES" w:eastAsia="es-ES"/>
        </w:rPr>
      </w:pPr>
    </w:p>
    <w:p w:rsidR="00FC5F57" w:rsidRDefault="00FC5F57" w:rsidP="004B54B0">
      <w:pPr>
        <w:pStyle w:val="Style13"/>
        <w:numPr>
          <w:ilvl w:val="0"/>
          <w:numId w:val="11"/>
        </w:numPr>
        <w:tabs>
          <w:tab w:val="clear" w:pos="720"/>
          <w:tab w:val="num" w:pos="792"/>
        </w:tabs>
        <w:kinsoku w:val="0"/>
        <w:autoSpaceDE/>
        <w:autoSpaceDN/>
        <w:spacing w:before="0" w:line="276" w:lineRule="auto"/>
        <w:rPr>
          <w:rFonts w:ascii="Garamond" w:hAnsi="Garamond" w:cs="Garamond"/>
          <w:spacing w:val="2"/>
          <w:sz w:val="27"/>
          <w:szCs w:val="27"/>
          <w:lang w:val="es-ES" w:eastAsia="es-ES"/>
        </w:rPr>
      </w:pPr>
      <w:r>
        <w:rPr>
          <w:spacing w:val="14"/>
          <w:sz w:val="25"/>
          <w:szCs w:val="25"/>
          <w:lang w:val="es-ES" w:eastAsia="es-ES"/>
        </w:rPr>
        <w:lastRenderedPageBreak/>
        <w:t xml:space="preserve">Tenido hasta en el Momento de Recibo del Oficio antes dicho, como </w:t>
      </w:r>
      <w:r>
        <w:rPr>
          <w:spacing w:val="9"/>
          <w:sz w:val="25"/>
          <w:szCs w:val="25"/>
          <w:lang w:val="es-ES" w:eastAsia="es-ES"/>
        </w:rPr>
        <w:t xml:space="preserve">COMPLETO el Expediente Administrativo de este Caso; mediante Resolución </w:t>
      </w:r>
      <w:r>
        <w:rPr>
          <w:sz w:val="25"/>
          <w:szCs w:val="25"/>
          <w:lang w:val="es-ES" w:eastAsia="es-ES"/>
        </w:rPr>
        <w:t xml:space="preserve">Interlocutoria de las 09:19 horas del 23 de Mayo del año en curso, en respecto de los </w:t>
      </w:r>
      <w:r>
        <w:rPr>
          <w:spacing w:val="10"/>
          <w:sz w:val="25"/>
          <w:szCs w:val="25"/>
          <w:lang w:val="es-ES" w:eastAsia="es-ES"/>
        </w:rPr>
        <w:t xml:space="preserve">Derechos y Principios cle Justicia, Legalidad, Verdad Real, Defensa y Debido </w:t>
      </w:r>
      <w:r>
        <w:rPr>
          <w:spacing w:val="3"/>
          <w:sz w:val="25"/>
          <w:szCs w:val="25"/>
          <w:lang w:val="es-ES" w:eastAsia="es-ES"/>
        </w:rPr>
        <w:t xml:space="preserve">Proceso, se procede a </w:t>
      </w:r>
      <w:r w:rsidRPr="004B54B0">
        <w:rPr>
          <w:rFonts w:ascii="Garamond" w:hAnsi="Garamond" w:cs="Garamond"/>
          <w:b/>
          <w:spacing w:val="3"/>
          <w:sz w:val="27"/>
          <w:szCs w:val="27"/>
          <w:lang w:val="es-ES" w:eastAsia="es-ES"/>
        </w:rPr>
        <w:t xml:space="preserve">OTORGARLE AUDIENCIA </w:t>
      </w:r>
      <w:r w:rsidRPr="004B54B0">
        <w:rPr>
          <w:b/>
          <w:i/>
          <w:iCs/>
          <w:spacing w:val="3"/>
          <w:sz w:val="26"/>
          <w:szCs w:val="26"/>
          <w:lang w:val="es-ES" w:eastAsia="es-ES"/>
        </w:rPr>
        <w:t xml:space="preserve">(ESCRITA) </w:t>
      </w:r>
      <w:r w:rsidRPr="004B54B0">
        <w:rPr>
          <w:rFonts w:ascii="Garamond" w:hAnsi="Garamond" w:cs="Garamond"/>
          <w:b/>
          <w:spacing w:val="3"/>
          <w:sz w:val="27"/>
          <w:szCs w:val="27"/>
          <w:lang w:val="es-ES" w:eastAsia="es-ES"/>
        </w:rPr>
        <w:t>A LA F</w:t>
      </w:r>
      <w:r w:rsidR="004B54B0">
        <w:rPr>
          <w:rFonts w:ascii="Garamond" w:hAnsi="Garamond" w:cs="Garamond"/>
          <w:b/>
          <w:spacing w:val="3"/>
          <w:sz w:val="27"/>
          <w:szCs w:val="27"/>
          <w:lang w:val="es-ES" w:eastAsia="es-ES"/>
        </w:rPr>
        <w:t>IRMA</w:t>
      </w:r>
      <w:r w:rsidRPr="004B54B0">
        <w:rPr>
          <w:rFonts w:ascii="Garamond" w:hAnsi="Garamond" w:cs="Garamond"/>
          <w:b/>
          <w:spacing w:val="3"/>
          <w:sz w:val="27"/>
          <w:szCs w:val="27"/>
          <w:lang w:val="es-ES" w:eastAsia="es-ES"/>
        </w:rPr>
        <w:t xml:space="preserve"> </w:t>
      </w:r>
      <w:r w:rsidRPr="004B54B0">
        <w:rPr>
          <w:rFonts w:ascii="Garamond" w:hAnsi="Garamond" w:cs="Garamond"/>
          <w:b/>
          <w:spacing w:val="2"/>
          <w:sz w:val="27"/>
          <w:szCs w:val="27"/>
          <w:lang w:val="es-ES" w:eastAsia="es-ES"/>
        </w:rPr>
        <w:t>EUN S.R.L</w:t>
      </w:r>
      <w:r>
        <w:rPr>
          <w:rFonts w:ascii="Garamond" w:hAnsi="Garamond" w:cs="Garamond"/>
          <w:spacing w:val="2"/>
          <w:sz w:val="27"/>
          <w:szCs w:val="27"/>
          <w:lang w:val="es-ES" w:eastAsia="es-ES"/>
        </w:rPr>
        <w:t>.</w:t>
      </w:r>
    </w:p>
    <w:p w:rsidR="00FC5F57" w:rsidRDefault="00FC5F57" w:rsidP="004B54B0">
      <w:pPr>
        <w:pStyle w:val="Style13"/>
        <w:numPr>
          <w:ilvl w:val="0"/>
          <w:numId w:val="12"/>
        </w:numPr>
        <w:tabs>
          <w:tab w:val="clear" w:pos="720"/>
          <w:tab w:val="num" w:pos="792"/>
        </w:tabs>
        <w:kinsoku w:val="0"/>
        <w:autoSpaceDE/>
        <w:autoSpaceDN/>
        <w:spacing w:line="276" w:lineRule="auto"/>
        <w:rPr>
          <w:sz w:val="25"/>
          <w:szCs w:val="25"/>
          <w:lang w:val="es-ES" w:eastAsia="es-ES"/>
        </w:rPr>
      </w:pPr>
      <w:r>
        <w:rPr>
          <w:spacing w:val="8"/>
          <w:sz w:val="25"/>
          <w:szCs w:val="25"/>
          <w:lang w:val="es-ES" w:eastAsia="es-ES"/>
        </w:rPr>
        <w:t xml:space="preserve">Mediante su Nota </w:t>
      </w:r>
      <w:r>
        <w:rPr>
          <w:i/>
          <w:iCs/>
          <w:spacing w:val="8"/>
          <w:sz w:val="26"/>
          <w:szCs w:val="26"/>
          <w:lang w:val="es-ES" w:eastAsia="es-ES"/>
        </w:rPr>
        <w:t xml:space="preserve">(sin número) </w:t>
      </w:r>
      <w:r>
        <w:rPr>
          <w:spacing w:val="8"/>
          <w:sz w:val="25"/>
          <w:szCs w:val="25"/>
          <w:lang w:val="es-ES" w:eastAsia="es-ES"/>
        </w:rPr>
        <w:t xml:space="preserve">de fecha 22 de Mayo del año en curso y </w:t>
      </w:r>
      <w:r>
        <w:rPr>
          <w:spacing w:val="2"/>
          <w:sz w:val="25"/>
          <w:szCs w:val="25"/>
          <w:lang w:val="es-ES" w:eastAsia="es-ES"/>
        </w:rPr>
        <w:t xml:space="preserve">recibida el día 23 de este mes y año, la Representante de la firma </w:t>
      </w:r>
      <w:r w:rsidRPr="004B54B0">
        <w:rPr>
          <w:rFonts w:ascii="Garamond" w:hAnsi="Garamond" w:cs="Garamond"/>
          <w:b/>
          <w:spacing w:val="2"/>
          <w:sz w:val="27"/>
          <w:szCs w:val="27"/>
          <w:lang w:val="es-ES" w:eastAsia="es-ES"/>
        </w:rPr>
        <w:t>E</w:t>
      </w:r>
      <w:r w:rsidR="00F03D2D">
        <w:rPr>
          <w:rFonts w:ascii="Garamond" w:hAnsi="Garamond" w:cs="Garamond"/>
          <w:b/>
          <w:spacing w:val="2"/>
          <w:sz w:val="27"/>
          <w:szCs w:val="27"/>
          <w:lang w:val="es-ES" w:eastAsia="es-ES"/>
        </w:rPr>
        <w:t>.</w:t>
      </w:r>
      <w:r w:rsidRPr="004B54B0">
        <w:rPr>
          <w:rFonts w:ascii="Garamond" w:hAnsi="Garamond" w:cs="Garamond"/>
          <w:b/>
          <w:spacing w:val="8"/>
          <w:sz w:val="27"/>
          <w:szCs w:val="27"/>
          <w:lang w:val="es-ES" w:eastAsia="es-ES"/>
        </w:rPr>
        <w:t>U</w:t>
      </w:r>
      <w:r w:rsidR="00F03D2D">
        <w:rPr>
          <w:rFonts w:ascii="Garamond" w:hAnsi="Garamond" w:cs="Garamond"/>
          <w:b/>
          <w:spacing w:val="8"/>
          <w:sz w:val="27"/>
          <w:szCs w:val="27"/>
          <w:lang w:val="es-ES" w:eastAsia="es-ES"/>
        </w:rPr>
        <w:t>.</w:t>
      </w:r>
      <w:r w:rsidRPr="004B54B0">
        <w:rPr>
          <w:rFonts w:ascii="Garamond" w:hAnsi="Garamond" w:cs="Garamond"/>
          <w:b/>
          <w:spacing w:val="8"/>
          <w:sz w:val="27"/>
          <w:szCs w:val="27"/>
          <w:lang w:val="es-ES" w:eastAsia="es-ES"/>
        </w:rPr>
        <w:t>N</w:t>
      </w:r>
      <w:r w:rsidR="00F03D2D">
        <w:rPr>
          <w:rFonts w:ascii="Garamond" w:hAnsi="Garamond" w:cs="Garamond"/>
          <w:b/>
          <w:spacing w:val="8"/>
          <w:sz w:val="27"/>
          <w:szCs w:val="27"/>
          <w:lang w:val="es-ES" w:eastAsia="es-ES"/>
        </w:rPr>
        <w:t>.</w:t>
      </w:r>
      <w:r w:rsidRPr="004B54B0">
        <w:rPr>
          <w:rFonts w:ascii="Garamond" w:hAnsi="Garamond" w:cs="Garamond"/>
          <w:b/>
          <w:spacing w:val="8"/>
          <w:sz w:val="27"/>
          <w:szCs w:val="27"/>
          <w:lang w:val="es-ES" w:eastAsia="es-ES"/>
        </w:rPr>
        <w:t>S.R.L.</w:t>
      </w:r>
      <w:r>
        <w:rPr>
          <w:rFonts w:ascii="Garamond" w:hAnsi="Garamond" w:cs="Garamond"/>
          <w:spacing w:val="8"/>
          <w:sz w:val="27"/>
          <w:szCs w:val="27"/>
          <w:lang w:val="es-ES" w:eastAsia="es-ES"/>
        </w:rPr>
        <w:t xml:space="preserve"> </w:t>
      </w:r>
      <w:r>
        <w:rPr>
          <w:spacing w:val="8"/>
          <w:sz w:val="25"/>
          <w:szCs w:val="25"/>
          <w:lang w:val="es-ES" w:eastAsia="es-ES"/>
        </w:rPr>
        <w:t xml:space="preserve">para que el Tribunal en pleno de otorgara </w:t>
      </w:r>
      <w:r>
        <w:rPr>
          <w:rFonts w:ascii="Garamond" w:hAnsi="Garamond" w:cs="Garamond"/>
          <w:spacing w:val="8"/>
          <w:sz w:val="27"/>
          <w:szCs w:val="27"/>
          <w:lang w:val="es-ES" w:eastAsia="es-ES"/>
        </w:rPr>
        <w:t xml:space="preserve">una </w:t>
      </w:r>
      <w:r>
        <w:rPr>
          <w:rFonts w:ascii="Garamond" w:hAnsi="Garamond" w:cs="Garamond"/>
          <w:sz w:val="27"/>
          <w:szCs w:val="27"/>
          <w:lang w:val="es-ES" w:eastAsia="es-ES"/>
        </w:rPr>
        <w:t xml:space="preserve">AUDIENCIA </w:t>
      </w:r>
      <w:r>
        <w:rPr>
          <w:sz w:val="25"/>
          <w:szCs w:val="25"/>
          <w:lang w:val="es-ES" w:eastAsia="es-ES"/>
        </w:rPr>
        <w:t>VERBAL.</w:t>
      </w:r>
    </w:p>
    <w:p w:rsidR="00FC5F57" w:rsidRDefault="00FC5F57" w:rsidP="004B54B0">
      <w:pPr>
        <w:pStyle w:val="Style13"/>
        <w:numPr>
          <w:ilvl w:val="0"/>
          <w:numId w:val="12"/>
        </w:numPr>
        <w:tabs>
          <w:tab w:val="clear" w:pos="720"/>
          <w:tab w:val="num" w:pos="792"/>
        </w:tabs>
        <w:kinsoku w:val="0"/>
        <w:autoSpaceDE/>
        <w:autoSpaceDN/>
        <w:spacing w:before="432" w:line="276" w:lineRule="auto"/>
        <w:rPr>
          <w:spacing w:val="3"/>
          <w:sz w:val="25"/>
          <w:szCs w:val="25"/>
          <w:lang w:val="es-ES" w:eastAsia="es-ES"/>
        </w:rPr>
      </w:pPr>
      <w:r>
        <w:rPr>
          <w:spacing w:val="1"/>
          <w:sz w:val="25"/>
          <w:szCs w:val="25"/>
          <w:lang w:val="es-ES" w:eastAsia="es-ES"/>
        </w:rPr>
        <w:t xml:space="preserve">A través de Nota (sin número) de fecha 30 de Mayo del año en curso, el Juez </w:t>
      </w:r>
      <w:r>
        <w:rPr>
          <w:spacing w:val="22"/>
          <w:sz w:val="25"/>
          <w:szCs w:val="25"/>
          <w:lang w:val="es-ES" w:eastAsia="es-ES"/>
        </w:rPr>
        <w:t xml:space="preserve">Instructor del Caso, responde e informa a la Representante de la firma </w:t>
      </w:r>
      <w:r w:rsidRPr="004B54B0">
        <w:rPr>
          <w:rFonts w:ascii="Garamond" w:hAnsi="Garamond" w:cs="Garamond"/>
          <w:b/>
          <w:spacing w:val="3"/>
          <w:sz w:val="27"/>
          <w:szCs w:val="27"/>
          <w:lang w:val="es-ES" w:eastAsia="es-ES"/>
        </w:rPr>
        <w:t>E</w:t>
      </w:r>
      <w:r w:rsidR="00F03D2D">
        <w:rPr>
          <w:rFonts w:ascii="Garamond" w:hAnsi="Garamond" w:cs="Garamond"/>
          <w:b/>
          <w:spacing w:val="3"/>
          <w:sz w:val="27"/>
          <w:szCs w:val="27"/>
          <w:lang w:val="es-ES" w:eastAsia="es-ES"/>
        </w:rPr>
        <w:t>.</w:t>
      </w:r>
      <w:r w:rsidRPr="004B54B0">
        <w:rPr>
          <w:rFonts w:ascii="Garamond" w:hAnsi="Garamond" w:cs="Garamond"/>
          <w:b/>
          <w:spacing w:val="3"/>
          <w:sz w:val="27"/>
          <w:szCs w:val="27"/>
          <w:lang w:val="es-ES" w:eastAsia="es-ES"/>
        </w:rPr>
        <w:t>U</w:t>
      </w:r>
      <w:r w:rsidR="00F03D2D">
        <w:rPr>
          <w:rFonts w:ascii="Garamond" w:hAnsi="Garamond" w:cs="Garamond"/>
          <w:b/>
          <w:spacing w:val="3"/>
          <w:sz w:val="27"/>
          <w:szCs w:val="27"/>
          <w:lang w:val="es-ES" w:eastAsia="es-ES"/>
        </w:rPr>
        <w:t>.</w:t>
      </w:r>
      <w:r w:rsidRPr="004B54B0">
        <w:rPr>
          <w:rFonts w:ascii="Garamond" w:hAnsi="Garamond" w:cs="Garamond"/>
          <w:b/>
          <w:spacing w:val="3"/>
          <w:sz w:val="27"/>
          <w:szCs w:val="27"/>
          <w:lang w:val="es-ES" w:eastAsia="es-ES"/>
        </w:rPr>
        <w:t>N</w:t>
      </w:r>
      <w:r w:rsidR="00F03D2D">
        <w:rPr>
          <w:rFonts w:ascii="Garamond" w:hAnsi="Garamond" w:cs="Garamond"/>
          <w:b/>
          <w:spacing w:val="3"/>
          <w:sz w:val="27"/>
          <w:szCs w:val="27"/>
          <w:lang w:val="es-ES" w:eastAsia="es-ES"/>
        </w:rPr>
        <w:t>.</w:t>
      </w:r>
      <w:r w:rsidRPr="004B54B0">
        <w:rPr>
          <w:rFonts w:ascii="Garamond" w:hAnsi="Garamond" w:cs="Garamond"/>
          <w:b/>
          <w:spacing w:val="3"/>
          <w:sz w:val="27"/>
          <w:szCs w:val="27"/>
          <w:lang w:val="es-ES" w:eastAsia="es-ES"/>
        </w:rPr>
        <w:t xml:space="preserve"> S.R.L.</w:t>
      </w:r>
      <w:r w:rsidR="00F03D2D">
        <w:rPr>
          <w:rFonts w:ascii="Garamond" w:hAnsi="Garamond" w:cs="Garamond"/>
          <w:b/>
          <w:spacing w:val="3"/>
          <w:sz w:val="27"/>
          <w:szCs w:val="27"/>
          <w:lang w:val="es-ES" w:eastAsia="es-ES"/>
        </w:rPr>
        <w:t>,</w:t>
      </w:r>
      <w:r>
        <w:rPr>
          <w:rFonts w:ascii="Garamond" w:hAnsi="Garamond" w:cs="Garamond"/>
          <w:spacing w:val="3"/>
          <w:sz w:val="27"/>
          <w:szCs w:val="27"/>
          <w:lang w:val="es-ES" w:eastAsia="es-ES"/>
        </w:rPr>
        <w:t xml:space="preserve"> </w:t>
      </w:r>
      <w:r>
        <w:rPr>
          <w:spacing w:val="3"/>
          <w:sz w:val="25"/>
          <w:szCs w:val="25"/>
          <w:lang w:val="es-ES" w:eastAsia="es-ES"/>
        </w:rPr>
        <w:t>lo siguiente:</w:t>
      </w:r>
    </w:p>
    <w:p w:rsidR="00FC5F57" w:rsidRDefault="00FC5F57" w:rsidP="004B54B0">
      <w:pPr>
        <w:pStyle w:val="Style13"/>
        <w:kinsoku w:val="0"/>
        <w:autoSpaceDE/>
        <w:autoSpaceDN/>
        <w:spacing w:line="276" w:lineRule="auto"/>
        <w:ind w:firstLine="0"/>
        <w:rPr>
          <w:b/>
          <w:i/>
          <w:iCs/>
          <w:sz w:val="26"/>
          <w:szCs w:val="26"/>
          <w:lang w:val="es-ES" w:eastAsia="es-ES"/>
        </w:rPr>
      </w:pPr>
      <w:r>
        <w:rPr>
          <w:spacing w:val="4"/>
          <w:sz w:val="25"/>
          <w:szCs w:val="25"/>
          <w:lang w:val="es-ES" w:eastAsia="es-ES"/>
        </w:rPr>
        <w:t xml:space="preserve">"Vista su Gestión de Audiencia con el Pleno del Tribunal, cursada mediante su Nota </w:t>
      </w:r>
      <w:r>
        <w:rPr>
          <w:spacing w:val="3"/>
          <w:sz w:val="25"/>
          <w:szCs w:val="25"/>
          <w:lang w:val="es-ES" w:eastAsia="es-ES"/>
        </w:rPr>
        <w:t xml:space="preserve">(.s-in </w:t>
      </w:r>
      <w:r>
        <w:rPr>
          <w:i/>
          <w:iCs/>
          <w:spacing w:val="3"/>
          <w:w w:val="105"/>
          <w:sz w:val="25"/>
          <w:szCs w:val="25"/>
          <w:lang w:val="es-ES" w:eastAsia="es-ES"/>
        </w:rPr>
        <w:t xml:space="preserve">número) </w:t>
      </w:r>
      <w:r>
        <w:rPr>
          <w:spacing w:val="3"/>
          <w:sz w:val="25"/>
          <w:szCs w:val="25"/>
          <w:lang w:val="es-ES" w:eastAsia="es-ES"/>
        </w:rPr>
        <w:t xml:space="preserve">de fecha 22 de Mayo del </w:t>
      </w:r>
      <w:r>
        <w:rPr>
          <w:rFonts w:ascii="Garamond" w:hAnsi="Garamond" w:cs="Garamond"/>
          <w:spacing w:val="3"/>
          <w:sz w:val="27"/>
          <w:szCs w:val="27"/>
          <w:lang w:val="es-ES" w:eastAsia="es-ES"/>
        </w:rPr>
        <w:t xml:space="preserve">año en </w:t>
      </w:r>
      <w:r>
        <w:rPr>
          <w:spacing w:val="3"/>
          <w:sz w:val="25"/>
          <w:szCs w:val="25"/>
          <w:lang w:val="es-ES" w:eastAsia="es-ES"/>
        </w:rPr>
        <w:t xml:space="preserve">curso y recibida el día 23 de este mes </w:t>
      </w:r>
      <w:r>
        <w:rPr>
          <w:rFonts w:ascii="Garamond" w:hAnsi="Garamond" w:cs="Garamond"/>
          <w:spacing w:val="8"/>
          <w:sz w:val="27"/>
          <w:szCs w:val="27"/>
          <w:lang w:val="es-ES" w:eastAsia="es-ES"/>
        </w:rPr>
        <w:t xml:space="preserve">y. año, </w:t>
      </w:r>
      <w:r>
        <w:rPr>
          <w:spacing w:val="8"/>
          <w:sz w:val="25"/>
          <w:szCs w:val="25"/>
          <w:lang w:val="es-ES" w:eastAsia="es-ES"/>
        </w:rPr>
        <w:t xml:space="preserve">luego de consultar a los Compañeros Jueces y de verificar las prácticas, </w:t>
      </w:r>
      <w:r>
        <w:rPr>
          <w:spacing w:val="4"/>
          <w:sz w:val="25"/>
          <w:szCs w:val="25"/>
          <w:lang w:val="es-ES" w:eastAsia="es-ES"/>
        </w:rPr>
        <w:t xml:space="preserve">costumbres y lineamientos que aplican a lo interno del Tribunal, </w:t>
      </w:r>
      <w:r>
        <w:rPr>
          <w:i/>
          <w:iCs/>
          <w:spacing w:val="4"/>
          <w:sz w:val="26"/>
          <w:szCs w:val="26"/>
          <w:lang w:val="es-ES" w:eastAsia="es-ES"/>
        </w:rPr>
        <w:t xml:space="preserve">debo manifestarle </w:t>
      </w:r>
      <w:r>
        <w:rPr>
          <w:i/>
          <w:iCs/>
          <w:spacing w:val="2"/>
          <w:sz w:val="26"/>
          <w:szCs w:val="26"/>
          <w:lang w:val="es-ES" w:eastAsia="es-ES"/>
        </w:rPr>
        <w:t xml:space="preserve">que no se estima como procedente el otorgamiento de la Audiencia solicitada; </w:t>
      </w:r>
      <w:r>
        <w:rPr>
          <w:spacing w:val="2"/>
          <w:sz w:val="25"/>
          <w:szCs w:val="25"/>
          <w:lang w:val="es-ES" w:eastAsia="es-ES"/>
        </w:rPr>
        <w:t xml:space="preserve">así </w:t>
      </w:r>
      <w:r>
        <w:rPr>
          <w:spacing w:val="14"/>
          <w:sz w:val="25"/>
          <w:szCs w:val="25"/>
          <w:lang w:val="es-ES" w:eastAsia="es-ES"/>
        </w:rPr>
        <w:t xml:space="preserve">como le informo que por las mismas razones, los Jueces del Tribunal, en lo </w:t>
      </w:r>
      <w:r>
        <w:rPr>
          <w:spacing w:val="6"/>
          <w:sz w:val="25"/>
          <w:szCs w:val="25"/>
          <w:lang w:val="es-ES" w:eastAsia="es-ES"/>
        </w:rPr>
        <w:t xml:space="preserve">particular, no otorgan Citas o Audiencias Personales a los Abogados Patrocinantes </w:t>
      </w:r>
      <w:r>
        <w:rPr>
          <w:spacing w:val="5"/>
          <w:sz w:val="25"/>
          <w:szCs w:val="25"/>
          <w:lang w:val="es-ES" w:eastAsia="es-ES"/>
        </w:rPr>
        <w:t xml:space="preserve">y/o </w:t>
      </w:r>
      <w:r>
        <w:rPr>
          <w:rFonts w:ascii="Garamond" w:hAnsi="Garamond" w:cs="Garamond"/>
          <w:spacing w:val="5"/>
          <w:sz w:val="27"/>
          <w:szCs w:val="27"/>
          <w:lang w:val="es-ES" w:eastAsia="es-ES"/>
        </w:rPr>
        <w:t xml:space="preserve">a las Partes Interesadas. Por ahora toda comunicación </w:t>
      </w:r>
      <w:r>
        <w:rPr>
          <w:rFonts w:ascii="Bookman Old Style" w:hAnsi="Bookman Old Style" w:cs="Bookman Old Style"/>
          <w:spacing w:val="5"/>
          <w:sz w:val="23"/>
          <w:szCs w:val="23"/>
          <w:u w:val="single"/>
          <w:lang w:val="es-ES" w:eastAsia="es-ES"/>
        </w:rPr>
        <w:t xml:space="preserve">debe ser de forma  </w:t>
      </w:r>
      <w:r>
        <w:rPr>
          <w:rFonts w:ascii="Bookman Old Style" w:hAnsi="Bookman Old Style" w:cs="Bookman Old Style"/>
          <w:spacing w:val="3"/>
          <w:sz w:val="23"/>
          <w:szCs w:val="23"/>
          <w:u w:val="single"/>
          <w:lang w:val="es-ES" w:eastAsia="es-ES"/>
        </w:rPr>
        <w:t>escrita.</w:t>
      </w:r>
      <w:r>
        <w:rPr>
          <w:rFonts w:ascii="Garamond" w:hAnsi="Garamond" w:cs="Garamond"/>
          <w:spacing w:val="3"/>
          <w:sz w:val="27"/>
          <w:szCs w:val="27"/>
          <w:lang w:val="es-ES" w:eastAsia="es-ES"/>
        </w:rPr>
        <w:t xml:space="preserve"> Así las cosas, le invito a brindar Atención y/o Respuesta a la Audiencia </w:t>
      </w:r>
      <w:r>
        <w:rPr>
          <w:rFonts w:ascii="Garamond" w:hAnsi="Garamond" w:cs="Garamond"/>
          <w:spacing w:val="2"/>
          <w:sz w:val="27"/>
          <w:szCs w:val="27"/>
          <w:lang w:val="es-ES" w:eastAsia="es-ES"/>
        </w:rPr>
        <w:t xml:space="preserve">concedida mediante nuestra Resolución Interlocutoria de las 09:19 </w:t>
      </w:r>
      <w:r>
        <w:rPr>
          <w:spacing w:val="2"/>
          <w:sz w:val="25"/>
          <w:szCs w:val="25"/>
          <w:lang w:val="es-ES" w:eastAsia="es-ES"/>
        </w:rPr>
        <w:t xml:space="preserve">horas del 23 de </w:t>
      </w:r>
      <w:r>
        <w:rPr>
          <w:sz w:val="25"/>
          <w:szCs w:val="25"/>
          <w:lang w:val="es-ES" w:eastAsia="es-ES"/>
        </w:rPr>
        <w:t xml:space="preserve">Mayo del año en curso. Dando énfasis al Punto de Discusión, cual es el por qué de la </w:t>
      </w:r>
      <w:r>
        <w:rPr>
          <w:spacing w:val="3"/>
          <w:sz w:val="25"/>
          <w:szCs w:val="25"/>
          <w:lang w:val="es-ES" w:eastAsia="es-ES"/>
        </w:rPr>
        <w:t xml:space="preserve">Operación de los Servicios entre Ciudad Quesada y Venado </w:t>
      </w:r>
      <w:r w:rsidRPr="004B54B0">
        <w:rPr>
          <w:b/>
          <w:i/>
          <w:iCs/>
          <w:spacing w:val="3"/>
          <w:sz w:val="26"/>
          <w:szCs w:val="26"/>
          <w:lang w:val="es-ES" w:eastAsia="es-ES"/>
        </w:rPr>
        <w:t xml:space="preserve">CON INGRESO A LA </w:t>
      </w:r>
      <w:r w:rsidRPr="004B54B0">
        <w:rPr>
          <w:b/>
          <w:i/>
          <w:iCs/>
          <w:sz w:val="26"/>
          <w:szCs w:val="26"/>
          <w:lang w:val="es-ES" w:eastAsia="es-ES"/>
        </w:rPr>
        <w:t>FORTUNA."</w:t>
      </w:r>
    </w:p>
    <w:p w:rsidR="00FC5F57" w:rsidRDefault="00FC5F57" w:rsidP="004B54B0">
      <w:pPr>
        <w:pStyle w:val="Style25"/>
        <w:numPr>
          <w:ilvl w:val="0"/>
          <w:numId w:val="12"/>
        </w:numPr>
        <w:tabs>
          <w:tab w:val="clear" w:pos="720"/>
          <w:tab w:val="num" w:pos="792"/>
        </w:tabs>
        <w:kinsoku w:val="0"/>
        <w:autoSpaceDE/>
        <w:autoSpaceDN/>
        <w:adjustRightInd/>
        <w:spacing w:before="468" w:after="288" w:line="276" w:lineRule="auto"/>
        <w:ind w:right="72"/>
        <w:jc w:val="both"/>
        <w:rPr>
          <w:rStyle w:val="CharacterStyle21"/>
          <w:spacing w:val="4"/>
          <w:sz w:val="25"/>
          <w:szCs w:val="25"/>
          <w:lang w:val="es-ES" w:eastAsia="es-ES"/>
        </w:rPr>
      </w:pPr>
      <w:r>
        <w:rPr>
          <w:rStyle w:val="CharacterStyle21"/>
          <w:spacing w:val="5"/>
          <w:sz w:val="25"/>
          <w:szCs w:val="25"/>
          <w:lang w:val="es-ES" w:eastAsia="es-ES"/>
        </w:rPr>
        <w:t xml:space="preserve">Por Libelo del 04 de Junio del 2013, recibido en fecha 05 de Junio del 2013 por este Tribunal, la Representante de la firma </w:t>
      </w:r>
      <w:r w:rsidRPr="004B54B0">
        <w:rPr>
          <w:rStyle w:val="CharacterStyle21"/>
          <w:rFonts w:ascii="Garamond" w:hAnsi="Garamond" w:cs="Garamond"/>
          <w:b/>
          <w:spacing w:val="5"/>
          <w:sz w:val="27"/>
          <w:szCs w:val="27"/>
          <w:lang w:val="es-ES" w:eastAsia="es-ES"/>
        </w:rPr>
        <w:t>E</w:t>
      </w:r>
      <w:r w:rsidR="00F03D2D">
        <w:rPr>
          <w:rStyle w:val="CharacterStyle21"/>
          <w:rFonts w:ascii="Garamond" w:hAnsi="Garamond" w:cs="Garamond"/>
          <w:b/>
          <w:spacing w:val="5"/>
          <w:sz w:val="27"/>
          <w:szCs w:val="27"/>
          <w:lang w:val="es-ES" w:eastAsia="es-ES"/>
        </w:rPr>
        <w:t>.</w:t>
      </w:r>
      <w:r w:rsidRPr="004B54B0">
        <w:rPr>
          <w:rStyle w:val="CharacterStyle21"/>
          <w:rFonts w:ascii="Garamond" w:hAnsi="Garamond" w:cs="Garamond"/>
          <w:b/>
          <w:spacing w:val="5"/>
          <w:sz w:val="27"/>
          <w:szCs w:val="27"/>
          <w:lang w:val="es-ES" w:eastAsia="es-ES"/>
        </w:rPr>
        <w:t>U</w:t>
      </w:r>
      <w:r w:rsidR="00F03D2D">
        <w:rPr>
          <w:rStyle w:val="CharacterStyle21"/>
          <w:rFonts w:ascii="Garamond" w:hAnsi="Garamond" w:cs="Garamond"/>
          <w:b/>
          <w:spacing w:val="5"/>
          <w:sz w:val="27"/>
          <w:szCs w:val="27"/>
          <w:lang w:val="es-ES" w:eastAsia="es-ES"/>
        </w:rPr>
        <w:t>.</w:t>
      </w:r>
      <w:r w:rsidRPr="004B54B0">
        <w:rPr>
          <w:rStyle w:val="CharacterStyle21"/>
          <w:rFonts w:ascii="Garamond" w:hAnsi="Garamond" w:cs="Garamond"/>
          <w:b/>
          <w:spacing w:val="4"/>
          <w:sz w:val="27"/>
          <w:szCs w:val="27"/>
          <w:lang w:val="es-ES" w:eastAsia="es-ES"/>
        </w:rPr>
        <w:t>N</w:t>
      </w:r>
      <w:r w:rsidR="00F03D2D">
        <w:rPr>
          <w:rStyle w:val="CharacterStyle21"/>
          <w:rFonts w:ascii="Garamond" w:hAnsi="Garamond" w:cs="Garamond"/>
          <w:b/>
          <w:spacing w:val="4"/>
          <w:sz w:val="27"/>
          <w:szCs w:val="27"/>
          <w:lang w:val="es-ES" w:eastAsia="es-ES"/>
        </w:rPr>
        <w:t>.</w:t>
      </w:r>
      <w:r w:rsidRPr="004B54B0">
        <w:rPr>
          <w:rStyle w:val="CharacterStyle21"/>
          <w:rFonts w:ascii="Garamond" w:hAnsi="Garamond" w:cs="Garamond"/>
          <w:b/>
          <w:spacing w:val="4"/>
          <w:sz w:val="27"/>
          <w:szCs w:val="27"/>
          <w:lang w:val="es-ES" w:eastAsia="es-ES"/>
        </w:rPr>
        <w:t>S.R.L</w:t>
      </w:r>
      <w:r>
        <w:rPr>
          <w:rStyle w:val="CharacterStyle21"/>
          <w:rFonts w:ascii="Garamond" w:hAnsi="Garamond" w:cs="Garamond"/>
          <w:spacing w:val="4"/>
          <w:sz w:val="27"/>
          <w:szCs w:val="27"/>
          <w:lang w:val="es-ES" w:eastAsia="es-ES"/>
        </w:rPr>
        <w:t xml:space="preserve">. </w:t>
      </w:r>
      <w:r>
        <w:rPr>
          <w:rStyle w:val="CharacterStyle21"/>
          <w:spacing w:val="4"/>
          <w:sz w:val="25"/>
          <w:szCs w:val="25"/>
          <w:lang w:val="es-ES" w:eastAsia="es-ES"/>
        </w:rPr>
        <w:t>atiende la Audiencia que se le Otorgó.</w:t>
      </w:r>
    </w:p>
    <w:p w:rsidR="004B54B0" w:rsidRDefault="004B54B0">
      <w:pPr>
        <w:pStyle w:val="Style25"/>
        <w:tabs>
          <w:tab w:val="right" w:pos="9370"/>
        </w:tabs>
        <w:kinsoku w:val="0"/>
        <w:autoSpaceDE/>
        <w:autoSpaceDN/>
        <w:adjustRightInd/>
        <w:spacing w:line="1135" w:lineRule="auto"/>
        <w:ind w:left="6696"/>
        <w:rPr>
          <w:rStyle w:val="CharacterStyle21"/>
          <w:rFonts w:ascii="Verdana" w:hAnsi="Verdana" w:cs="Verdana"/>
          <w:i/>
          <w:iCs/>
          <w:spacing w:val="-4"/>
          <w:sz w:val="18"/>
          <w:szCs w:val="18"/>
          <w:lang w:val="es-ES" w:eastAsia="es-ES"/>
        </w:rPr>
      </w:pPr>
    </w:p>
    <w:p w:rsidR="004B54B0" w:rsidRDefault="004B54B0">
      <w:pPr>
        <w:pStyle w:val="Style25"/>
        <w:tabs>
          <w:tab w:val="right" w:pos="9370"/>
        </w:tabs>
        <w:kinsoku w:val="0"/>
        <w:autoSpaceDE/>
        <w:autoSpaceDN/>
        <w:adjustRightInd/>
        <w:spacing w:line="1135" w:lineRule="auto"/>
        <w:ind w:left="6696"/>
        <w:rPr>
          <w:rStyle w:val="CharacterStyle21"/>
          <w:rFonts w:ascii="Bookman Old Style" w:hAnsi="Bookman Old Style" w:cs="Bookman Old Style"/>
          <w:sz w:val="23"/>
          <w:szCs w:val="23"/>
          <w:lang w:val="es-ES" w:eastAsia="es-ES"/>
        </w:rPr>
      </w:pPr>
    </w:p>
    <w:p w:rsidR="00F03D2D" w:rsidRDefault="00F03D2D">
      <w:pPr>
        <w:pStyle w:val="Style25"/>
        <w:tabs>
          <w:tab w:val="right" w:pos="9370"/>
        </w:tabs>
        <w:kinsoku w:val="0"/>
        <w:autoSpaceDE/>
        <w:autoSpaceDN/>
        <w:adjustRightInd/>
        <w:spacing w:line="1135" w:lineRule="auto"/>
        <w:ind w:left="6696"/>
        <w:rPr>
          <w:rStyle w:val="CharacterStyle21"/>
          <w:rFonts w:ascii="Bookman Old Style" w:hAnsi="Bookman Old Style" w:cs="Bookman Old Style"/>
          <w:sz w:val="23"/>
          <w:szCs w:val="23"/>
          <w:lang w:val="es-ES" w:eastAsia="es-ES"/>
        </w:rPr>
      </w:pPr>
    </w:p>
    <w:p w:rsidR="00FC5F57" w:rsidRDefault="004B54B0">
      <w:pPr>
        <w:pStyle w:val="Style30"/>
        <w:kinsoku w:val="0"/>
        <w:autoSpaceDE/>
        <w:autoSpaceDN/>
        <w:spacing w:line="290" w:lineRule="auto"/>
        <w:rPr>
          <w:spacing w:val="4"/>
          <w:sz w:val="25"/>
          <w:szCs w:val="25"/>
          <w:lang w:val="es-ES" w:eastAsia="es-ES"/>
        </w:rPr>
      </w:pPr>
      <w:r>
        <w:rPr>
          <w:spacing w:val="17"/>
          <w:sz w:val="25"/>
          <w:szCs w:val="25"/>
          <w:lang w:val="es-ES" w:eastAsia="es-ES"/>
        </w:rPr>
        <w:lastRenderedPageBreak/>
        <w:t>1</w:t>
      </w:r>
      <w:r w:rsidR="00FC5F57">
        <w:rPr>
          <w:spacing w:val="17"/>
          <w:sz w:val="25"/>
          <w:szCs w:val="25"/>
          <w:lang w:val="es-ES" w:eastAsia="es-ES"/>
        </w:rPr>
        <w:t xml:space="preserve">3.- En mérito de Todo lo anterior, en conocimiento de los Atestados del </w:t>
      </w:r>
      <w:r w:rsidR="00FC5F57">
        <w:rPr>
          <w:spacing w:val="5"/>
          <w:sz w:val="25"/>
          <w:szCs w:val="25"/>
          <w:lang w:val="es-ES" w:eastAsia="es-ES"/>
        </w:rPr>
        <w:t xml:space="preserve">Expediente del Caso de marras y en observancia de los Plazos y Prescripciones de </w:t>
      </w:r>
      <w:r w:rsidR="00FC5F57">
        <w:rPr>
          <w:spacing w:val="4"/>
          <w:sz w:val="25"/>
          <w:szCs w:val="25"/>
          <w:lang w:val="es-ES" w:eastAsia="es-ES"/>
        </w:rPr>
        <w:t>Ley. procede a conocer este Tribunal.</w:t>
      </w:r>
    </w:p>
    <w:p w:rsidR="00FC5F57" w:rsidRPr="004B54B0" w:rsidRDefault="00FC5F57">
      <w:pPr>
        <w:pStyle w:val="Style3"/>
        <w:kinsoku w:val="0"/>
        <w:autoSpaceDE/>
        <w:autoSpaceDN/>
        <w:adjustRightInd/>
        <w:spacing w:before="540"/>
        <w:rPr>
          <w:rFonts w:ascii="Bookman Old Style" w:hAnsi="Bookman Old Style" w:cs="Bookman Old Style"/>
          <w:b/>
          <w:spacing w:val="6"/>
          <w:sz w:val="25"/>
          <w:szCs w:val="25"/>
          <w:lang w:val="es-ES" w:eastAsia="es-ES"/>
        </w:rPr>
      </w:pPr>
      <w:r w:rsidRPr="004B54B0">
        <w:rPr>
          <w:b/>
          <w:i/>
          <w:iCs/>
          <w:spacing w:val="6"/>
          <w:sz w:val="26"/>
          <w:szCs w:val="26"/>
          <w:lang w:val="es-ES" w:eastAsia="es-ES"/>
        </w:rPr>
        <w:t xml:space="preserve">REDACTA EL JUEZ OUESADA </w:t>
      </w:r>
      <w:r w:rsidRPr="004B54B0">
        <w:rPr>
          <w:b/>
          <w:i/>
          <w:iCs/>
          <w:spacing w:val="6"/>
          <w:w w:val="105"/>
          <w:sz w:val="25"/>
          <w:szCs w:val="25"/>
          <w:lang w:val="es-ES" w:eastAsia="es-ES"/>
        </w:rPr>
        <w:t xml:space="preserve">AGUIRRE, </w:t>
      </w:r>
      <w:r w:rsidRPr="004B54B0">
        <w:rPr>
          <w:rFonts w:ascii="Bookman Old Style" w:hAnsi="Bookman Old Style" w:cs="Bookman Old Style"/>
          <w:b/>
          <w:spacing w:val="6"/>
          <w:sz w:val="25"/>
          <w:szCs w:val="25"/>
          <w:lang w:val="es-ES" w:eastAsia="es-ES"/>
        </w:rPr>
        <w:t>y</w:t>
      </w:r>
    </w:p>
    <w:p w:rsidR="00FC5F57" w:rsidRPr="004B54B0" w:rsidRDefault="00FC5F57">
      <w:pPr>
        <w:pStyle w:val="Style25"/>
        <w:kinsoku w:val="0"/>
        <w:autoSpaceDE/>
        <w:autoSpaceDN/>
        <w:adjustRightInd/>
        <w:spacing w:before="540" w:line="204" w:lineRule="auto"/>
        <w:ind w:left="3672"/>
        <w:rPr>
          <w:rStyle w:val="CharacterStyle21"/>
          <w:b/>
          <w:i/>
          <w:iCs/>
          <w:sz w:val="26"/>
          <w:szCs w:val="26"/>
          <w:lang w:val="es-ES" w:eastAsia="es-ES"/>
        </w:rPr>
      </w:pPr>
      <w:r w:rsidRPr="004B54B0">
        <w:rPr>
          <w:rStyle w:val="CharacterStyle21"/>
          <w:b/>
          <w:i/>
          <w:iCs/>
          <w:sz w:val="26"/>
          <w:szCs w:val="26"/>
          <w:lang w:val="es-ES" w:eastAsia="es-ES"/>
        </w:rPr>
        <w:t>Considerando</w:t>
      </w:r>
    </w:p>
    <w:p w:rsidR="00FC5F57" w:rsidRPr="004B54B0" w:rsidRDefault="00FC5F57">
      <w:pPr>
        <w:pStyle w:val="Style3"/>
        <w:kinsoku w:val="0"/>
        <w:autoSpaceDE/>
        <w:autoSpaceDN/>
        <w:adjustRightInd/>
        <w:spacing w:before="828" w:line="187" w:lineRule="auto"/>
        <w:rPr>
          <w:rFonts w:ascii="Garamond" w:hAnsi="Garamond" w:cs="Garamond"/>
          <w:b/>
          <w:spacing w:val="16"/>
          <w:sz w:val="27"/>
          <w:szCs w:val="27"/>
          <w:lang w:val="es-ES" w:eastAsia="es-ES"/>
        </w:rPr>
      </w:pPr>
      <w:r w:rsidRPr="004B54B0">
        <w:rPr>
          <w:rFonts w:ascii="Garamond" w:hAnsi="Garamond" w:cs="Garamond"/>
          <w:b/>
          <w:spacing w:val="16"/>
          <w:sz w:val="27"/>
          <w:szCs w:val="27"/>
          <w:lang w:val="es-ES" w:eastAsia="es-ES"/>
        </w:rPr>
        <w:t>I.- COMPETENCIA DEL TRIBUNAL:</w:t>
      </w:r>
    </w:p>
    <w:p w:rsidR="00FC5F57" w:rsidRDefault="00FC5F57">
      <w:pPr>
        <w:pStyle w:val="Style30"/>
        <w:kinsoku w:val="0"/>
        <w:autoSpaceDE/>
        <w:autoSpaceDN/>
        <w:spacing w:before="180" w:line="285" w:lineRule="auto"/>
        <w:rPr>
          <w:spacing w:val="4"/>
          <w:sz w:val="25"/>
          <w:szCs w:val="25"/>
          <w:lang w:val="es-ES" w:eastAsia="es-ES"/>
        </w:rPr>
      </w:pPr>
      <w:r>
        <w:rPr>
          <w:spacing w:val="3"/>
          <w:sz w:val="25"/>
          <w:szCs w:val="25"/>
          <w:lang w:val="es-ES" w:eastAsia="es-ES"/>
        </w:rPr>
        <w:t xml:space="preserve">En este Caso y pese a lo que se aclarará adelante en este mismo Punto, se considera </w:t>
      </w:r>
      <w:r>
        <w:rPr>
          <w:spacing w:val="2"/>
          <w:sz w:val="25"/>
          <w:szCs w:val="25"/>
          <w:lang w:val="es-ES" w:eastAsia="es-ES"/>
        </w:rPr>
        <w:t xml:space="preserve">como plena la competencia de este Tribunal a efecto de conocer en Alzada sobre el </w:t>
      </w:r>
      <w:r>
        <w:rPr>
          <w:spacing w:val="9"/>
          <w:sz w:val="25"/>
          <w:szCs w:val="25"/>
          <w:lang w:val="es-ES" w:eastAsia="es-ES"/>
        </w:rPr>
        <w:t xml:space="preserve">presente asunto y sobre la Apelación de interés, según las facultades, deberes, </w:t>
      </w:r>
      <w:r>
        <w:rPr>
          <w:spacing w:val="11"/>
          <w:sz w:val="25"/>
          <w:szCs w:val="25"/>
          <w:lang w:val="es-ES" w:eastAsia="es-ES"/>
        </w:rPr>
        <w:t xml:space="preserve">atribuciones y obligaciones que le imponen la Ley No. 7969 y demás normas </w:t>
      </w:r>
      <w:r>
        <w:rPr>
          <w:sz w:val="25"/>
          <w:szCs w:val="25"/>
          <w:lang w:val="es-ES" w:eastAsia="es-ES"/>
        </w:rPr>
        <w:t xml:space="preserve">conexas aplicables en la Materia de Juzgamiento del Transporte Público que se le ha </w:t>
      </w:r>
      <w:r>
        <w:rPr>
          <w:spacing w:val="2"/>
          <w:sz w:val="25"/>
          <w:szCs w:val="25"/>
          <w:lang w:val="es-ES" w:eastAsia="es-ES"/>
        </w:rPr>
        <w:t xml:space="preserve">encomendado. Así como es plena nuestra Competencia, como Jerarca Impropio del </w:t>
      </w:r>
      <w:r>
        <w:rPr>
          <w:spacing w:val="20"/>
          <w:sz w:val="25"/>
          <w:szCs w:val="25"/>
          <w:lang w:val="es-ES" w:eastAsia="es-ES"/>
        </w:rPr>
        <w:t xml:space="preserve">Consejo de Transporte Público, para Anular sus Actuaciones, </w:t>
      </w:r>
      <w:r w:rsidR="004B54B0">
        <w:rPr>
          <w:spacing w:val="20"/>
          <w:sz w:val="25"/>
          <w:szCs w:val="25"/>
          <w:lang w:val="es-ES" w:eastAsia="es-ES"/>
        </w:rPr>
        <w:t>según</w:t>
      </w:r>
      <w:r>
        <w:rPr>
          <w:spacing w:val="20"/>
          <w:sz w:val="25"/>
          <w:szCs w:val="25"/>
          <w:lang w:val="es-ES" w:eastAsia="es-ES"/>
        </w:rPr>
        <w:t xml:space="preserve"> las </w:t>
      </w:r>
      <w:r>
        <w:rPr>
          <w:spacing w:val="1"/>
          <w:sz w:val="25"/>
          <w:szCs w:val="25"/>
          <w:lang w:val="es-ES" w:eastAsia="es-ES"/>
        </w:rPr>
        <w:t xml:space="preserve">determinaciones del artículo 180, siguientes y concordantes de la Ley General de la </w:t>
      </w:r>
      <w:r>
        <w:rPr>
          <w:spacing w:val="4"/>
          <w:sz w:val="25"/>
          <w:szCs w:val="25"/>
          <w:lang w:val="es-ES" w:eastAsia="es-ES"/>
        </w:rPr>
        <w:t>Administración Pública.</w:t>
      </w:r>
    </w:p>
    <w:p w:rsidR="00FC5F57" w:rsidRDefault="00FC5F57">
      <w:pPr>
        <w:pStyle w:val="Style30"/>
        <w:kinsoku w:val="0"/>
        <w:autoSpaceDE/>
        <w:autoSpaceDN/>
        <w:spacing w:before="216" w:after="144" w:line="240" w:lineRule="auto"/>
        <w:rPr>
          <w:spacing w:val="4"/>
          <w:sz w:val="25"/>
          <w:szCs w:val="25"/>
          <w:lang w:val="es-ES" w:eastAsia="es-ES"/>
        </w:rPr>
      </w:pPr>
      <w:r>
        <w:rPr>
          <w:spacing w:val="12"/>
          <w:sz w:val="25"/>
          <w:szCs w:val="25"/>
          <w:lang w:val="es-ES" w:eastAsia="es-ES"/>
        </w:rPr>
        <w:t xml:space="preserve">Valer hacer ver que aunque el Consejo de Transporte Público </w:t>
      </w:r>
      <w:r w:rsidRPr="004B54B0">
        <w:rPr>
          <w:rFonts w:ascii="Garamond" w:hAnsi="Garamond" w:cs="Garamond"/>
          <w:b/>
          <w:spacing w:val="12"/>
          <w:sz w:val="27"/>
          <w:szCs w:val="27"/>
          <w:lang w:val="es-ES" w:eastAsia="es-ES"/>
        </w:rPr>
        <w:t xml:space="preserve">NO NOS HA </w:t>
      </w:r>
      <w:r w:rsidRPr="004B54B0">
        <w:rPr>
          <w:rFonts w:ascii="Garamond" w:hAnsi="Garamond" w:cs="Garamond"/>
          <w:b/>
          <w:spacing w:val="10"/>
          <w:sz w:val="27"/>
          <w:szCs w:val="27"/>
          <w:lang w:val="es-ES" w:eastAsia="es-ES"/>
        </w:rPr>
        <w:t xml:space="preserve">INFORMADO DE MANERA EXPRESA </w:t>
      </w:r>
      <w:r w:rsidRPr="004B54B0">
        <w:rPr>
          <w:spacing w:val="10"/>
          <w:sz w:val="25"/>
          <w:szCs w:val="25"/>
          <w:lang w:val="es-ES" w:eastAsia="es-ES"/>
        </w:rPr>
        <w:t>s</w:t>
      </w:r>
      <w:r>
        <w:rPr>
          <w:spacing w:val="10"/>
          <w:sz w:val="25"/>
          <w:szCs w:val="25"/>
          <w:lang w:val="es-ES" w:eastAsia="es-ES"/>
        </w:rPr>
        <w:t xml:space="preserve">obre la existencia de un Proceso </w:t>
      </w:r>
      <w:r>
        <w:rPr>
          <w:spacing w:val="4"/>
          <w:sz w:val="25"/>
          <w:szCs w:val="25"/>
          <w:lang w:val="es-ES" w:eastAsia="es-ES"/>
        </w:rPr>
        <w:t xml:space="preserve">Contencioso Administrativo relativo a este caso, de nuestro estudio de los atestados </w:t>
      </w:r>
      <w:r>
        <w:rPr>
          <w:spacing w:val="17"/>
          <w:sz w:val="25"/>
          <w:szCs w:val="25"/>
          <w:lang w:val="es-ES" w:eastAsia="es-ES"/>
        </w:rPr>
        <w:t xml:space="preserve">que integran su Expediente Administrativo y de un llamado atendido a la </w:t>
      </w:r>
      <w:r>
        <w:rPr>
          <w:spacing w:val="9"/>
          <w:sz w:val="25"/>
          <w:szCs w:val="25"/>
          <w:lang w:val="es-ES" w:eastAsia="es-ES"/>
        </w:rPr>
        <w:t xml:space="preserve">Procuraduría General de la República, por el cual se solicitara expeditar en lo </w:t>
      </w:r>
      <w:r>
        <w:rPr>
          <w:spacing w:val="3"/>
          <w:sz w:val="25"/>
          <w:szCs w:val="25"/>
          <w:lang w:val="es-ES" w:eastAsia="es-ES"/>
        </w:rPr>
        <w:t xml:space="preserve">posible su definición, nos hemos enterado de tal situación. Misma que se estima no afecta en nada nuestra Competencia, ni </w:t>
      </w:r>
      <w:r>
        <w:rPr>
          <w:i/>
          <w:iCs/>
          <w:spacing w:val="3"/>
          <w:w w:val="105"/>
          <w:sz w:val="25"/>
          <w:szCs w:val="25"/>
          <w:lang w:val="es-ES" w:eastAsia="es-ES"/>
        </w:rPr>
        <w:t xml:space="preserve">—mucho menos- </w:t>
      </w:r>
      <w:r>
        <w:rPr>
          <w:spacing w:val="3"/>
          <w:sz w:val="25"/>
          <w:szCs w:val="25"/>
          <w:lang w:val="es-ES" w:eastAsia="es-ES"/>
        </w:rPr>
        <w:t xml:space="preserve">nuestro Deber de Respuesta </w:t>
      </w:r>
      <w:r>
        <w:rPr>
          <w:spacing w:val="1"/>
          <w:sz w:val="25"/>
          <w:szCs w:val="25"/>
          <w:lang w:val="es-ES" w:eastAsia="es-ES"/>
        </w:rPr>
        <w:t xml:space="preserve">y Resolución, derivado del mandato de los numerales 27, 30 y 41 de la Constitución </w:t>
      </w:r>
      <w:r>
        <w:rPr>
          <w:spacing w:val="8"/>
          <w:sz w:val="25"/>
          <w:szCs w:val="25"/>
          <w:lang w:val="es-ES" w:eastAsia="es-ES"/>
        </w:rPr>
        <w:t xml:space="preserve">Política y de </w:t>
      </w:r>
      <w:r w:rsidR="004B54B0">
        <w:rPr>
          <w:spacing w:val="8"/>
          <w:sz w:val="25"/>
          <w:szCs w:val="25"/>
          <w:lang w:val="es-ES" w:eastAsia="es-ES"/>
        </w:rPr>
        <w:t>L</w:t>
      </w:r>
      <w:r>
        <w:rPr>
          <w:spacing w:val="8"/>
          <w:sz w:val="25"/>
          <w:szCs w:val="25"/>
          <w:lang w:val="es-ES" w:eastAsia="es-ES"/>
        </w:rPr>
        <w:t xml:space="preserve">os Artículos 31, Inciso 2. y 33 del Código Procesal Contencioso </w:t>
      </w:r>
      <w:r>
        <w:rPr>
          <w:spacing w:val="3"/>
          <w:sz w:val="25"/>
          <w:szCs w:val="25"/>
          <w:lang w:val="es-ES" w:eastAsia="es-ES"/>
        </w:rPr>
        <w:t xml:space="preserve">Administrativo vigente. Amén de la existencia evidente de Gestiones de parte por la </w:t>
      </w:r>
      <w:r>
        <w:rPr>
          <w:spacing w:val="2"/>
          <w:sz w:val="25"/>
          <w:szCs w:val="25"/>
          <w:lang w:val="es-ES" w:eastAsia="es-ES"/>
        </w:rPr>
        <w:t xml:space="preserve">firma Apelante y que también es promotora del Contencioso mencionado. También </w:t>
      </w:r>
      <w:r>
        <w:rPr>
          <w:spacing w:val="4"/>
          <w:sz w:val="25"/>
          <w:szCs w:val="25"/>
          <w:lang w:val="es-ES" w:eastAsia="es-ES"/>
        </w:rPr>
        <w:t xml:space="preserve">recuérdese que por su Naturaleza Jurídica y Objetivos, la gestión de este Tribunal y </w:t>
      </w:r>
      <w:r>
        <w:rPr>
          <w:spacing w:val="13"/>
          <w:sz w:val="25"/>
          <w:szCs w:val="25"/>
          <w:lang w:val="es-ES" w:eastAsia="es-ES"/>
        </w:rPr>
        <w:t xml:space="preserve">de Tribunales similares, en Sede Administrativa, es la de Filtrar y Evitar el </w:t>
      </w:r>
      <w:r>
        <w:rPr>
          <w:spacing w:val="9"/>
          <w:sz w:val="25"/>
          <w:szCs w:val="25"/>
          <w:lang w:val="es-ES" w:eastAsia="es-ES"/>
        </w:rPr>
        <w:t xml:space="preserve">Innecesario Acceso al ya Recargado Engranaje Judicial y/o la Coadyuvancia o </w:t>
      </w:r>
      <w:r>
        <w:rPr>
          <w:spacing w:val="4"/>
          <w:sz w:val="25"/>
          <w:szCs w:val="25"/>
          <w:lang w:val="es-ES" w:eastAsia="es-ES"/>
        </w:rPr>
        <w:t>Acompañamiento del mismo.</w:t>
      </w:r>
    </w:p>
    <w:p w:rsidR="004B54B0" w:rsidRDefault="004B54B0">
      <w:pPr>
        <w:pStyle w:val="Style25"/>
        <w:kinsoku w:val="0"/>
        <w:autoSpaceDE/>
        <w:autoSpaceDN/>
        <w:adjustRightInd/>
        <w:spacing w:before="180" w:line="199" w:lineRule="auto"/>
        <w:rPr>
          <w:rStyle w:val="CharacterStyle21"/>
          <w:rFonts w:ascii="Garamond" w:hAnsi="Garamond" w:cs="Garamond"/>
          <w:spacing w:val="10"/>
          <w:sz w:val="27"/>
          <w:szCs w:val="27"/>
          <w:lang w:val="es-ES" w:eastAsia="es-ES"/>
        </w:rPr>
      </w:pPr>
    </w:p>
    <w:p w:rsidR="00F03D2D" w:rsidRDefault="00F03D2D">
      <w:pPr>
        <w:pStyle w:val="Style25"/>
        <w:kinsoku w:val="0"/>
        <w:autoSpaceDE/>
        <w:autoSpaceDN/>
        <w:adjustRightInd/>
        <w:spacing w:before="180" w:line="199" w:lineRule="auto"/>
        <w:rPr>
          <w:rStyle w:val="CharacterStyle21"/>
          <w:rFonts w:ascii="Garamond" w:hAnsi="Garamond" w:cs="Garamond"/>
          <w:spacing w:val="10"/>
          <w:sz w:val="27"/>
          <w:szCs w:val="27"/>
          <w:lang w:val="es-ES" w:eastAsia="es-ES"/>
        </w:rPr>
      </w:pPr>
    </w:p>
    <w:p w:rsidR="00F03D2D" w:rsidRDefault="00F03D2D">
      <w:pPr>
        <w:pStyle w:val="Style25"/>
        <w:kinsoku w:val="0"/>
        <w:autoSpaceDE/>
        <w:autoSpaceDN/>
        <w:adjustRightInd/>
        <w:spacing w:before="180" w:line="199" w:lineRule="auto"/>
        <w:rPr>
          <w:rStyle w:val="CharacterStyle21"/>
          <w:rFonts w:ascii="Garamond" w:hAnsi="Garamond" w:cs="Garamond"/>
          <w:spacing w:val="10"/>
          <w:sz w:val="27"/>
          <w:szCs w:val="27"/>
          <w:lang w:val="es-ES" w:eastAsia="es-ES"/>
        </w:rPr>
      </w:pPr>
    </w:p>
    <w:p w:rsidR="00F03D2D" w:rsidRDefault="00F03D2D">
      <w:pPr>
        <w:pStyle w:val="Style25"/>
        <w:kinsoku w:val="0"/>
        <w:autoSpaceDE/>
        <w:autoSpaceDN/>
        <w:adjustRightInd/>
        <w:spacing w:before="180" w:line="199" w:lineRule="auto"/>
        <w:rPr>
          <w:rStyle w:val="CharacterStyle21"/>
          <w:rFonts w:ascii="Garamond" w:hAnsi="Garamond" w:cs="Garamond"/>
          <w:spacing w:val="10"/>
          <w:sz w:val="27"/>
          <w:szCs w:val="27"/>
          <w:lang w:val="es-ES" w:eastAsia="es-ES"/>
        </w:rPr>
      </w:pPr>
    </w:p>
    <w:p w:rsidR="00FC5F57" w:rsidRPr="004B54B0" w:rsidRDefault="004B54B0">
      <w:pPr>
        <w:pStyle w:val="Style25"/>
        <w:kinsoku w:val="0"/>
        <w:autoSpaceDE/>
        <w:autoSpaceDN/>
        <w:adjustRightInd/>
        <w:spacing w:before="180" w:line="199" w:lineRule="auto"/>
        <w:rPr>
          <w:rStyle w:val="CharacterStyle21"/>
          <w:rFonts w:ascii="Garamond" w:hAnsi="Garamond" w:cs="Garamond"/>
          <w:b/>
          <w:spacing w:val="10"/>
          <w:sz w:val="27"/>
          <w:szCs w:val="27"/>
          <w:lang w:val="es-ES" w:eastAsia="es-ES"/>
        </w:rPr>
      </w:pPr>
      <w:r w:rsidRPr="004B54B0">
        <w:rPr>
          <w:rStyle w:val="CharacterStyle21"/>
          <w:rFonts w:ascii="Garamond" w:hAnsi="Garamond" w:cs="Garamond"/>
          <w:b/>
          <w:spacing w:val="10"/>
          <w:sz w:val="27"/>
          <w:szCs w:val="27"/>
          <w:lang w:val="es-ES" w:eastAsia="es-ES"/>
        </w:rPr>
        <w:lastRenderedPageBreak/>
        <w:t>II</w:t>
      </w:r>
      <w:r w:rsidR="00FC5F57" w:rsidRPr="004B54B0">
        <w:rPr>
          <w:rStyle w:val="CharacterStyle21"/>
          <w:rFonts w:ascii="Garamond" w:hAnsi="Garamond" w:cs="Garamond"/>
          <w:b/>
          <w:spacing w:val="10"/>
          <w:sz w:val="27"/>
          <w:szCs w:val="27"/>
          <w:lang w:val="es-ES" w:eastAsia="es-ES"/>
        </w:rPr>
        <w:t>.- SOBRE LA ADMISIBILIDAD DE LOS RECURSOS:</w:t>
      </w:r>
    </w:p>
    <w:p w:rsidR="00FC5F57" w:rsidRDefault="00FC5F57" w:rsidP="004B54B0">
      <w:pPr>
        <w:pStyle w:val="Style16"/>
        <w:numPr>
          <w:ilvl w:val="0"/>
          <w:numId w:val="13"/>
        </w:numPr>
        <w:tabs>
          <w:tab w:val="clear" w:pos="720"/>
          <w:tab w:val="num" w:pos="792"/>
          <w:tab w:val="right" w:pos="8920"/>
        </w:tabs>
        <w:kinsoku w:val="0"/>
        <w:autoSpaceDE/>
        <w:autoSpaceDN/>
        <w:ind w:right="367"/>
        <w:jc w:val="both"/>
        <w:rPr>
          <w:rStyle w:val="CharacterStyle4"/>
          <w:lang w:val="es-ES" w:eastAsia="es-ES"/>
        </w:rPr>
      </w:pPr>
      <w:r w:rsidRPr="004B54B0">
        <w:rPr>
          <w:rStyle w:val="CharacterStyle4"/>
          <w:b/>
          <w:i/>
          <w:iCs/>
          <w:spacing w:val="3"/>
          <w:lang w:val="es-ES" w:eastAsia="es-ES"/>
        </w:rPr>
        <w:t>En Cuanto a la Legitimación:</w:t>
      </w:r>
      <w:r>
        <w:rPr>
          <w:rStyle w:val="CharacterStyle4"/>
          <w:i/>
          <w:iCs/>
          <w:spacing w:val="3"/>
          <w:lang w:val="es-ES" w:eastAsia="es-ES"/>
        </w:rPr>
        <w:t xml:space="preserve"> </w:t>
      </w:r>
      <w:r>
        <w:rPr>
          <w:rStyle w:val="CharacterStyle4"/>
          <w:spacing w:val="3"/>
          <w:lang w:val="es-ES" w:eastAsia="es-ES"/>
        </w:rPr>
        <w:t>En lo concerniente a la Legitimación de las</w:t>
      </w:r>
      <w:r>
        <w:rPr>
          <w:rStyle w:val="CharacterStyle4"/>
          <w:spacing w:val="3"/>
          <w:lang w:val="es-ES" w:eastAsia="es-ES"/>
        </w:rPr>
        <w:br/>
      </w:r>
      <w:r>
        <w:rPr>
          <w:rStyle w:val="CharacterStyle4"/>
          <w:lang w:val="es-ES" w:eastAsia="es-ES"/>
        </w:rPr>
        <w:t xml:space="preserve">presentes Acciones, nos resulta claro que las Acciones Recursivas que se atienden </w:t>
      </w:r>
      <w:r>
        <w:rPr>
          <w:rStyle w:val="CharacterStyle4"/>
          <w:spacing w:val="4"/>
          <w:lang w:val="es-ES" w:eastAsia="es-ES"/>
        </w:rPr>
        <w:t>fueron presentadas por una Firma que es Pe</w:t>
      </w:r>
      <w:r w:rsidR="004B54B0">
        <w:rPr>
          <w:rStyle w:val="CharacterStyle4"/>
          <w:spacing w:val="4"/>
          <w:lang w:val="es-ES" w:eastAsia="es-ES"/>
        </w:rPr>
        <w:t>rm</w:t>
      </w:r>
      <w:r>
        <w:rPr>
          <w:rStyle w:val="CharacterStyle4"/>
          <w:spacing w:val="4"/>
          <w:lang w:val="es-ES" w:eastAsia="es-ES"/>
        </w:rPr>
        <w:t xml:space="preserve">isionaria/Operadora del Servicio </w:t>
      </w:r>
      <w:r>
        <w:rPr>
          <w:rStyle w:val="CharacterStyle4"/>
          <w:spacing w:val="7"/>
          <w:lang w:val="es-ES" w:eastAsia="es-ES"/>
        </w:rPr>
        <w:t xml:space="preserve">Público de Transporte Remunerado de Personas en la </w:t>
      </w:r>
      <w:r w:rsidRPr="004B54B0">
        <w:rPr>
          <w:rStyle w:val="CharacterStyle4"/>
          <w:rFonts w:ascii="Garamond" w:hAnsi="Garamond" w:cs="Garamond"/>
          <w:b/>
          <w:spacing w:val="7"/>
          <w:sz w:val="27"/>
          <w:szCs w:val="27"/>
          <w:lang w:val="es-ES" w:eastAsia="es-ES"/>
        </w:rPr>
        <w:t xml:space="preserve">Ruta No. 286: </w:t>
      </w:r>
      <w:r w:rsidRPr="004B54B0">
        <w:rPr>
          <w:rStyle w:val="CharacterStyle4"/>
          <w:b/>
          <w:i/>
          <w:iCs/>
          <w:spacing w:val="7"/>
          <w:lang w:val="es-ES" w:eastAsia="es-ES"/>
        </w:rPr>
        <w:t xml:space="preserve">"Ciudad </w:t>
      </w:r>
      <w:r w:rsidR="004B54B0" w:rsidRPr="004B54B0">
        <w:rPr>
          <w:rStyle w:val="CharacterStyle4"/>
          <w:b/>
          <w:i/>
          <w:iCs/>
          <w:spacing w:val="2"/>
          <w:lang w:val="es-ES" w:eastAsia="es-ES"/>
        </w:rPr>
        <w:t>Quesada</w:t>
      </w:r>
      <w:r w:rsidRPr="004B54B0">
        <w:rPr>
          <w:rStyle w:val="CharacterStyle4"/>
          <w:b/>
          <w:i/>
          <w:iCs/>
          <w:spacing w:val="2"/>
          <w:lang w:val="es-ES" w:eastAsia="es-ES"/>
        </w:rPr>
        <w:t xml:space="preserve"> — La Fortuna, tanto por </w:t>
      </w:r>
      <w:r w:rsidRPr="004B54B0">
        <w:rPr>
          <w:rStyle w:val="CharacterStyle4"/>
          <w:rFonts w:ascii="Garamond" w:hAnsi="Garamond" w:cs="Garamond"/>
          <w:b/>
          <w:i/>
          <w:iCs/>
          <w:spacing w:val="2"/>
          <w:sz w:val="23"/>
          <w:szCs w:val="23"/>
          <w:lang w:val="es-ES" w:eastAsia="es-ES"/>
        </w:rPr>
        <w:t xml:space="preserve">El </w:t>
      </w:r>
      <w:r w:rsidRPr="004B54B0">
        <w:rPr>
          <w:rStyle w:val="CharacterStyle4"/>
          <w:b/>
          <w:i/>
          <w:iCs/>
          <w:spacing w:val="2"/>
          <w:lang w:val="es-ES" w:eastAsia="es-ES"/>
        </w:rPr>
        <w:t xml:space="preserve">tanque como por Chachagua, </w:t>
      </w:r>
      <w:r w:rsidRPr="004B54B0">
        <w:rPr>
          <w:rStyle w:val="CharacterStyle4"/>
          <w:b/>
          <w:bCs/>
          <w:i/>
          <w:iCs/>
          <w:spacing w:val="2"/>
          <w:sz w:val="16"/>
          <w:szCs w:val="16"/>
          <w:lang w:val="es-ES" w:eastAsia="es-ES"/>
        </w:rPr>
        <w:t xml:space="preserve">C011 </w:t>
      </w:r>
      <w:r w:rsidRPr="004B54B0">
        <w:rPr>
          <w:rStyle w:val="CharacterStyle4"/>
          <w:b/>
          <w:i/>
          <w:iCs/>
          <w:spacing w:val="2"/>
          <w:lang w:val="es-ES" w:eastAsia="es-ES"/>
        </w:rPr>
        <w:t xml:space="preserve">Ramales a </w:t>
      </w:r>
      <w:r w:rsidRPr="004B54B0">
        <w:rPr>
          <w:rStyle w:val="CharacterStyle4"/>
          <w:rFonts w:ascii="Garamond" w:hAnsi="Garamond" w:cs="Garamond"/>
          <w:b/>
          <w:i/>
          <w:iCs/>
          <w:spacing w:val="11"/>
          <w:sz w:val="23"/>
          <w:szCs w:val="23"/>
          <w:lang w:val="es-ES" w:eastAsia="es-ES"/>
        </w:rPr>
        <w:t xml:space="preserve">La </w:t>
      </w:r>
      <w:r w:rsidRPr="004B54B0">
        <w:rPr>
          <w:rStyle w:val="CharacterStyle4"/>
          <w:b/>
          <w:i/>
          <w:iCs/>
          <w:spacing w:val="11"/>
          <w:lang w:val="es-ES" w:eastAsia="es-ES"/>
        </w:rPr>
        <w:t>Tigra por Javillos y a Bajo Los Rodríguez"</w:t>
      </w:r>
      <w:r>
        <w:rPr>
          <w:rStyle w:val="CharacterStyle4"/>
          <w:i/>
          <w:iCs/>
          <w:spacing w:val="11"/>
          <w:lang w:val="es-ES" w:eastAsia="es-ES"/>
        </w:rPr>
        <w:t xml:space="preserve">, </w:t>
      </w:r>
      <w:r>
        <w:rPr>
          <w:rStyle w:val="CharacterStyle4"/>
          <w:spacing w:val="11"/>
          <w:lang w:val="es-ES" w:eastAsia="es-ES"/>
        </w:rPr>
        <w:t xml:space="preserve">aduciendo que con el Acto </w:t>
      </w:r>
      <w:r>
        <w:rPr>
          <w:rStyle w:val="CharacterStyle4"/>
          <w:spacing w:val="1"/>
          <w:lang w:val="es-ES" w:eastAsia="es-ES"/>
        </w:rPr>
        <w:t xml:space="preserve">Objetado se le perjudica en sus derechos y en sus situaciones jurídicas como tal. </w:t>
      </w:r>
      <w:r>
        <w:rPr>
          <w:rStyle w:val="CharacterStyle4"/>
          <w:spacing w:val="2"/>
          <w:lang w:val="es-ES" w:eastAsia="es-ES"/>
        </w:rPr>
        <w:t xml:space="preserve">Evidenciando una posible situación de Afectación de sus Servicios; así como una </w:t>
      </w:r>
      <w:r>
        <w:rPr>
          <w:rStyle w:val="CharacterStyle4"/>
          <w:spacing w:val="3"/>
          <w:lang w:val="es-ES" w:eastAsia="es-ES"/>
        </w:rPr>
        <w:t xml:space="preserve">Falta de Participación Activa (Falta al Debido Proceso) en cuanto al acto que se </w:t>
      </w:r>
      <w:r>
        <w:rPr>
          <w:rStyle w:val="CharacterStyle4"/>
          <w:lang w:val="es-ES" w:eastAsia="es-ES"/>
        </w:rPr>
        <w:t>emitió a favor de la firma E</w:t>
      </w:r>
      <w:r w:rsidR="00F03D2D">
        <w:rPr>
          <w:rStyle w:val="CharacterStyle4"/>
          <w:lang w:val="es-ES" w:eastAsia="es-ES"/>
        </w:rPr>
        <w:t>.</w:t>
      </w:r>
      <w:r>
        <w:rPr>
          <w:rStyle w:val="CharacterStyle4"/>
          <w:lang w:val="es-ES" w:eastAsia="es-ES"/>
        </w:rPr>
        <w:t>U</w:t>
      </w:r>
      <w:r w:rsidR="00F03D2D">
        <w:rPr>
          <w:rStyle w:val="CharacterStyle4"/>
          <w:lang w:val="es-ES" w:eastAsia="es-ES"/>
        </w:rPr>
        <w:t>.</w:t>
      </w:r>
      <w:r>
        <w:rPr>
          <w:rStyle w:val="CharacterStyle4"/>
          <w:lang w:val="es-ES" w:eastAsia="es-ES"/>
        </w:rPr>
        <w:t>N</w:t>
      </w:r>
      <w:r w:rsidR="00F03D2D">
        <w:rPr>
          <w:rStyle w:val="CharacterStyle4"/>
          <w:lang w:val="es-ES" w:eastAsia="es-ES"/>
        </w:rPr>
        <w:t>.</w:t>
      </w:r>
      <w:r>
        <w:rPr>
          <w:rStyle w:val="CharacterStyle4"/>
          <w:lang w:val="es-ES" w:eastAsia="es-ES"/>
        </w:rPr>
        <w:t xml:space="preserve">S.R.L.; y una </w:t>
      </w:r>
      <w:r>
        <w:rPr>
          <w:rStyle w:val="CharacterStyle4"/>
          <w:spacing w:val="-3"/>
          <w:lang w:val="es-ES" w:eastAsia="es-ES"/>
        </w:rPr>
        <w:t xml:space="preserve">posible Falta de Motivación y de Fundamentación en lo Actuado. Condiciones que a </w:t>
      </w:r>
      <w:r>
        <w:rPr>
          <w:rStyle w:val="CharacterStyle4"/>
          <w:lang w:val="es-ES" w:eastAsia="es-ES"/>
        </w:rPr>
        <w:t>nuestro entender y juicio otorgan Derecho Debido y Legitimación a la Accionante a los efectos de haber llevado adelante las acciones de impugnación que nos ocupan.-</w:t>
      </w:r>
    </w:p>
    <w:p w:rsidR="00FC5F57" w:rsidRDefault="00FC5F57" w:rsidP="004B54B0">
      <w:pPr>
        <w:pStyle w:val="Style16"/>
        <w:numPr>
          <w:ilvl w:val="0"/>
          <w:numId w:val="13"/>
        </w:numPr>
        <w:tabs>
          <w:tab w:val="clear" w:pos="720"/>
          <w:tab w:val="num" w:pos="792"/>
          <w:tab w:val="right" w:pos="8920"/>
        </w:tabs>
        <w:kinsoku w:val="0"/>
        <w:autoSpaceDE/>
        <w:autoSpaceDN/>
        <w:spacing w:before="252" w:line="273" w:lineRule="auto"/>
        <w:ind w:right="367"/>
        <w:jc w:val="both"/>
        <w:rPr>
          <w:rStyle w:val="CharacterStyle4"/>
          <w:lang w:val="es-ES" w:eastAsia="es-ES"/>
        </w:rPr>
      </w:pPr>
      <w:r w:rsidRPr="004B54B0">
        <w:rPr>
          <w:rStyle w:val="CharacterStyle4"/>
          <w:b/>
          <w:i/>
          <w:iCs/>
          <w:spacing w:val="10"/>
          <w:lang w:val="es-ES" w:eastAsia="es-ES"/>
        </w:rPr>
        <w:t>En Cuanto al Plazo</w:t>
      </w:r>
      <w:r>
        <w:rPr>
          <w:rStyle w:val="CharacterStyle4"/>
          <w:i/>
          <w:iCs/>
          <w:spacing w:val="10"/>
          <w:lang w:val="es-ES" w:eastAsia="es-ES"/>
        </w:rPr>
        <w:t xml:space="preserve">: </w:t>
      </w:r>
      <w:r>
        <w:rPr>
          <w:rStyle w:val="CharacterStyle4"/>
          <w:spacing w:val="10"/>
          <w:lang w:val="es-ES" w:eastAsia="es-ES"/>
        </w:rPr>
        <w:t>En lo relativo a la Temporalidad de las Acciones</w:t>
      </w:r>
      <w:r>
        <w:rPr>
          <w:rStyle w:val="CharacterStyle4"/>
          <w:spacing w:val="10"/>
          <w:lang w:val="es-ES" w:eastAsia="es-ES"/>
        </w:rPr>
        <w:br/>
      </w:r>
      <w:r>
        <w:rPr>
          <w:rStyle w:val="CharacterStyle4"/>
          <w:spacing w:val="1"/>
          <w:lang w:val="es-ES" w:eastAsia="es-ES"/>
        </w:rPr>
        <w:t xml:space="preserve">Recursivas, una vez que este Tribunal recibe para estudio un caso, lo primero en </w:t>
      </w:r>
      <w:r>
        <w:rPr>
          <w:rStyle w:val="CharacterStyle4"/>
          <w:spacing w:val="-2"/>
          <w:lang w:val="es-ES" w:eastAsia="es-ES"/>
        </w:rPr>
        <w:t xml:space="preserve">revisarse y procurar constatarse es que las Acciones Recursivas que se le someten se </w:t>
      </w:r>
      <w:r>
        <w:rPr>
          <w:rStyle w:val="CharacterStyle4"/>
          <w:spacing w:val="2"/>
          <w:lang w:val="es-ES" w:eastAsia="es-ES"/>
        </w:rPr>
        <w:t xml:space="preserve">hayan presentado en TIEMPO. Y en Caso que nos ocupa no es la excepción. De nuestro análisis se colige que al Folio No. 0000082 del Expediente del Caso corre una RAZÓN del Notificador del Consejo de Transporte Público, en la cual se dice que ante Acciones de Notificación Infructuosas (Cinco en Total) al FAX señalado </w:t>
      </w:r>
      <w:r>
        <w:rPr>
          <w:rStyle w:val="CharacterStyle4"/>
          <w:lang w:val="es-ES" w:eastAsia="es-ES"/>
        </w:rPr>
        <w:t>por la firma T</w:t>
      </w:r>
      <w:r w:rsidR="00EA70FF">
        <w:rPr>
          <w:rStyle w:val="CharacterStyle4"/>
          <w:lang w:val="es-ES" w:eastAsia="es-ES"/>
        </w:rPr>
        <w:t>.,</w:t>
      </w:r>
      <w:r>
        <w:rPr>
          <w:rStyle w:val="CharacterStyle4"/>
          <w:lang w:val="es-ES" w:eastAsia="es-ES"/>
        </w:rPr>
        <w:t xml:space="preserve"> para Recibo de Notificaciones, en uno de los Documentos </w:t>
      </w:r>
      <w:r>
        <w:rPr>
          <w:rStyle w:val="CharacterStyle4"/>
          <w:spacing w:val="4"/>
          <w:lang w:val="es-ES" w:eastAsia="es-ES"/>
        </w:rPr>
        <w:t xml:space="preserve">del Asunto, SE APLICA LO DISPUESTO POR EL NUMERAL </w:t>
      </w:r>
      <w:r w:rsidR="004B54B0">
        <w:rPr>
          <w:rStyle w:val="CharacterStyle4"/>
          <w:spacing w:val="4"/>
          <w:lang w:val="es-ES" w:eastAsia="es-ES"/>
        </w:rPr>
        <w:t>11</w:t>
      </w:r>
      <w:r>
        <w:rPr>
          <w:rStyle w:val="CharacterStyle4"/>
          <w:spacing w:val="4"/>
          <w:lang w:val="es-ES" w:eastAsia="es-ES"/>
        </w:rPr>
        <w:t xml:space="preserve"> DE LA LEY </w:t>
      </w:r>
      <w:r>
        <w:rPr>
          <w:rStyle w:val="CharacterStyle4"/>
          <w:spacing w:val="19"/>
          <w:lang w:val="es-ES" w:eastAsia="es-ES"/>
        </w:rPr>
        <w:t xml:space="preserve">DE NOTIFICACIONES JUDICIALES, No. 8687. Y SE TIENE COMO </w:t>
      </w:r>
      <w:r>
        <w:rPr>
          <w:rStyle w:val="CharacterStyle4"/>
          <w:spacing w:val="6"/>
          <w:lang w:val="es-ES" w:eastAsia="es-ES"/>
        </w:rPr>
        <w:t xml:space="preserve">NOTIFICADO AUTOMÁTICAMENTE EL ACTO FINAL A LA REFERIDA </w:t>
      </w:r>
      <w:r>
        <w:rPr>
          <w:rStyle w:val="CharacterStyle4"/>
          <w:spacing w:val="5"/>
          <w:lang w:val="es-ES" w:eastAsia="es-ES"/>
        </w:rPr>
        <w:t>PAR</w:t>
      </w:r>
      <w:r w:rsidR="00EA57B6">
        <w:rPr>
          <w:rStyle w:val="CharacterStyle4"/>
          <w:spacing w:val="5"/>
          <w:lang w:val="es-ES" w:eastAsia="es-ES"/>
        </w:rPr>
        <w:t>T</w:t>
      </w:r>
      <w:r>
        <w:rPr>
          <w:rStyle w:val="CharacterStyle4"/>
          <w:spacing w:val="5"/>
          <w:lang w:val="es-ES" w:eastAsia="es-ES"/>
        </w:rPr>
        <w:t xml:space="preserve">E INTERESADA. Visto lo anterior, este Tribunal DEBE, en honor a la </w:t>
      </w:r>
      <w:r>
        <w:rPr>
          <w:rStyle w:val="CharacterStyle4"/>
          <w:lang w:val="es-ES" w:eastAsia="es-ES"/>
        </w:rPr>
        <w:t>Legalidad, de realizar las siguientes acotaciones de mérito:</w:t>
      </w:r>
    </w:p>
    <w:p w:rsidR="00FC5F57" w:rsidRPr="00EA57B6" w:rsidRDefault="00FC5F57" w:rsidP="00EA57B6">
      <w:pPr>
        <w:pStyle w:val="Style25"/>
        <w:kinsoku w:val="0"/>
        <w:autoSpaceDE/>
        <w:autoSpaceDN/>
        <w:adjustRightInd/>
        <w:spacing w:before="252" w:line="276" w:lineRule="auto"/>
        <w:ind w:right="367"/>
        <w:jc w:val="both"/>
        <w:rPr>
          <w:rStyle w:val="CharacterStyle21"/>
          <w:b/>
          <w:i/>
          <w:iCs/>
          <w:spacing w:val="1"/>
          <w:sz w:val="26"/>
          <w:szCs w:val="26"/>
          <w:lang w:val="es-ES" w:eastAsia="es-ES"/>
        </w:rPr>
      </w:pPr>
      <w:r>
        <w:rPr>
          <w:rStyle w:val="CharacterStyle21"/>
          <w:spacing w:val="1"/>
          <w:sz w:val="26"/>
          <w:szCs w:val="26"/>
          <w:lang w:val="es-ES" w:eastAsia="es-ES"/>
        </w:rPr>
        <w:t xml:space="preserve">En la Especie se trata de la </w:t>
      </w:r>
      <w:r w:rsidRPr="00EA57B6">
        <w:rPr>
          <w:rStyle w:val="CharacterStyle21"/>
          <w:rFonts w:ascii="Garamond" w:hAnsi="Garamond" w:cs="Garamond"/>
          <w:b/>
          <w:spacing w:val="1"/>
          <w:sz w:val="27"/>
          <w:szCs w:val="27"/>
          <w:u w:val="single"/>
          <w:lang w:val="es-ES" w:eastAsia="es-ES"/>
        </w:rPr>
        <w:t>NOTIFICACIÓN DE UN ACTO FINAL</w:t>
      </w:r>
      <w:r>
        <w:rPr>
          <w:rStyle w:val="CharacterStyle21"/>
          <w:spacing w:val="1"/>
          <w:sz w:val="26"/>
          <w:szCs w:val="26"/>
          <w:lang w:val="es-ES" w:eastAsia="es-ES"/>
        </w:rPr>
        <w:t xml:space="preserve"> y sobre el </w:t>
      </w:r>
      <w:r>
        <w:rPr>
          <w:rStyle w:val="CharacterStyle21"/>
          <w:spacing w:val="3"/>
          <w:sz w:val="26"/>
          <w:szCs w:val="26"/>
          <w:lang w:val="es-ES" w:eastAsia="es-ES"/>
        </w:rPr>
        <w:t xml:space="preserve">particular el numeral 334 de la Ley General de la Administración Pública, señala </w:t>
      </w:r>
      <w:r>
        <w:rPr>
          <w:rStyle w:val="CharacterStyle21"/>
          <w:spacing w:val="-1"/>
          <w:sz w:val="26"/>
          <w:szCs w:val="26"/>
          <w:lang w:val="es-ES" w:eastAsia="es-ES"/>
        </w:rPr>
        <w:t xml:space="preserve">que </w:t>
      </w:r>
      <w:r w:rsidRPr="00EA57B6">
        <w:rPr>
          <w:rStyle w:val="CharacterStyle21"/>
          <w:b/>
          <w:i/>
          <w:iCs/>
          <w:spacing w:val="-1"/>
          <w:sz w:val="26"/>
          <w:szCs w:val="26"/>
          <w:lang w:val="es-ES" w:eastAsia="es-ES"/>
        </w:rPr>
        <w:t xml:space="preserve">"será requisito de eficacia del acto administrativo su debida comunicación al </w:t>
      </w:r>
      <w:r w:rsidRPr="00EA57B6">
        <w:rPr>
          <w:rStyle w:val="CharacterStyle21"/>
          <w:b/>
          <w:i/>
          <w:iCs/>
          <w:spacing w:val="1"/>
          <w:sz w:val="26"/>
          <w:szCs w:val="26"/>
          <w:lang w:val="es-ES" w:eastAsia="es-ES"/>
        </w:rPr>
        <w:t>administrado, para que sea oponible a éste".</w:t>
      </w:r>
    </w:p>
    <w:p w:rsidR="00FC5F57" w:rsidRDefault="00FC5F57" w:rsidP="00EA57B6">
      <w:pPr>
        <w:pStyle w:val="Style25"/>
        <w:kinsoku w:val="0"/>
        <w:autoSpaceDE/>
        <w:autoSpaceDN/>
        <w:adjustRightInd/>
        <w:spacing w:before="252" w:line="276" w:lineRule="auto"/>
        <w:ind w:right="367"/>
        <w:jc w:val="both"/>
        <w:rPr>
          <w:rStyle w:val="CharacterStyle21"/>
          <w:spacing w:val="1"/>
          <w:sz w:val="26"/>
          <w:szCs w:val="26"/>
          <w:lang w:val="es-ES" w:eastAsia="es-ES"/>
        </w:rPr>
      </w:pPr>
      <w:r>
        <w:rPr>
          <w:rStyle w:val="CharacterStyle21"/>
          <w:spacing w:val="2"/>
          <w:sz w:val="26"/>
          <w:szCs w:val="26"/>
          <w:lang w:val="es-ES" w:eastAsia="es-ES"/>
        </w:rPr>
        <w:t>En lo general y sobre la temática de la comunicación de los Actos Administrativos</w:t>
      </w:r>
      <w:r>
        <w:rPr>
          <w:rStyle w:val="CharacterStyle21"/>
          <w:spacing w:val="2"/>
          <w:sz w:val="26"/>
          <w:szCs w:val="26"/>
          <w:lang w:val="es-ES" w:eastAsia="es-ES"/>
        </w:rPr>
        <w:br/>
      </w:r>
      <w:r>
        <w:rPr>
          <w:rStyle w:val="CharacterStyle21"/>
          <w:spacing w:val="1"/>
          <w:sz w:val="26"/>
          <w:szCs w:val="26"/>
          <w:lang w:val="es-ES" w:eastAsia="es-ES"/>
        </w:rPr>
        <w:t>Particulares, se trata de un Aspecto Esencial de nuestro Orden Jurídico y correlativo</w:t>
      </w:r>
    </w:p>
    <w:p w:rsidR="00EA57B6" w:rsidRDefault="00EA57B6" w:rsidP="004B54B0">
      <w:pPr>
        <w:pStyle w:val="Style25"/>
        <w:kinsoku w:val="0"/>
        <w:autoSpaceDE/>
        <w:autoSpaceDN/>
        <w:adjustRightInd/>
        <w:spacing w:before="252"/>
        <w:ind w:right="367"/>
        <w:jc w:val="both"/>
        <w:rPr>
          <w:rStyle w:val="CharacterStyle21"/>
          <w:spacing w:val="1"/>
          <w:sz w:val="26"/>
          <w:szCs w:val="26"/>
          <w:lang w:val="es-ES" w:eastAsia="es-ES"/>
        </w:rPr>
      </w:pPr>
    </w:p>
    <w:p w:rsidR="00FC5F57" w:rsidRDefault="00FC5F57">
      <w:pPr>
        <w:spacing w:after="10"/>
        <w:ind w:left="8568" w:right="21"/>
      </w:pPr>
    </w:p>
    <w:p w:rsidR="00EA70FF" w:rsidRDefault="00EA70FF">
      <w:pPr>
        <w:spacing w:after="10"/>
        <w:ind w:left="8568" w:right="21"/>
      </w:pPr>
    </w:p>
    <w:p w:rsidR="00EA70FF" w:rsidRDefault="00EA70FF">
      <w:pPr>
        <w:spacing w:after="10"/>
        <w:ind w:left="8568" w:right="21"/>
      </w:pPr>
    </w:p>
    <w:p w:rsidR="00EA70FF" w:rsidRDefault="00EA70FF">
      <w:pPr>
        <w:spacing w:after="10"/>
        <w:ind w:left="8568" w:right="21"/>
      </w:pPr>
    </w:p>
    <w:p w:rsidR="00FC5F57" w:rsidRDefault="00FC5F57">
      <w:pPr>
        <w:pStyle w:val="Style3"/>
        <w:kinsoku w:val="0"/>
        <w:autoSpaceDE/>
        <w:autoSpaceDN/>
        <w:adjustRightInd/>
        <w:ind w:right="576"/>
        <w:jc w:val="both"/>
        <w:rPr>
          <w:sz w:val="26"/>
          <w:szCs w:val="26"/>
          <w:lang w:val="es-ES" w:eastAsia="es-ES"/>
        </w:rPr>
      </w:pPr>
      <w:r>
        <w:rPr>
          <w:spacing w:val="1"/>
          <w:sz w:val="26"/>
          <w:szCs w:val="26"/>
          <w:lang w:val="es-ES" w:eastAsia="es-ES"/>
        </w:rPr>
        <w:lastRenderedPageBreak/>
        <w:t xml:space="preserve">al respeto a Derechos Fundamentales como lo son el Debido Proceso y el Derecho a la Defensa. Los artículos 240, 241 y 263 de la Ley General de la Administración </w:t>
      </w:r>
      <w:r>
        <w:rPr>
          <w:spacing w:val="15"/>
          <w:sz w:val="26"/>
          <w:szCs w:val="26"/>
          <w:lang w:val="es-ES" w:eastAsia="es-ES"/>
        </w:rPr>
        <w:t xml:space="preserve">Pública refieren a esos Derechos Fundamentales en cuanto al tema de la </w:t>
      </w:r>
      <w:r>
        <w:rPr>
          <w:sz w:val="26"/>
          <w:szCs w:val="26"/>
          <w:lang w:val="es-ES" w:eastAsia="es-ES"/>
        </w:rPr>
        <w:t>Comunicación de los Actos Administrativos y son más que claros al advertir:</w:t>
      </w:r>
    </w:p>
    <w:p w:rsidR="00FC5F57" w:rsidRDefault="00FC5F57">
      <w:pPr>
        <w:pStyle w:val="Style17"/>
        <w:kinsoku w:val="0"/>
        <w:autoSpaceDE/>
        <w:autoSpaceDN/>
        <w:spacing w:before="576"/>
        <w:rPr>
          <w:b/>
          <w:bCs/>
          <w:spacing w:val="4"/>
          <w:sz w:val="23"/>
          <w:szCs w:val="23"/>
          <w:lang w:val="es-ES" w:eastAsia="es-ES"/>
        </w:rPr>
      </w:pPr>
      <w:r>
        <w:rPr>
          <w:b/>
          <w:bCs/>
          <w:spacing w:val="4"/>
          <w:sz w:val="23"/>
          <w:szCs w:val="23"/>
          <w:lang w:val="es-ES" w:eastAsia="es-ES"/>
        </w:rPr>
        <w:t>Artículo 240</w:t>
      </w:r>
      <w:r w:rsidR="00EA57B6">
        <w:rPr>
          <w:b/>
          <w:bCs/>
          <w:spacing w:val="4"/>
          <w:sz w:val="23"/>
          <w:szCs w:val="23"/>
          <w:lang w:val="es-ES" w:eastAsia="es-ES"/>
        </w:rPr>
        <w:t>.</w:t>
      </w:r>
      <w:r>
        <w:rPr>
          <w:b/>
          <w:bCs/>
          <w:spacing w:val="4"/>
          <w:sz w:val="23"/>
          <w:szCs w:val="23"/>
          <w:lang w:val="es-ES" w:eastAsia="es-ES"/>
        </w:rPr>
        <w:t>-</w:t>
      </w:r>
    </w:p>
    <w:p w:rsidR="00FC5F57" w:rsidRDefault="00EA57B6" w:rsidP="00EA57B6">
      <w:pPr>
        <w:pStyle w:val="Style3"/>
        <w:kinsoku w:val="0"/>
        <w:autoSpaceDE/>
        <w:autoSpaceDN/>
        <w:adjustRightInd/>
        <w:spacing w:before="288"/>
        <w:ind w:left="504" w:right="1224"/>
        <w:jc w:val="both"/>
        <w:rPr>
          <w:sz w:val="23"/>
          <w:szCs w:val="23"/>
          <w:lang w:val="es-ES" w:eastAsia="es-ES"/>
        </w:rPr>
      </w:pPr>
      <w:r>
        <w:rPr>
          <w:spacing w:val="4"/>
          <w:sz w:val="23"/>
          <w:szCs w:val="23"/>
          <w:lang w:val="es-ES" w:eastAsia="es-ES"/>
        </w:rPr>
        <w:t>1</w:t>
      </w:r>
      <w:r w:rsidR="00FC5F57">
        <w:rPr>
          <w:spacing w:val="4"/>
          <w:sz w:val="23"/>
          <w:szCs w:val="23"/>
          <w:lang w:val="es-ES" w:eastAsia="es-ES"/>
        </w:rPr>
        <w:t xml:space="preserve">. Se comunicarán por publicación los actos generales y por notificación los </w:t>
      </w:r>
      <w:r w:rsidR="00FC5F57">
        <w:rPr>
          <w:sz w:val="23"/>
          <w:szCs w:val="23"/>
          <w:lang w:val="es-ES" w:eastAsia="es-ES"/>
        </w:rPr>
        <w:t>concretos.</w:t>
      </w:r>
    </w:p>
    <w:p w:rsidR="00FC5F57" w:rsidRDefault="00FC5F57">
      <w:pPr>
        <w:pStyle w:val="Style8"/>
        <w:kinsoku w:val="0"/>
        <w:autoSpaceDE/>
        <w:autoSpaceDN/>
        <w:spacing w:before="288" w:line="240" w:lineRule="auto"/>
        <w:ind w:left="504" w:right="1224"/>
        <w:rPr>
          <w:spacing w:val="3"/>
          <w:sz w:val="23"/>
          <w:szCs w:val="23"/>
          <w:lang w:val="es-ES" w:eastAsia="es-ES"/>
        </w:rPr>
      </w:pPr>
      <w:r>
        <w:rPr>
          <w:spacing w:val="5"/>
          <w:sz w:val="23"/>
          <w:szCs w:val="23"/>
          <w:lang w:val="es-ES" w:eastAsia="es-ES"/>
        </w:rPr>
        <w:t xml:space="preserve">2. Cuando un acto general afecte particularmente a persona cuyo lugar para </w:t>
      </w:r>
      <w:r>
        <w:rPr>
          <w:spacing w:val="19"/>
          <w:sz w:val="23"/>
          <w:szCs w:val="23"/>
          <w:lang w:val="es-ES" w:eastAsia="es-ES"/>
        </w:rPr>
        <w:t xml:space="preserve">notificaciones esté señalado en el expediente o sea conocido por la </w:t>
      </w:r>
      <w:r>
        <w:rPr>
          <w:spacing w:val="3"/>
          <w:sz w:val="23"/>
          <w:szCs w:val="23"/>
          <w:lang w:val="es-ES" w:eastAsia="es-ES"/>
        </w:rPr>
        <w:t>Administración, el acto deberá serle también notificado.</w:t>
      </w:r>
    </w:p>
    <w:p w:rsidR="00FC5F57" w:rsidRDefault="00FC5F57">
      <w:pPr>
        <w:pStyle w:val="Style17"/>
        <w:kinsoku w:val="0"/>
        <w:autoSpaceDE/>
        <w:autoSpaceDN/>
        <w:spacing w:before="900" w:line="213" w:lineRule="auto"/>
        <w:rPr>
          <w:b/>
          <w:bCs/>
          <w:spacing w:val="4"/>
          <w:sz w:val="23"/>
          <w:szCs w:val="23"/>
          <w:lang w:val="es-ES" w:eastAsia="es-ES"/>
        </w:rPr>
      </w:pPr>
      <w:r>
        <w:rPr>
          <w:b/>
          <w:bCs/>
          <w:spacing w:val="4"/>
          <w:sz w:val="23"/>
          <w:szCs w:val="23"/>
          <w:lang w:val="es-ES" w:eastAsia="es-ES"/>
        </w:rPr>
        <w:t>Artículo 241.-</w:t>
      </w:r>
    </w:p>
    <w:p w:rsidR="00FC5F57" w:rsidRDefault="00FC5F57">
      <w:pPr>
        <w:pStyle w:val="Style17"/>
        <w:numPr>
          <w:ilvl w:val="0"/>
          <w:numId w:val="14"/>
        </w:numPr>
        <w:tabs>
          <w:tab w:val="clear" w:pos="288"/>
          <w:tab w:val="num" w:pos="864"/>
        </w:tabs>
        <w:kinsoku w:val="0"/>
        <w:autoSpaceDE/>
        <w:autoSpaceDN/>
        <w:spacing w:line="266" w:lineRule="auto"/>
        <w:rPr>
          <w:spacing w:val="7"/>
          <w:sz w:val="23"/>
          <w:szCs w:val="23"/>
          <w:lang w:val="es-ES" w:eastAsia="es-ES"/>
        </w:rPr>
      </w:pPr>
      <w:r>
        <w:rPr>
          <w:spacing w:val="7"/>
          <w:sz w:val="23"/>
          <w:szCs w:val="23"/>
          <w:lang w:val="es-ES" w:eastAsia="es-ES"/>
        </w:rPr>
        <w:t>La publicación no puede normalmente suplir la notificación.</w:t>
      </w:r>
    </w:p>
    <w:p w:rsidR="00FC5F57" w:rsidRDefault="00FC5F57">
      <w:pPr>
        <w:pStyle w:val="Style8"/>
        <w:numPr>
          <w:ilvl w:val="0"/>
          <w:numId w:val="14"/>
        </w:numPr>
        <w:tabs>
          <w:tab w:val="clear" w:pos="288"/>
          <w:tab w:val="num" w:pos="864"/>
        </w:tabs>
        <w:kinsoku w:val="0"/>
        <w:autoSpaceDE/>
        <w:autoSpaceDN/>
        <w:spacing w:before="252" w:line="240" w:lineRule="auto"/>
        <w:ind w:right="1224"/>
        <w:rPr>
          <w:spacing w:val="3"/>
          <w:sz w:val="23"/>
          <w:szCs w:val="23"/>
          <w:lang w:val="es-ES" w:eastAsia="es-ES"/>
        </w:rPr>
      </w:pPr>
      <w:r>
        <w:rPr>
          <w:spacing w:val="1"/>
          <w:sz w:val="23"/>
          <w:szCs w:val="23"/>
          <w:lang w:val="es-ES" w:eastAsia="es-ES"/>
        </w:rPr>
        <w:t xml:space="preserve">Cuando se ignore o esté equivocado el lugar para notificaciones al interesado </w:t>
      </w:r>
      <w:r>
        <w:rPr>
          <w:spacing w:val="6"/>
          <w:sz w:val="23"/>
          <w:szCs w:val="23"/>
          <w:lang w:val="es-ES" w:eastAsia="es-ES"/>
        </w:rPr>
        <w:t xml:space="preserve">por culpa de éste, deberá comunicársele el acto por publicación, en cuyo caso </w:t>
      </w:r>
      <w:r>
        <w:rPr>
          <w:spacing w:val="3"/>
          <w:sz w:val="23"/>
          <w:szCs w:val="23"/>
          <w:lang w:val="es-ES" w:eastAsia="es-ES"/>
        </w:rPr>
        <w:t>la comunicación se tendrá por hecha cinco días después de ésta última.</w:t>
      </w:r>
    </w:p>
    <w:p w:rsidR="00FC5F57" w:rsidRDefault="00FC5F57">
      <w:pPr>
        <w:pStyle w:val="Style8"/>
        <w:numPr>
          <w:ilvl w:val="0"/>
          <w:numId w:val="14"/>
        </w:numPr>
        <w:tabs>
          <w:tab w:val="clear" w:pos="288"/>
          <w:tab w:val="num" w:pos="864"/>
        </w:tabs>
        <w:kinsoku w:val="0"/>
        <w:autoSpaceDE/>
        <w:autoSpaceDN/>
        <w:spacing w:before="324" w:line="240" w:lineRule="auto"/>
        <w:ind w:right="1224"/>
        <w:rPr>
          <w:spacing w:val="3"/>
          <w:sz w:val="23"/>
          <w:szCs w:val="23"/>
          <w:lang w:val="es-ES" w:eastAsia="es-ES"/>
        </w:rPr>
      </w:pPr>
      <w:r>
        <w:rPr>
          <w:spacing w:val="5"/>
          <w:sz w:val="23"/>
          <w:szCs w:val="23"/>
          <w:lang w:val="es-ES" w:eastAsia="es-ES"/>
        </w:rPr>
        <w:t xml:space="preserve">Igual regla se aplicará para la primera notificación en un procedimiento, si </w:t>
      </w:r>
      <w:r>
        <w:rPr>
          <w:spacing w:val="7"/>
          <w:sz w:val="23"/>
          <w:szCs w:val="23"/>
          <w:lang w:val="es-ES" w:eastAsia="es-ES"/>
        </w:rPr>
        <w:t xml:space="preserve">no constan en el expediente la residencia, lugar de trabajo o cualquier otra </w:t>
      </w:r>
      <w:r>
        <w:rPr>
          <w:spacing w:val="3"/>
          <w:sz w:val="23"/>
          <w:szCs w:val="23"/>
          <w:lang w:val="es-ES" w:eastAsia="es-ES"/>
        </w:rPr>
        <w:t>dirección exacta del interesado, por indicación de la Administración o de una cualquiera de las partes; caso opuesto, deberá notificarse.</w:t>
      </w:r>
    </w:p>
    <w:p w:rsidR="00FC5F57" w:rsidRDefault="00FC5F57">
      <w:pPr>
        <w:pStyle w:val="Style3"/>
        <w:numPr>
          <w:ilvl w:val="0"/>
          <w:numId w:val="14"/>
        </w:numPr>
        <w:tabs>
          <w:tab w:val="clear" w:pos="288"/>
          <w:tab w:val="num" w:pos="864"/>
        </w:tabs>
        <w:kinsoku w:val="0"/>
        <w:autoSpaceDE/>
        <w:autoSpaceDN/>
        <w:adjustRightInd/>
        <w:spacing w:before="324"/>
        <w:ind w:right="1224"/>
        <w:rPr>
          <w:spacing w:val="3"/>
          <w:sz w:val="23"/>
          <w:szCs w:val="23"/>
          <w:lang w:val="es-ES" w:eastAsia="es-ES"/>
        </w:rPr>
      </w:pPr>
      <w:r>
        <w:rPr>
          <w:spacing w:val="3"/>
          <w:sz w:val="23"/>
          <w:szCs w:val="23"/>
          <w:lang w:val="es-ES" w:eastAsia="es-ES"/>
        </w:rPr>
        <w:t>La publicación que suple la notificación se hará por tres veces consecutivas en el Diario Oficial y los términos se contarán a partir de la última.</w:t>
      </w:r>
    </w:p>
    <w:p w:rsidR="00EA57B6" w:rsidRDefault="00EA57B6" w:rsidP="00EA57B6">
      <w:pPr>
        <w:pStyle w:val="Style3"/>
        <w:kinsoku w:val="0"/>
        <w:autoSpaceDE/>
        <w:autoSpaceDN/>
        <w:adjustRightInd/>
        <w:spacing w:before="324"/>
        <w:ind w:left="504" w:right="1224"/>
        <w:rPr>
          <w:spacing w:val="3"/>
          <w:sz w:val="23"/>
          <w:szCs w:val="23"/>
          <w:lang w:val="es-ES" w:eastAsia="es-ES"/>
        </w:rPr>
      </w:pPr>
      <w:r>
        <w:rPr>
          <w:spacing w:val="3"/>
          <w:sz w:val="23"/>
          <w:szCs w:val="23"/>
          <w:lang w:val="es-ES" w:eastAsia="es-ES"/>
        </w:rPr>
        <w:t>…..</w:t>
      </w:r>
    </w:p>
    <w:p w:rsidR="00FC5F57" w:rsidRDefault="00FC5F57" w:rsidP="00EA57B6">
      <w:pPr>
        <w:pStyle w:val="Style3"/>
        <w:kinsoku w:val="0"/>
        <w:autoSpaceDE/>
        <w:autoSpaceDN/>
        <w:adjustRightInd/>
        <w:spacing w:before="324"/>
        <w:ind w:left="504" w:right="1224"/>
        <w:rPr>
          <w:b/>
          <w:bCs/>
          <w:spacing w:val="2"/>
          <w:sz w:val="23"/>
          <w:szCs w:val="23"/>
          <w:lang w:val="es-ES" w:eastAsia="es-ES"/>
        </w:rPr>
      </w:pPr>
      <w:r>
        <w:rPr>
          <w:b/>
          <w:bCs/>
          <w:spacing w:val="2"/>
          <w:sz w:val="23"/>
          <w:szCs w:val="23"/>
          <w:lang w:val="es-ES" w:eastAsia="es-ES"/>
        </w:rPr>
        <w:t>Artículo 263.-</w:t>
      </w:r>
    </w:p>
    <w:p w:rsidR="00FC5F57" w:rsidRDefault="00EA70FF">
      <w:pPr>
        <w:pStyle w:val="Style3"/>
        <w:kinsoku w:val="0"/>
        <w:autoSpaceDE/>
        <w:autoSpaceDN/>
        <w:adjustRightInd/>
        <w:spacing w:before="288" w:after="828"/>
        <w:ind w:left="504" w:right="1224"/>
        <w:jc w:val="both"/>
        <w:rPr>
          <w:spacing w:val="3"/>
          <w:sz w:val="23"/>
          <w:szCs w:val="23"/>
          <w:lang w:val="es-ES" w:eastAsia="es-ES"/>
        </w:rPr>
      </w:pPr>
      <w:r w:rsidRPr="00EA70FF">
        <w:rPr>
          <w:b/>
          <w:spacing w:val="3"/>
          <w:sz w:val="23"/>
          <w:szCs w:val="23"/>
          <w:lang w:val="es-ES" w:eastAsia="es-ES"/>
        </w:rPr>
        <w:t>1</w:t>
      </w:r>
      <w:r w:rsidR="00FC5F57">
        <w:rPr>
          <w:spacing w:val="3"/>
          <w:sz w:val="23"/>
          <w:szCs w:val="23"/>
          <w:lang w:val="es-ES" w:eastAsia="es-ES"/>
        </w:rPr>
        <w:t xml:space="preserve">. En el caso de suspensión de plazo por fuerza mayor, o si por cualquiera otra </w:t>
      </w:r>
      <w:r w:rsidR="00FC5F57">
        <w:rPr>
          <w:spacing w:val="4"/>
          <w:w w:val="105"/>
          <w:sz w:val="23"/>
          <w:szCs w:val="23"/>
          <w:lang w:val="es-ES" w:eastAsia="es-ES"/>
        </w:rPr>
        <w:t xml:space="preserve">razón </w:t>
      </w:r>
      <w:r w:rsidR="00FC5F57">
        <w:rPr>
          <w:spacing w:val="4"/>
          <w:sz w:val="23"/>
          <w:szCs w:val="23"/>
          <w:lang w:val="es-ES" w:eastAsia="es-ES"/>
        </w:rPr>
        <w:t xml:space="preserve">el órgano no ha podido realizar los actos o actuaciones previstos, dentro </w:t>
      </w:r>
      <w:r w:rsidR="00FC5F57">
        <w:rPr>
          <w:spacing w:val="4"/>
          <w:w w:val="105"/>
          <w:sz w:val="23"/>
          <w:szCs w:val="23"/>
          <w:lang w:val="es-ES" w:eastAsia="es-ES"/>
        </w:rPr>
        <w:t xml:space="preserve">de los </w:t>
      </w:r>
      <w:r w:rsidR="00FC5F57">
        <w:rPr>
          <w:spacing w:val="4"/>
          <w:sz w:val="23"/>
          <w:szCs w:val="23"/>
          <w:lang w:val="es-ES" w:eastAsia="es-ES"/>
        </w:rPr>
        <w:t xml:space="preserve">plazos señalados por los artículos 261 y 262, deberá comunicarlo a las partes y al superior dando las razones para ello y fijando simultáneamente un </w:t>
      </w:r>
      <w:r w:rsidR="00FC5F57">
        <w:rPr>
          <w:spacing w:val="3"/>
          <w:sz w:val="23"/>
          <w:szCs w:val="23"/>
          <w:lang w:val="es-ES" w:eastAsia="es-ES"/>
        </w:rPr>
        <w:t>nuevo plazo al efecto, que nunca podrá exceder de los ahí indicados.</w:t>
      </w:r>
    </w:p>
    <w:p w:rsidR="00EA70FF" w:rsidRDefault="00EA70FF">
      <w:pPr>
        <w:pStyle w:val="Style29"/>
        <w:kinsoku w:val="0"/>
        <w:autoSpaceDE/>
        <w:autoSpaceDN/>
        <w:spacing w:before="0" w:line="240" w:lineRule="auto"/>
        <w:ind w:firstLine="0"/>
        <w:rPr>
          <w:spacing w:val="3"/>
          <w:sz w:val="23"/>
          <w:szCs w:val="23"/>
          <w:lang w:val="es-ES" w:eastAsia="es-ES"/>
        </w:rPr>
      </w:pPr>
    </w:p>
    <w:p w:rsidR="00EA70FF" w:rsidRDefault="00EA70FF">
      <w:pPr>
        <w:pStyle w:val="Style29"/>
        <w:kinsoku w:val="0"/>
        <w:autoSpaceDE/>
        <w:autoSpaceDN/>
        <w:spacing w:before="0" w:line="240" w:lineRule="auto"/>
        <w:ind w:firstLine="0"/>
        <w:rPr>
          <w:spacing w:val="3"/>
          <w:sz w:val="23"/>
          <w:szCs w:val="23"/>
          <w:lang w:val="es-ES" w:eastAsia="es-ES"/>
        </w:rPr>
      </w:pPr>
    </w:p>
    <w:p w:rsidR="00EA70FF" w:rsidRDefault="00EA70FF">
      <w:pPr>
        <w:pStyle w:val="Style29"/>
        <w:kinsoku w:val="0"/>
        <w:autoSpaceDE/>
        <w:autoSpaceDN/>
        <w:spacing w:before="0" w:line="240" w:lineRule="auto"/>
        <w:ind w:firstLine="0"/>
        <w:rPr>
          <w:spacing w:val="3"/>
          <w:sz w:val="23"/>
          <w:szCs w:val="23"/>
          <w:lang w:val="es-ES" w:eastAsia="es-ES"/>
        </w:rPr>
      </w:pPr>
    </w:p>
    <w:p w:rsidR="00EA70FF" w:rsidRDefault="00EA70FF">
      <w:pPr>
        <w:pStyle w:val="Style29"/>
        <w:kinsoku w:val="0"/>
        <w:autoSpaceDE/>
        <w:autoSpaceDN/>
        <w:spacing w:before="0" w:line="240" w:lineRule="auto"/>
        <w:ind w:firstLine="0"/>
        <w:rPr>
          <w:spacing w:val="3"/>
          <w:sz w:val="23"/>
          <w:szCs w:val="23"/>
          <w:lang w:val="es-ES" w:eastAsia="es-ES"/>
        </w:rPr>
      </w:pPr>
    </w:p>
    <w:p w:rsidR="00FC5F57" w:rsidRDefault="00FC5F57">
      <w:pPr>
        <w:pStyle w:val="Style29"/>
        <w:kinsoku w:val="0"/>
        <w:autoSpaceDE/>
        <w:autoSpaceDN/>
        <w:spacing w:before="0" w:line="240" w:lineRule="auto"/>
        <w:ind w:firstLine="0"/>
        <w:rPr>
          <w:spacing w:val="1"/>
          <w:sz w:val="23"/>
          <w:szCs w:val="23"/>
          <w:lang w:val="es-ES" w:eastAsia="es-ES"/>
        </w:rPr>
      </w:pPr>
      <w:r w:rsidRPr="00EA70FF">
        <w:rPr>
          <w:b/>
          <w:spacing w:val="3"/>
          <w:sz w:val="23"/>
          <w:szCs w:val="23"/>
          <w:lang w:val="es-ES" w:eastAsia="es-ES"/>
        </w:rPr>
        <w:lastRenderedPageBreak/>
        <w:t>2.</w:t>
      </w:r>
      <w:r>
        <w:rPr>
          <w:spacing w:val="3"/>
          <w:sz w:val="23"/>
          <w:szCs w:val="23"/>
          <w:lang w:val="es-ES" w:eastAsia="es-ES"/>
        </w:rPr>
        <w:t xml:space="preserve"> Si ha mediado culpa del servidor en el retardo, cabrá sanción disciplinaría en </w:t>
      </w:r>
      <w:r>
        <w:rPr>
          <w:spacing w:val="8"/>
          <w:sz w:val="23"/>
          <w:szCs w:val="23"/>
          <w:lang w:val="es-ES" w:eastAsia="es-ES"/>
        </w:rPr>
        <w:t xml:space="preserve">su contra y, si la culpa es grave, responsabilidad civil ante el administrado </w:t>
      </w:r>
      <w:r>
        <w:rPr>
          <w:spacing w:val="1"/>
          <w:sz w:val="23"/>
          <w:szCs w:val="23"/>
          <w:lang w:val="es-ES" w:eastAsia="es-ES"/>
        </w:rPr>
        <w:t>tanto del servidor como de la Administración.</w:t>
      </w:r>
    </w:p>
    <w:p w:rsidR="00FC5F57" w:rsidRDefault="00FC5F57" w:rsidP="00EA57B6">
      <w:pPr>
        <w:pStyle w:val="Style3"/>
        <w:kinsoku w:val="0"/>
        <w:autoSpaceDE/>
        <w:autoSpaceDN/>
        <w:adjustRightInd/>
        <w:spacing w:before="756" w:line="278" w:lineRule="auto"/>
        <w:ind w:right="144"/>
        <w:jc w:val="both"/>
        <w:rPr>
          <w:spacing w:val="-2"/>
          <w:sz w:val="26"/>
          <w:szCs w:val="26"/>
          <w:lang w:val="es-ES" w:eastAsia="es-ES"/>
        </w:rPr>
      </w:pPr>
      <w:r>
        <w:rPr>
          <w:spacing w:val="1"/>
          <w:sz w:val="26"/>
          <w:szCs w:val="26"/>
          <w:lang w:val="es-ES" w:eastAsia="es-ES"/>
        </w:rPr>
        <w:t xml:space="preserve">En cuanto a lo anterior la Procuraduría General de la República en su Manual de </w:t>
      </w:r>
      <w:r>
        <w:rPr>
          <w:spacing w:val="-2"/>
          <w:sz w:val="26"/>
          <w:szCs w:val="26"/>
          <w:lang w:val="es-ES" w:eastAsia="es-ES"/>
        </w:rPr>
        <w:t>Procedimiento Administrativo, claramente señala:</w:t>
      </w:r>
    </w:p>
    <w:p w:rsidR="00FC5F57" w:rsidRDefault="00FC5F57">
      <w:pPr>
        <w:pStyle w:val="Style29"/>
        <w:kinsoku w:val="0"/>
        <w:autoSpaceDE/>
        <w:autoSpaceDN/>
        <w:spacing w:before="468" w:line="240" w:lineRule="auto"/>
        <w:ind w:firstLine="0"/>
        <w:rPr>
          <w:spacing w:val="1"/>
          <w:sz w:val="23"/>
          <w:szCs w:val="23"/>
          <w:lang w:val="es-ES" w:eastAsia="es-ES"/>
        </w:rPr>
      </w:pPr>
      <w:r>
        <w:rPr>
          <w:spacing w:val="8"/>
          <w:sz w:val="23"/>
          <w:szCs w:val="23"/>
          <w:lang w:val="es-ES" w:eastAsia="es-ES"/>
        </w:rPr>
        <w:t xml:space="preserve">..."La PGR ha insistido en que si dentro del desarrollo del procedimiento </w:t>
      </w:r>
      <w:r>
        <w:rPr>
          <w:spacing w:val="9"/>
          <w:sz w:val="23"/>
          <w:szCs w:val="23"/>
          <w:lang w:val="es-ES" w:eastAsia="es-ES"/>
        </w:rPr>
        <w:t xml:space="preserve">administrativo se patentiza algún tipo de violación al derecho de defensa </w:t>
      </w:r>
      <w:r>
        <w:rPr>
          <w:spacing w:val="8"/>
          <w:sz w:val="23"/>
          <w:szCs w:val="23"/>
          <w:lang w:val="es-ES" w:eastAsia="es-ES"/>
        </w:rPr>
        <w:t xml:space="preserve">contenido dentro del principio del debido proceso, la Administración debe </w:t>
      </w:r>
      <w:r>
        <w:rPr>
          <w:spacing w:val="4"/>
          <w:sz w:val="23"/>
          <w:szCs w:val="23"/>
          <w:lang w:val="es-ES" w:eastAsia="es-ES"/>
        </w:rPr>
        <w:t xml:space="preserve">anular el respectivo acto, así como las actuaciones y resoluciones posteriores, </w:t>
      </w:r>
      <w:r>
        <w:rPr>
          <w:spacing w:val="5"/>
          <w:sz w:val="23"/>
          <w:szCs w:val="23"/>
          <w:lang w:val="es-ES" w:eastAsia="es-ES"/>
        </w:rPr>
        <w:t xml:space="preserve">fase procesal a la que se debe retrotraer dicho procedimiento, en virtud de que </w:t>
      </w:r>
      <w:r>
        <w:rPr>
          <w:spacing w:val="17"/>
          <w:sz w:val="23"/>
          <w:szCs w:val="23"/>
          <w:lang w:val="es-ES" w:eastAsia="es-ES"/>
        </w:rPr>
        <w:t xml:space="preserve">el </w:t>
      </w:r>
      <w:r>
        <w:rPr>
          <w:i/>
          <w:iCs/>
          <w:spacing w:val="17"/>
          <w:lang w:val="es-ES" w:eastAsia="es-ES"/>
        </w:rPr>
        <w:t>"incumplimiento total o parcial de las pa</w:t>
      </w:r>
      <w:r w:rsidR="00EA57B6">
        <w:rPr>
          <w:i/>
          <w:iCs/>
          <w:spacing w:val="17"/>
          <w:lang w:val="es-ES" w:eastAsia="es-ES"/>
        </w:rPr>
        <w:t>u</w:t>
      </w:r>
      <w:r>
        <w:rPr>
          <w:i/>
          <w:iCs/>
          <w:spacing w:val="17"/>
          <w:lang w:val="es-ES" w:eastAsia="es-ES"/>
        </w:rPr>
        <w:t xml:space="preserve">tas ordenatorias del </w:t>
      </w:r>
      <w:r>
        <w:rPr>
          <w:i/>
          <w:iCs/>
          <w:spacing w:val="-2"/>
          <w:lang w:val="es-ES" w:eastAsia="es-ES"/>
        </w:rPr>
        <w:t xml:space="preserve">procedimiento administrativo acarrea sanciones jurídicas </w:t>
      </w:r>
      <w:r>
        <w:rPr>
          <w:i/>
          <w:iCs/>
          <w:spacing w:val="-2"/>
          <w:sz w:val="25"/>
          <w:szCs w:val="25"/>
          <w:lang w:val="es-ES" w:eastAsia="es-ES"/>
        </w:rPr>
        <w:t xml:space="preserve">reparatorias </w:t>
      </w:r>
      <w:r>
        <w:rPr>
          <w:i/>
          <w:iCs/>
          <w:spacing w:val="-2"/>
          <w:lang w:val="es-ES" w:eastAsia="es-ES"/>
        </w:rPr>
        <w:t xml:space="preserve">de la </w:t>
      </w:r>
      <w:r>
        <w:rPr>
          <w:i/>
          <w:iCs/>
          <w:spacing w:val="1"/>
          <w:lang w:val="es-ES" w:eastAsia="es-ES"/>
        </w:rPr>
        <w:t>antijuric</w:t>
      </w:r>
      <w:r w:rsidR="00EA57B6">
        <w:rPr>
          <w:i/>
          <w:iCs/>
          <w:spacing w:val="1"/>
          <w:lang w:val="es-ES" w:eastAsia="es-ES"/>
        </w:rPr>
        <w:t>id</w:t>
      </w:r>
      <w:r>
        <w:rPr>
          <w:i/>
          <w:iCs/>
          <w:spacing w:val="1"/>
          <w:lang w:val="es-ES" w:eastAsia="es-ES"/>
        </w:rPr>
        <w:t xml:space="preserve">ad en procura de la salvaguarda de la sanidad del derecho."... 5 </w:t>
      </w:r>
      <w:r>
        <w:rPr>
          <w:sz w:val="23"/>
          <w:szCs w:val="23"/>
          <w:lang w:val="es-ES" w:eastAsia="es-ES"/>
        </w:rPr>
        <w:t xml:space="preserve">DROMI, José Roberto, El Procedimiento Administrativo, Madrid, Editorial del </w:t>
      </w:r>
      <w:r>
        <w:rPr>
          <w:spacing w:val="1"/>
          <w:sz w:val="23"/>
          <w:szCs w:val="23"/>
          <w:lang w:val="es-ES" w:eastAsia="es-ES"/>
        </w:rPr>
        <w:t>Instituto de Estudio de la Administración Local, 1986, p. 59.</w:t>
      </w:r>
    </w:p>
    <w:p w:rsidR="00FC5F57" w:rsidRDefault="00FC5F57">
      <w:pPr>
        <w:pStyle w:val="Style3"/>
        <w:kinsoku w:val="0"/>
        <w:autoSpaceDE/>
        <w:autoSpaceDN/>
        <w:adjustRightInd/>
        <w:spacing w:before="684" w:line="170" w:lineRule="auto"/>
        <w:ind w:right="144"/>
        <w:rPr>
          <w:spacing w:val="-1"/>
          <w:sz w:val="23"/>
          <w:szCs w:val="23"/>
          <w:lang w:val="es-ES" w:eastAsia="es-ES"/>
        </w:rPr>
      </w:pPr>
      <w:r>
        <w:rPr>
          <w:rFonts w:ascii="Bookman Old Style" w:hAnsi="Bookman Old Style" w:cs="Bookman Old Style"/>
          <w:spacing w:val="6"/>
          <w:w w:val="95"/>
          <w:lang w:val="es-ES" w:eastAsia="es-ES"/>
        </w:rPr>
        <w:t xml:space="preserve">Y </w:t>
      </w:r>
      <w:r>
        <w:rPr>
          <w:spacing w:val="6"/>
          <w:sz w:val="23"/>
          <w:szCs w:val="23"/>
          <w:lang w:val="es-ES" w:eastAsia="es-ES"/>
        </w:rPr>
        <w:t xml:space="preserve">en cuanto al denominado e importante </w:t>
      </w:r>
      <w:r w:rsidRPr="00EA57B6">
        <w:rPr>
          <w:rFonts w:ascii="Garamond" w:hAnsi="Garamond" w:cs="Garamond"/>
          <w:b/>
          <w:spacing w:val="6"/>
          <w:sz w:val="26"/>
          <w:szCs w:val="26"/>
          <w:u w:val="single"/>
          <w:lang w:val="es-ES" w:eastAsia="es-ES"/>
        </w:rPr>
        <w:t>Derecho a Ser Notificado</w:t>
      </w:r>
      <w:r>
        <w:rPr>
          <w:spacing w:val="6"/>
          <w:sz w:val="23"/>
          <w:szCs w:val="23"/>
          <w:lang w:val="es-ES" w:eastAsia="es-ES"/>
        </w:rPr>
        <w:t xml:space="preserve"> el mismo Manual </w:t>
      </w:r>
      <w:r>
        <w:rPr>
          <w:spacing w:val="-1"/>
          <w:sz w:val="23"/>
          <w:szCs w:val="23"/>
          <w:lang w:val="es-ES" w:eastAsia="es-ES"/>
        </w:rPr>
        <w:t>antes señalado expone:</w:t>
      </w:r>
    </w:p>
    <w:p w:rsidR="00FC5F57" w:rsidRPr="00EA57B6" w:rsidRDefault="00FC5F57">
      <w:pPr>
        <w:pStyle w:val="Style3"/>
        <w:kinsoku w:val="0"/>
        <w:autoSpaceDE/>
        <w:autoSpaceDN/>
        <w:adjustRightInd/>
        <w:spacing w:before="468" w:line="211" w:lineRule="auto"/>
        <w:ind w:left="576"/>
        <w:rPr>
          <w:b/>
          <w:spacing w:val="6"/>
          <w:sz w:val="23"/>
          <w:szCs w:val="23"/>
          <w:lang w:val="es-ES" w:eastAsia="es-ES"/>
        </w:rPr>
      </w:pPr>
      <w:r w:rsidRPr="00EA57B6">
        <w:rPr>
          <w:b/>
          <w:spacing w:val="6"/>
          <w:sz w:val="23"/>
          <w:szCs w:val="23"/>
          <w:lang w:val="es-ES" w:eastAsia="es-ES"/>
        </w:rPr>
        <w:t>..."5. Comunicación de los Actos</w:t>
      </w:r>
    </w:p>
    <w:p w:rsidR="00FC5F57" w:rsidRDefault="00FC5F57">
      <w:pPr>
        <w:pStyle w:val="Style29"/>
        <w:kinsoku w:val="0"/>
        <w:autoSpaceDE/>
        <w:autoSpaceDN/>
        <w:spacing w:before="288" w:line="240" w:lineRule="auto"/>
        <w:ind w:firstLine="0"/>
        <w:jc w:val="left"/>
        <w:rPr>
          <w:spacing w:val="-3"/>
          <w:sz w:val="23"/>
          <w:szCs w:val="23"/>
          <w:lang w:val="es-ES" w:eastAsia="es-ES"/>
        </w:rPr>
      </w:pPr>
      <w:r>
        <w:rPr>
          <w:spacing w:val="5"/>
          <w:sz w:val="23"/>
          <w:szCs w:val="23"/>
          <w:lang w:val="es-ES" w:eastAsia="es-ES"/>
        </w:rPr>
        <w:t xml:space="preserve">Sustento legal: artículos 239, 241, 243, 245, 249, 250, 251, 309, 311, 334, 335 </w:t>
      </w:r>
      <w:r>
        <w:rPr>
          <w:spacing w:val="-3"/>
          <w:sz w:val="23"/>
          <w:szCs w:val="23"/>
          <w:lang w:val="es-ES" w:eastAsia="es-ES"/>
        </w:rPr>
        <w:t>y 336 de la LGAP.</w:t>
      </w:r>
    </w:p>
    <w:p w:rsidR="00FC5F57" w:rsidRDefault="00FC5F57" w:rsidP="00EA57B6">
      <w:pPr>
        <w:pStyle w:val="Style29"/>
        <w:kinsoku w:val="0"/>
        <w:autoSpaceDE/>
        <w:autoSpaceDN/>
        <w:spacing w:before="288" w:line="240" w:lineRule="auto"/>
        <w:ind w:firstLine="0"/>
        <w:rPr>
          <w:spacing w:val="2"/>
          <w:sz w:val="23"/>
          <w:szCs w:val="23"/>
          <w:lang w:val="es-ES" w:eastAsia="es-ES"/>
        </w:rPr>
      </w:pPr>
      <w:r>
        <w:rPr>
          <w:spacing w:val="5"/>
          <w:sz w:val="23"/>
          <w:szCs w:val="23"/>
          <w:lang w:val="es-ES" w:eastAsia="es-ES"/>
        </w:rPr>
        <w:t xml:space="preserve">Este principio es conocido como el "derecho a ser notificado". Se encuentra </w:t>
      </w:r>
      <w:r>
        <w:rPr>
          <w:spacing w:val="2"/>
          <w:sz w:val="23"/>
          <w:szCs w:val="23"/>
          <w:lang w:val="es-ES" w:eastAsia="es-ES"/>
        </w:rPr>
        <w:t>expresamente reconocido en el numeral 239 de nuestra LGAP, que dispone:</w:t>
      </w:r>
    </w:p>
    <w:p w:rsidR="00FC5F57" w:rsidRDefault="00FC5F57">
      <w:pPr>
        <w:pStyle w:val="Style29"/>
        <w:kinsoku w:val="0"/>
        <w:autoSpaceDE/>
        <w:autoSpaceDN/>
        <w:spacing w:before="288" w:line="240" w:lineRule="auto"/>
        <w:ind w:firstLine="0"/>
        <w:rPr>
          <w:i/>
          <w:iCs/>
          <w:spacing w:val="-6"/>
          <w:lang w:val="es-ES" w:eastAsia="es-ES"/>
        </w:rPr>
      </w:pPr>
      <w:r>
        <w:rPr>
          <w:i/>
          <w:iCs/>
          <w:lang w:val="es-ES" w:eastAsia="es-ES"/>
        </w:rPr>
        <w:t xml:space="preserve">"Todo acto de procedimiento que afecte derechos o intereses de las partes o de </w:t>
      </w:r>
      <w:r>
        <w:rPr>
          <w:i/>
          <w:iCs/>
          <w:spacing w:val="2"/>
          <w:lang w:val="es-ES" w:eastAsia="es-ES"/>
        </w:rPr>
        <w:t xml:space="preserve">un tercero, deberá ser debidamente comunicado al afectado, de conformidad </w:t>
      </w:r>
      <w:r>
        <w:rPr>
          <w:i/>
          <w:iCs/>
          <w:spacing w:val="-6"/>
          <w:lang w:val="es-ES" w:eastAsia="es-ES"/>
        </w:rPr>
        <w:t>con esta Ley".</w:t>
      </w:r>
    </w:p>
    <w:p w:rsidR="00FC5F57" w:rsidRDefault="00FC5F57">
      <w:pPr>
        <w:pStyle w:val="Style29"/>
        <w:kinsoku w:val="0"/>
        <w:autoSpaceDE/>
        <w:autoSpaceDN/>
        <w:spacing w:before="288" w:line="240" w:lineRule="auto"/>
        <w:ind w:firstLine="0"/>
        <w:jc w:val="left"/>
        <w:rPr>
          <w:spacing w:val="1"/>
          <w:sz w:val="23"/>
          <w:szCs w:val="23"/>
          <w:lang w:val="es-ES" w:eastAsia="es-ES"/>
        </w:rPr>
      </w:pPr>
      <w:r>
        <w:rPr>
          <w:spacing w:val="-1"/>
          <w:sz w:val="23"/>
          <w:szCs w:val="23"/>
          <w:lang w:val="es-ES" w:eastAsia="es-ES"/>
        </w:rPr>
        <w:t xml:space="preserve">También deben ser notificadas las resoluciones que dispongan emplazamientos, </w:t>
      </w:r>
      <w:r>
        <w:rPr>
          <w:spacing w:val="1"/>
          <w:sz w:val="23"/>
          <w:szCs w:val="23"/>
          <w:lang w:val="es-ES" w:eastAsia="es-ES"/>
        </w:rPr>
        <w:t>citaciones y audiencias (artículos 249 y 309 de la LGAP).</w:t>
      </w:r>
    </w:p>
    <w:p w:rsidR="00FC5F57" w:rsidRDefault="00FC5F57">
      <w:pPr>
        <w:pStyle w:val="Style29"/>
        <w:kinsoku w:val="0"/>
        <w:autoSpaceDE/>
        <w:autoSpaceDN/>
        <w:spacing w:before="288" w:line="240" w:lineRule="auto"/>
        <w:ind w:left="504" w:right="576"/>
        <w:rPr>
          <w:i/>
          <w:iCs/>
          <w:lang w:val="es-ES" w:eastAsia="es-ES"/>
        </w:rPr>
      </w:pPr>
      <w:r>
        <w:rPr>
          <w:spacing w:val="10"/>
          <w:sz w:val="23"/>
          <w:szCs w:val="23"/>
          <w:lang w:val="es-ES" w:eastAsia="es-ES"/>
        </w:rPr>
        <w:t xml:space="preserve">Al respecto, la Sala Constitucional ha señalado que </w:t>
      </w:r>
      <w:r w:rsidR="00EA57B6" w:rsidRPr="00EA57B6">
        <w:rPr>
          <w:i/>
          <w:spacing w:val="10"/>
          <w:sz w:val="23"/>
          <w:szCs w:val="23"/>
          <w:lang w:val="es-ES" w:eastAsia="es-ES"/>
        </w:rPr>
        <w:t>“(..</w:t>
      </w:r>
      <w:r w:rsidRPr="00EA57B6">
        <w:rPr>
          <w:i/>
          <w:spacing w:val="10"/>
          <w:sz w:val="23"/>
          <w:szCs w:val="23"/>
          <w:lang w:val="es-ES" w:eastAsia="es-ES"/>
        </w:rPr>
        <w:t xml:space="preserve">.) </w:t>
      </w:r>
      <w:r>
        <w:rPr>
          <w:i/>
          <w:iCs/>
          <w:spacing w:val="10"/>
          <w:lang w:val="es-ES" w:eastAsia="es-ES"/>
        </w:rPr>
        <w:t xml:space="preserve">la notificación </w:t>
      </w:r>
      <w:r>
        <w:rPr>
          <w:i/>
          <w:iCs/>
          <w:spacing w:val="-3"/>
          <w:lang w:val="es-ES" w:eastAsia="es-ES"/>
        </w:rPr>
        <w:t xml:space="preserve">constituye un acto procesal de vital importancia en la tramitación de cualquier </w:t>
      </w:r>
      <w:r>
        <w:rPr>
          <w:i/>
          <w:iCs/>
          <w:spacing w:val="4"/>
          <w:lang w:val="es-ES" w:eastAsia="es-ES"/>
        </w:rPr>
        <w:t xml:space="preserve">proceso o procedimiento, sea jurisdiccional o en sede administrativa, por </w:t>
      </w:r>
      <w:r>
        <w:rPr>
          <w:i/>
          <w:iCs/>
          <w:spacing w:val="9"/>
          <w:lang w:val="es-ES" w:eastAsia="es-ES"/>
        </w:rPr>
        <w:t xml:space="preserve">cuanto el objetivo del mismo es la comunicación de las resoluciones y </w:t>
      </w:r>
      <w:r>
        <w:rPr>
          <w:i/>
          <w:iCs/>
          <w:lang w:val="es-ES" w:eastAsia="es-ES"/>
        </w:rPr>
        <w:t>providencias a las partes que intervienen en el proceso, y si la misma se realiza</w:t>
      </w:r>
    </w:p>
    <w:p w:rsidR="00FC5F57" w:rsidRPr="006C324C" w:rsidRDefault="00FC5F57" w:rsidP="00EA57B6">
      <w:pPr>
        <w:spacing w:before="1188"/>
        <w:ind w:left="426"/>
        <w:jc w:val="center"/>
        <w:rPr>
          <w:lang w:val="es-CR"/>
        </w:rPr>
      </w:pPr>
    </w:p>
    <w:p w:rsidR="00FC5F57" w:rsidRDefault="00FC5F57" w:rsidP="00EA57B6">
      <w:pPr>
        <w:pStyle w:val="Style20"/>
        <w:kinsoku w:val="0"/>
        <w:autoSpaceDE/>
        <w:autoSpaceDN/>
        <w:spacing w:before="0"/>
        <w:ind w:left="426" w:right="509"/>
        <w:rPr>
          <w:rStyle w:val="CharacterStyle22"/>
          <w:iCs w:val="0"/>
          <w:spacing w:val="3"/>
          <w:sz w:val="23"/>
          <w:szCs w:val="23"/>
          <w:lang w:val="es-ES" w:eastAsia="es-ES"/>
        </w:rPr>
      </w:pPr>
      <w:r>
        <w:rPr>
          <w:rStyle w:val="CharacterStyle22"/>
          <w:i/>
          <w:spacing w:val="4"/>
          <w:lang w:val="es-ES" w:eastAsia="es-ES"/>
        </w:rPr>
        <w:t xml:space="preserve">en forma diferente a la dispuesta en la ley, </w:t>
      </w:r>
      <w:r>
        <w:rPr>
          <w:rStyle w:val="CharacterStyle22"/>
          <w:i/>
          <w:spacing w:val="4"/>
          <w:sz w:val="17"/>
          <w:szCs w:val="17"/>
          <w:lang w:val="es-ES" w:eastAsia="es-ES"/>
        </w:rPr>
        <w:t xml:space="preserve">110 </w:t>
      </w:r>
      <w:r>
        <w:rPr>
          <w:rStyle w:val="CharacterStyle22"/>
          <w:i/>
          <w:spacing w:val="4"/>
          <w:lang w:val="es-ES" w:eastAsia="es-ES"/>
        </w:rPr>
        <w:t xml:space="preserve">produce la finalidad que se </w:t>
      </w:r>
      <w:r w:rsidR="00EA57B6">
        <w:rPr>
          <w:rStyle w:val="CharacterStyle22"/>
          <w:i/>
          <w:spacing w:val="2"/>
          <w:lang w:val="es-ES" w:eastAsia="es-ES"/>
        </w:rPr>
        <w:t>propone, causando grave perj</w:t>
      </w:r>
      <w:r>
        <w:rPr>
          <w:rStyle w:val="CharacterStyle22"/>
          <w:i/>
          <w:spacing w:val="2"/>
          <w:lang w:val="es-ES" w:eastAsia="es-ES"/>
        </w:rPr>
        <w:t xml:space="preserve">uicio en el derecho de defensa de las partes." </w:t>
      </w:r>
      <w:r>
        <w:rPr>
          <w:rStyle w:val="CharacterStyle22"/>
          <w:iCs w:val="0"/>
          <w:spacing w:val="3"/>
          <w:sz w:val="23"/>
          <w:szCs w:val="23"/>
          <w:lang w:val="es-ES" w:eastAsia="es-ES"/>
        </w:rPr>
        <w:t>(Resolución N° 4125-94 de las 09:33 horas del 12 de agosto de 1994).</w:t>
      </w:r>
    </w:p>
    <w:p w:rsidR="00FC5F57" w:rsidRDefault="00FC5F57" w:rsidP="00EA57B6">
      <w:pPr>
        <w:pStyle w:val="Style20"/>
        <w:kinsoku w:val="0"/>
        <w:autoSpaceDE/>
        <w:autoSpaceDN/>
        <w:ind w:left="426" w:right="509"/>
        <w:rPr>
          <w:rStyle w:val="CharacterStyle22"/>
          <w:iCs w:val="0"/>
          <w:spacing w:val="2"/>
          <w:sz w:val="23"/>
          <w:szCs w:val="23"/>
          <w:lang w:val="es-ES" w:eastAsia="es-ES"/>
        </w:rPr>
      </w:pPr>
      <w:r>
        <w:rPr>
          <w:rStyle w:val="CharacterStyle22"/>
          <w:iCs w:val="0"/>
          <w:spacing w:val="15"/>
          <w:sz w:val="23"/>
          <w:szCs w:val="23"/>
          <w:lang w:val="es-ES" w:eastAsia="es-ES"/>
        </w:rPr>
        <w:t xml:space="preserve">Por su parte, la PGR ha manifestado: "(...) </w:t>
      </w:r>
      <w:r>
        <w:rPr>
          <w:rStyle w:val="CharacterStyle22"/>
          <w:i/>
          <w:spacing w:val="15"/>
          <w:lang w:val="es-ES" w:eastAsia="es-ES"/>
        </w:rPr>
        <w:t xml:space="preserve">el acto de notificación es </w:t>
      </w:r>
      <w:r>
        <w:rPr>
          <w:rStyle w:val="CharacterStyle22"/>
          <w:i/>
          <w:spacing w:val="3"/>
          <w:lang w:val="es-ES" w:eastAsia="es-ES"/>
        </w:rPr>
        <w:t xml:space="preserve">considerado </w:t>
      </w:r>
      <w:r>
        <w:rPr>
          <w:rStyle w:val="CharacterStyle22"/>
          <w:i/>
          <w:spacing w:val="3"/>
          <w:sz w:val="17"/>
          <w:szCs w:val="17"/>
          <w:lang w:val="es-ES" w:eastAsia="es-ES"/>
        </w:rPr>
        <w:t xml:space="preserve">C01110 </w:t>
      </w:r>
      <w:r>
        <w:rPr>
          <w:rStyle w:val="CharacterStyle22"/>
          <w:i/>
          <w:spacing w:val="3"/>
          <w:lang w:val="es-ES" w:eastAsia="es-ES"/>
        </w:rPr>
        <w:t xml:space="preserve">el medio </w:t>
      </w:r>
      <w:r>
        <w:rPr>
          <w:rStyle w:val="CharacterStyle22"/>
          <w:i/>
          <w:spacing w:val="3"/>
          <w:sz w:val="17"/>
          <w:szCs w:val="17"/>
          <w:lang w:val="es-ES" w:eastAsia="es-ES"/>
        </w:rPr>
        <w:t xml:space="preserve">17 </w:t>
      </w:r>
      <w:r>
        <w:rPr>
          <w:rStyle w:val="CharacterStyle22"/>
          <w:i/>
          <w:spacing w:val="3"/>
          <w:lang w:val="es-ES" w:eastAsia="es-ES"/>
        </w:rPr>
        <w:t xml:space="preserve">través del cual se garantiza al interesado el </w:t>
      </w:r>
      <w:r>
        <w:rPr>
          <w:rStyle w:val="CharacterStyle22"/>
          <w:i/>
          <w:spacing w:val="-1"/>
          <w:lang w:val="es-ES" w:eastAsia="es-ES"/>
        </w:rPr>
        <w:t xml:space="preserve">conocimiento adecuado y completo de un asunto sobre el cual tiene un interés </w:t>
      </w:r>
      <w:r>
        <w:rPr>
          <w:rStyle w:val="CharacterStyle22"/>
          <w:i/>
          <w:spacing w:val="-5"/>
          <w:lang w:val="es-ES" w:eastAsia="es-ES"/>
        </w:rPr>
        <w:t xml:space="preserve">directo y actual, e igualmente para aquellos que de alguna forma se puedan ver </w:t>
      </w:r>
      <w:r>
        <w:rPr>
          <w:rStyle w:val="CharacterStyle22"/>
          <w:i/>
          <w:spacing w:val="1"/>
          <w:lang w:val="es-ES" w:eastAsia="es-ES"/>
        </w:rPr>
        <w:t xml:space="preserve">afectados por determinado acto o </w:t>
      </w:r>
      <w:r w:rsidR="00EA57B6">
        <w:rPr>
          <w:rStyle w:val="CharacterStyle22"/>
          <w:i/>
          <w:spacing w:val="1"/>
          <w:lang w:val="es-ES" w:eastAsia="es-ES"/>
        </w:rPr>
        <w:t>resolución</w:t>
      </w:r>
      <w:r>
        <w:rPr>
          <w:rStyle w:val="CharacterStyle22"/>
          <w:i/>
          <w:spacing w:val="1"/>
          <w:lang w:val="es-ES" w:eastAsia="es-ES"/>
        </w:rPr>
        <w:t xml:space="preserve">, permitiéndoles de esta manera ejercer una real y efectiva defensa de sus pretensiones. Por ello, es obligación </w:t>
      </w:r>
      <w:r>
        <w:rPr>
          <w:rStyle w:val="CharacterStyle22"/>
          <w:i/>
          <w:spacing w:val="-5"/>
          <w:lang w:val="es-ES" w:eastAsia="es-ES"/>
        </w:rPr>
        <w:t xml:space="preserve">de toda autoridad judicial velar por el cumplimiento efectivo </w:t>
      </w:r>
      <w:r w:rsidR="00EA57B6">
        <w:rPr>
          <w:rStyle w:val="CharacterStyle22"/>
          <w:i/>
          <w:spacing w:val="-5"/>
          <w:lang w:val="es-ES" w:eastAsia="es-ES"/>
        </w:rPr>
        <w:t>de</w:t>
      </w:r>
      <w:r>
        <w:rPr>
          <w:rStyle w:val="CharacterStyle22"/>
          <w:i/>
          <w:spacing w:val="-5"/>
          <w:lang w:val="es-ES" w:eastAsia="es-ES"/>
        </w:rPr>
        <w:t xml:space="preserve"> dicha actividad </w:t>
      </w:r>
      <w:r>
        <w:rPr>
          <w:rStyle w:val="CharacterStyle22"/>
          <w:i/>
          <w:spacing w:val="-4"/>
          <w:lang w:val="es-ES" w:eastAsia="es-ES"/>
        </w:rPr>
        <w:t xml:space="preserve">material. (...) La notificación constituye una garantía </w:t>
      </w:r>
      <w:r w:rsidR="00EA57B6">
        <w:rPr>
          <w:rStyle w:val="CharacterStyle22"/>
          <w:i/>
          <w:spacing w:val="-4"/>
          <w:lang w:val="es-ES" w:eastAsia="es-ES"/>
        </w:rPr>
        <w:t>fundam</w:t>
      </w:r>
      <w:r>
        <w:rPr>
          <w:rStyle w:val="CharacterStyle22"/>
          <w:i/>
          <w:spacing w:val="-4"/>
          <w:lang w:val="es-ES" w:eastAsia="es-ES"/>
        </w:rPr>
        <w:t xml:space="preserve">ental de carácter </w:t>
      </w:r>
      <w:r>
        <w:rPr>
          <w:rStyle w:val="CharacterStyle22"/>
          <w:i/>
          <w:spacing w:val="1"/>
          <w:lang w:val="es-ES" w:eastAsia="es-ES"/>
        </w:rPr>
        <w:t xml:space="preserve">instrumental, que busca asegurar al sujeto interesado el pleno conocimiento de </w:t>
      </w:r>
      <w:r>
        <w:rPr>
          <w:rStyle w:val="CharacterStyle22"/>
          <w:i/>
          <w:spacing w:val="5"/>
          <w:lang w:val="es-ES" w:eastAsia="es-ES"/>
        </w:rPr>
        <w:t>lo actuado y decidido -sea en sed</w:t>
      </w:r>
      <w:r w:rsidR="00EA57B6">
        <w:rPr>
          <w:rStyle w:val="CharacterStyle22"/>
          <w:i/>
          <w:spacing w:val="5"/>
          <w:lang w:val="es-ES" w:eastAsia="es-ES"/>
        </w:rPr>
        <w:t>e administrativa o judicial-</w:t>
      </w:r>
      <w:r>
        <w:rPr>
          <w:rStyle w:val="CharacterStyle22"/>
          <w:i/>
          <w:spacing w:val="5"/>
          <w:lang w:val="es-ES" w:eastAsia="es-ES"/>
        </w:rPr>
        <w:t xml:space="preserve"> otorgándo</w:t>
      </w:r>
      <w:r w:rsidR="00EA57B6">
        <w:rPr>
          <w:rStyle w:val="CharacterStyle22"/>
          <w:i/>
          <w:spacing w:val="5"/>
          <w:lang w:val="es-ES" w:eastAsia="es-ES"/>
        </w:rPr>
        <w:t>le</w:t>
      </w:r>
      <w:r>
        <w:rPr>
          <w:rStyle w:val="CharacterStyle22"/>
          <w:i/>
          <w:spacing w:val="5"/>
          <w:lang w:val="es-ES" w:eastAsia="es-ES"/>
        </w:rPr>
        <w:t xml:space="preserve"> </w:t>
      </w:r>
      <w:r>
        <w:rPr>
          <w:rStyle w:val="CharacterStyle22"/>
          <w:i/>
          <w:spacing w:val="-3"/>
          <w:lang w:val="es-ES" w:eastAsia="es-ES"/>
        </w:rPr>
        <w:t xml:space="preserve">seguridad jurídica a su situación y permitiéndole ejercer una mejor y adecuada </w:t>
      </w:r>
      <w:r>
        <w:rPr>
          <w:rStyle w:val="CharacterStyle22"/>
          <w:i/>
          <w:spacing w:val="2"/>
          <w:lang w:val="es-ES" w:eastAsia="es-ES"/>
        </w:rPr>
        <w:t xml:space="preserve">defensa de sus derechos." </w:t>
      </w:r>
      <w:r>
        <w:rPr>
          <w:rStyle w:val="CharacterStyle22"/>
          <w:iCs w:val="0"/>
          <w:spacing w:val="2"/>
          <w:sz w:val="23"/>
          <w:szCs w:val="23"/>
          <w:lang w:val="es-ES" w:eastAsia="es-ES"/>
        </w:rPr>
        <w:t>(Dictamen N° C-266-2005 del 27 de julio del 2005).</w:t>
      </w:r>
    </w:p>
    <w:p w:rsidR="00FC5F57" w:rsidRDefault="00FC5F57" w:rsidP="00EA57B6">
      <w:pPr>
        <w:pStyle w:val="Style20"/>
        <w:kinsoku w:val="0"/>
        <w:autoSpaceDE/>
        <w:autoSpaceDN/>
        <w:ind w:left="426" w:right="509"/>
        <w:rPr>
          <w:rStyle w:val="CharacterStyle22"/>
          <w:iCs w:val="0"/>
          <w:spacing w:val="2"/>
          <w:sz w:val="23"/>
          <w:szCs w:val="23"/>
          <w:lang w:val="es-ES" w:eastAsia="es-ES"/>
        </w:rPr>
      </w:pPr>
      <w:r>
        <w:rPr>
          <w:rStyle w:val="CharacterStyle22"/>
          <w:iCs w:val="0"/>
          <w:spacing w:val="8"/>
          <w:sz w:val="23"/>
          <w:szCs w:val="23"/>
          <w:lang w:val="es-ES" w:eastAsia="es-ES"/>
        </w:rPr>
        <w:t xml:space="preserve">Como regla general, el acto administrativo externo es eficaz hasta que sea </w:t>
      </w:r>
      <w:r>
        <w:rPr>
          <w:rStyle w:val="CharacterStyle22"/>
          <w:iCs w:val="0"/>
          <w:spacing w:val="1"/>
          <w:sz w:val="23"/>
          <w:szCs w:val="23"/>
          <w:lang w:val="es-ES" w:eastAsia="es-ES"/>
        </w:rPr>
        <w:t xml:space="preserve">debidamente comunicado al administrado, produciendo a partir de ese momento </w:t>
      </w:r>
      <w:r>
        <w:rPr>
          <w:rStyle w:val="CharacterStyle22"/>
          <w:iCs w:val="0"/>
          <w:spacing w:val="14"/>
          <w:sz w:val="23"/>
          <w:szCs w:val="23"/>
          <w:lang w:val="es-ES" w:eastAsia="es-ES"/>
        </w:rPr>
        <w:t xml:space="preserve">efectos jurídicos conectados a la respectiva manifestación de voluntad </w:t>
      </w:r>
      <w:r>
        <w:rPr>
          <w:rStyle w:val="CharacterStyle22"/>
          <w:iCs w:val="0"/>
          <w:spacing w:val="2"/>
          <w:sz w:val="23"/>
          <w:szCs w:val="23"/>
          <w:lang w:val="es-ES" w:eastAsia="es-ES"/>
        </w:rPr>
        <w:t>administrativa.</w:t>
      </w:r>
    </w:p>
    <w:p w:rsidR="00FC5F57" w:rsidRDefault="00FC5F57" w:rsidP="00EA57B6">
      <w:pPr>
        <w:pStyle w:val="Style20"/>
        <w:tabs>
          <w:tab w:val="left" w:pos="9214"/>
        </w:tabs>
        <w:kinsoku w:val="0"/>
        <w:autoSpaceDE/>
        <w:autoSpaceDN/>
        <w:spacing w:before="324"/>
        <w:ind w:left="426" w:right="509"/>
        <w:rPr>
          <w:rStyle w:val="CharacterStyle22"/>
          <w:iCs w:val="0"/>
          <w:spacing w:val="3"/>
          <w:sz w:val="23"/>
          <w:szCs w:val="23"/>
          <w:lang w:val="es-ES" w:eastAsia="es-ES"/>
        </w:rPr>
      </w:pPr>
      <w:r>
        <w:rPr>
          <w:rStyle w:val="CharacterStyle22"/>
          <w:iCs w:val="0"/>
          <w:spacing w:val="1"/>
          <w:sz w:val="23"/>
          <w:szCs w:val="23"/>
          <w:lang w:val="es-ES" w:eastAsia="es-ES"/>
        </w:rPr>
        <w:t xml:space="preserve">Por lo tanto, en un acto administrativo concreto - verbigracia la resolución es la </w:t>
      </w:r>
      <w:r>
        <w:rPr>
          <w:rStyle w:val="CharacterStyle22"/>
          <w:iCs w:val="0"/>
          <w:spacing w:val="3"/>
          <w:sz w:val="23"/>
          <w:szCs w:val="23"/>
          <w:lang w:val="es-ES" w:eastAsia="es-ES"/>
        </w:rPr>
        <w:t>notificación es la forma necesaria e idónea de comunicación para que ese acto adquiera su eficacia respecto del interesado en él.</w:t>
      </w:r>
    </w:p>
    <w:p w:rsidR="00FC5F57" w:rsidRDefault="00FC5F57" w:rsidP="00EA57B6">
      <w:pPr>
        <w:pStyle w:val="Style20"/>
        <w:tabs>
          <w:tab w:val="left" w:pos="9214"/>
        </w:tabs>
        <w:kinsoku w:val="0"/>
        <w:autoSpaceDE/>
        <w:autoSpaceDN/>
        <w:spacing w:before="324"/>
        <w:ind w:left="426" w:right="509"/>
        <w:rPr>
          <w:rStyle w:val="CharacterStyle22"/>
          <w:iCs w:val="0"/>
          <w:spacing w:val="4"/>
          <w:sz w:val="23"/>
          <w:szCs w:val="23"/>
          <w:lang w:val="es-ES" w:eastAsia="es-ES"/>
        </w:rPr>
      </w:pPr>
      <w:r>
        <w:rPr>
          <w:rStyle w:val="CharacterStyle22"/>
          <w:iCs w:val="0"/>
          <w:spacing w:val="12"/>
          <w:sz w:val="23"/>
          <w:szCs w:val="23"/>
          <w:lang w:val="es-ES" w:eastAsia="es-ES"/>
        </w:rPr>
        <w:t xml:space="preserve">Como es obvio, este derecho preside —especialmente- el inicio de todo </w:t>
      </w:r>
      <w:r>
        <w:rPr>
          <w:rStyle w:val="CharacterStyle22"/>
          <w:iCs w:val="0"/>
          <w:sz w:val="23"/>
          <w:szCs w:val="23"/>
          <w:lang w:val="es-ES" w:eastAsia="es-ES"/>
        </w:rPr>
        <w:t xml:space="preserve">procedimiento administrativo, pues la autoridad administrativa competente debe </w:t>
      </w:r>
      <w:r>
        <w:rPr>
          <w:rStyle w:val="CharacterStyle22"/>
          <w:iCs w:val="0"/>
          <w:spacing w:val="5"/>
          <w:sz w:val="23"/>
          <w:szCs w:val="23"/>
          <w:lang w:val="es-ES" w:eastAsia="es-ES"/>
        </w:rPr>
        <w:t xml:space="preserve">notificar a los administrados cuyos derechos subjetivos o intereses legítimos </w:t>
      </w:r>
      <w:r>
        <w:rPr>
          <w:rStyle w:val="CharacterStyle22"/>
          <w:iCs w:val="0"/>
          <w:spacing w:val="10"/>
          <w:sz w:val="23"/>
          <w:szCs w:val="23"/>
          <w:lang w:val="es-ES" w:eastAsia="es-ES"/>
        </w:rPr>
        <w:t xml:space="preserve">pudieran resultar directamente afectados, lesionados o satisfechos con el </w:t>
      </w:r>
      <w:r>
        <w:rPr>
          <w:rStyle w:val="CharacterStyle22"/>
          <w:iCs w:val="0"/>
          <w:spacing w:val="4"/>
          <w:sz w:val="23"/>
          <w:szCs w:val="23"/>
          <w:lang w:val="es-ES" w:eastAsia="es-ES"/>
        </w:rPr>
        <w:t>dictado del acto final (artículo 275 LGAP).</w:t>
      </w:r>
    </w:p>
    <w:p w:rsidR="00FC5F57" w:rsidRDefault="00FC5F57" w:rsidP="00EA57B6">
      <w:pPr>
        <w:pStyle w:val="Style20"/>
        <w:tabs>
          <w:tab w:val="left" w:pos="9214"/>
        </w:tabs>
        <w:kinsoku w:val="0"/>
        <w:autoSpaceDE/>
        <w:autoSpaceDN/>
        <w:spacing w:before="360"/>
        <w:ind w:left="426" w:right="509"/>
        <w:rPr>
          <w:rStyle w:val="CharacterStyle22"/>
          <w:iCs w:val="0"/>
          <w:spacing w:val="6"/>
          <w:sz w:val="23"/>
          <w:szCs w:val="23"/>
          <w:lang w:val="es-ES" w:eastAsia="es-ES"/>
        </w:rPr>
      </w:pPr>
      <w:r>
        <w:rPr>
          <w:rStyle w:val="CharacterStyle22"/>
          <w:iCs w:val="0"/>
          <w:spacing w:val="14"/>
          <w:sz w:val="23"/>
          <w:szCs w:val="23"/>
          <w:lang w:val="es-ES" w:eastAsia="es-ES"/>
        </w:rPr>
        <w:t xml:space="preserve">La </w:t>
      </w:r>
      <w:r>
        <w:rPr>
          <w:rStyle w:val="CharacterStyle22"/>
          <w:i/>
          <w:spacing w:val="14"/>
          <w:lang w:val="es-ES" w:eastAsia="es-ES"/>
        </w:rPr>
        <w:t>"...obligación de notificar la existencia de un proceso, e</w:t>
      </w:r>
      <w:r w:rsidR="00EA57B6">
        <w:rPr>
          <w:rStyle w:val="CharacterStyle22"/>
          <w:i/>
          <w:spacing w:val="14"/>
          <w:lang w:val="es-ES" w:eastAsia="es-ES"/>
        </w:rPr>
        <w:t>n</w:t>
      </w:r>
      <w:r>
        <w:rPr>
          <w:rStyle w:val="CharacterStyle22"/>
          <w:i/>
          <w:spacing w:val="14"/>
          <w:lang w:val="es-ES" w:eastAsia="es-ES"/>
        </w:rPr>
        <w:t xml:space="preserve"> el que </w:t>
      </w:r>
      <w:r>
        <w:rPr>
          <w:rStyle w:val="CharacterStyle22"/>
          <w:i/>
          <w:spacing w:val="2"/>
          <w:lang w:val="es-ES" w:eastAsia="es-ES"/>
        </w:rPr>
        <w:t xml:space="preserve">eventualmente le </w:t>
      </w:r>
      <w:r>
        <w:rPr>
          <w:rStyle w:val="CharacterStyle22"/>
          <w:i/>
          <w:spacing w:val="2"/>
          <w:w w:val="110"/>
          <w:sz w:val="23"/>
          <w:szCs w:val="23"/>
          <w:lang w:val="es-ES" w:eastAsia="es-ES"/>
        </w:rPr>
        <w:t xml:space="preserve">pueda </w:t>
      </w:r>
      <w:r>
        <w:rPr>
          <w:rStyle w:val="CharacterStyle22"/>
          <w:i/>
          <w:spacing w:val="2"/>
          <w:lang w:val="es-ES" w:eastAsia="es-ES"/>
        </w:rPr>
        <w:t xml:space="preserve">resultar </w:t>
      </w:r>
      <w:r>
        <w:rPr>
          <w:rStyle w:val="CharacterStyle22"/>
          <w:i/>
          <w:spacing w:val="2"/>
          <w:sz w:val="17"/>
          <w:szCs w:val="17"/>
          <w:lang w:val="es-ES" w:eastAsia="es-ES"/>
        </w:rPr>
        <w:t xml:space="preserve">111717 </w:t>
      </w:r>
      <w:r>
        <w:rPr>
          <w:rStyle w:val="CharacterStyle22"/>
          <w:i/>
          <w:spacing w:val="2"/>
          <w:lang w:val="es-ES" w:eastAsia="es-ES"/>
        </w:rPr>
        <w:t xml:space="preserve">responsabilidad --ya sea de carácter </w:t>
      </w:r>
      <w:r>
        <w:rPr>
          <w:rStyle w:val="CharacterStyle22"/>
          <w:i/>
          <w:spacing w:val="7"/>
          <w:lang w:val="es-ES" w:eastAsia="es-ES"/>
        </w:rPr>
        <w:t xml:space="preserve">judicial o administrativo-, tiene rango constitucional </w:t>
      </w:r>
      <w:r>
        <w:rPr>
          <w:rStyle w:val="CharacterStyle22"/>
          <w:i/>
          <w:spacing w:val="7"/>
          <w:sz w:val="17"/>
          <w:szCs w:val="17"/>
          <w:lang w:val="es-ES" w:eastAsia="es-ES"/>
        </w:rPr>
        <w:t xml:space="preserve">en n1Z611 de </w:t>
      </w:r>
      <w:r>
        <w:rPr>
          <w:rStyle w:val="CharacterStyle22"/>
          <w:i/>
          <w:spacing w:val="7"/>
          <w:lang w:val="es-ES" w:eastAsia="es-ES"/>
        </w:rPr>
        <w:t xml:space="preserve">que ese </w:t>
      </w:r>
      <w:r>
        <w:rPr>
          <w:rStyle w:val="CharacterStyle22"/>
          <w:i/>
          <w:spacing w:val="-1"/>
          <w:lang w:val="es-ES" w:eastAsia="es-ES"/>
        </w:rPr>
        <w:t xml:space="preserve">proceder forma parte del concepto general de debido proceso que establece el </w:t>
      </w:r>
      <w:r>
        <w:rPr>
          <w:rStyle w:val="CharacterStyle22"/>
          <w:i/>
          <w:spacing w:val="-3"/>
          <w:lang w:val="es-ES" w:eastAsia="es-ES"/>
        </w:rPr>
        <w:t xml:space="preserve">artículo 39 de la Carta Fundamental, </w:t>
      </w:r>
      <w:r w:rsidR="00EA57B6">
        <w:rPr>
          <w:rStyle w:val="CharacterStyle22"/>
          <w:i/>
          <w:spacing w:val="-3"/>
          <w:lang w:val="es-ES" w:eastAsia="es-ES"/>
        </w:rPr>
        <w:t>afirmación</w:t>
      </w:r>
      <w:r>
        <w:rPr>
          <w:rStyle w:val="CharacterStyle22"/>
          <w:i/>
          <w:spacing w:val="-3"/>
          <w:lang w:val="es-ES" w:eastAsia="es-ES"/>
        </w:rPr>
        <w:t xml:space="preserve"> que obedece al hecho de que </w:t>
      </w:r>
      <w:r w:rsidR="00EA57B6">
        <w:rPr>
          <w:rStyle w:val="CharacterStyle22"/>
          <w:i/>
          <w:spacing w:val="4"/>
          <w:lang w:val="es-ES" w:eastAsia="es-ES"/>
        </w:rPr>
        <w:t>med</w:t>
      </w:r>
      <w:r>
        <w:rPr>
          <w:rStyle w:val="CharacterStyle22"/>
          <w:i/>
          <w:spacing w:val="4"/>
          <w:lang w:val="es-ES" w:eastAsia="es-ES"/>
        </w:rPr>
        <w:t>iante esa v</w:t>
      </w:r>
      <w:r w:rsidR="00EA57B6">
        <w:rPr>
          <w:rStyle w:val="CharacterStyle22"/>
          <w:i/>
          <w:spacing w:val="4"/>
          <w:lang w:val="es-ES" w:eastAsia="es-ES"/>
        </w:rPr>
        <w:t xml:space="preserve">ía se garantiza a las personas </w:t>
      </w:r>
      <w:r>
        <w:rPr>
          <w:rStyle w:val="CharacterStyle22"/>
          <w:i/>
          <w:spacing w:val="4"/>
          <w:lang w:val="es-ES" w:eastAsia="es-ES"/>
        </w:rPr>
        <w:t xml:space="preserve">interesadas que tendrán la </w:t>
      </w:r>
      <w:r>
        <w:rPr>
          <w:rStyle w:val="CharacterStyle22"/>
          <w:i/>
          <w:spacing w:val="8"/>
          <w:lang w:val="es-ES" w:eastAsia="es-ES"/>
        </w:rPr>
        <w:t xml:space="preserve">oportunidad de proveer a su defensa. </w:t>
      </w:r>
      <w:r>
        <w:rPr>
          <w:rStyle w:val="CharacterStyle22"/>
          <w:iCs w:val="0"/>
          <w:spacing w:val="8"/>
          <w:sz w:val="23"/>
          <w:szCs w:val="23"/>
          <w:lang w:val="es-ES" w:eastAsia="es-ES"/>
        </w:rPr>
        <w:t xml:space="preserve">(Sala Constitucional, resolución N° </w:t>
      </w:r>
      <w:r>
        <w:rPr>
          <w:rStyle w:val="CharacterStyle22"/>
          <w:iCs w:val="0"/>
          <w:spacing w:val="7"/>
          <w:sz w:val="23"/>
          <w:szCs w:val="23"/>
          <w:lang w:val="es-ES" w:eastAsia="es-ES"/>
        </w:rPr>
        <w:t xml:space="preserve">5348-94 de las 10:21 horas del 16 de setiembre de 1994). Según explica la </w:t>
      </w:r>
      <w:r>
        <w:rPr>
          <w:rStyle w:val="CharacterStyle22"/>
          <w:iCs w:val="0"/>
          <w:spacing w:val="11"/>
          <w:sz w:val="23"/>
          <w:szCs w:val="23"/>
          <w:lang w:val="es-ES" w:eastAsia="es-ES"/>
        </w:rPr>
        <w:t xml:space="preserve">doctrina, este principio </w:t>
      </w:r>
      <w:r>
        <w:rPr>
          <w:rStyle w:val="CharacterStyle22"/>
          <w:i/>
          <w:spacing w:val="11"/>
          <w:sz w:val="17"/>
          <w:szCs w:val="17"/>
          <w:lang w:val="es-ES" w:eastAsia="es-ES"/>
        </w:rPr>
        <w:t xml:space="preserve">"110 </w:t>
      </w:r>
      <w:r>
        <w:rPr>
          <w:rStyle w:val="CharacterStyle22"/>
          <w:i/>
          <w:spacing w:val="11"/>
          <w:lang w:val="es-ES" w:eastAsia="es-ES"/>
        </w:rPr>
        <w:t xml:space="preserve">sólo es válido respecto de la publicación y </w:t>
      </w:r>
      <w:r>
        <w:rPr>
          <w:rStyle w:val="CharacterStyle22"/>
          <w:i/>
          <w:spacing w:val="2"/>
          <w:lang w:val="es-ES" w:eastAsia="es-ES"/>
        </w:rPr>
        <w:t xml:space="preserve">notificación de los actos </w:t>
      </w:r>
      <w:r w:rsidR="00EA57B6">
        <w:rPr>
          <w:rStyle w:val="CharacterStyle22"/>
          <w:i/>
          <w:spacing w:val="2"/>
          <w:lang w:val="es-ES" w:eastAsia="es-ES"/>
        </w:rPr>
        <w:t>administrativos</w:t>
      </w:r>
      <w:r>
        <w:rPr>
          <w:rStyle w:val="CharacterStyle22"/>
          <w:i/>
          <w:spacing w:val="2"/>
          <w:lang w:val="es-ES" w:eastAsia="es-ES"/>
        </w:rPr>
        <w:t xml:space="preserve"> producto del procedimiento, sino de </w:t>
      </w:r>
      <w:r>
        <w:rPr>
          <w:rStyle w:val="CharacterStyle22"/>
          <w:i/>
          <w:lang w:val="es-ES" w:eastAsia="es-ES"/>
        </w:rPr>
        <w:t xml:space="preserve">los actos de procedimiento que la Administración adopte </w:t>
      </w:r>
      <w:r w:rsidR="00EA57B6">
        <w:rPr>
          <w:rStyle w:val="CharacterStyle22"/>
          <w:i/>
          <w:sz w:val="17"/>
          <w:szCs w:val="17"/>
          <w:lang w:val="es-ES" w:eastAsia="es-ES"/>
        </w:rPr>
        <w:t xml:space="preserve">en </w:t>
      </w:r>
      <w:r>
        <w:rPr>
          <w:rStyle w:val="CharacterStyle22"/>
          <w:i/>
          <w:lang w:val="es-ES" w:eastAsia="es-ES"/>
        </w:rPr>
        <w:t xml:space="preserve">el </w:t>
      </w:r>
      <w:r w:rsidR="00EA57B6">
        <w:rPr>
          <w:rStyle w:val="CharacterStyle22"/>
          <w:i/>
          <w:lang w:val="es-ES" w:eastAsia="es-ES"/>
        </w:rPr>
        <w:t>tr</w:t>
      </w:r>
      <w:r>
        <w:rPr>
          <w:rStyle w:val="CharacterStyle22"/>
          <w:i/>
          <w:lang w:val="es-ES" w:eastAsia="es-ES"/>
        </w:rPr>
        <w:t xml:space="preserve">anscurso del </w:t>
      </w:r>
      <w:r>
        <w:rPr>
          <w:rStyle w:val="CharacterStyle22"/>
          <w:i/>
          <w:spacing w:val="7"/>
          <w:lang w:val="es-ES" w:eastAsia="es-ES"/>
        </w:rPr>
        <w:t xml:space="preserve">mismo". </w:t>
      </w:r>
      <w:r>
        <w:rPr>
          <w:rStyle w:val="CharacterStyle22"/>
          <w:iCs w:val="0"/>
          <w:spacing w:val="7"/>
          <w:sz w:val="23"/>
          <w:szCs w:val="23"/>
          <w:lang w:val="es-ES" w:eastAsia="es-ES"/>
        </w:rPr>
        <w:t xml:space="preserve">Lo anterior, con el fin de que el administrado tenga conocimiento </w:t>
      </w:r>
      <w:r>
        <w:rPr>
          <w:rStyle w:val="CharacterStyle22"/>
          <w:iCs w:val="0"/>
          <w:spacing w:val="15"/>
          <w:sz w:val="23"/>
          <w:szCs w:val="23"/>
          <w:lang w:val="es-ES" w:eastAsia="es-ES"/>
        </w:rPr>
        <w:t xml:space="preserve">anticipado de las diversas decisiones administrativas que le atañen en </w:t>
      </w:r>
      <w:r>
        <w:rPr>
          <w:rStyle w:val="CharacterStyle22"/>
          <w:iCs w:val="0"/>
          <w:spacing w:val="6"/>
          <w:sz w:val="23"/>
          <w:szCs w:val="23"/>
          <w:lang w:val="es-ES" w:eastAsia="es-ES"/>
        </w:rPr>
        <w:t>protección de la seguridad, certeza jurídica, y como garantía de su derecho de</w:t>
      </w:r>
    </w:p>
    <w:p w:rsidR="00EA70FF" w:rsidRDefault="00EA70FF">
      <w:pPr>
        <w:pStyle w:val="Style3"/>
        <w:tabs>
          <w:tab w:val="right" w:pos="8385"/>
        </w:tabs>
        <w:kinsoku w:val="0"/>
        <w:autoSpaceDE/>
        <w:autoSpaceDN/>
        <w:adjustRightInd/>
        <w:spacing w:before="36" w:after="180" w:line="204" w:lineRule="auto"/>
        <w:ind w:left="6192"/>
        <w:rPr>
          <w:rFonts w:ascii="Verdana" w:hAnsi="Verdana" w:cs="Verdana"/>
          <w:i/>
          <w:iCs/>
          <w:spacing w:val="-4"/>
          <w:sz w:val="13"/>
          <w:szCs w:val="13"/>
          <w:lang w:val="es-ES" w:eastAsia="es-ES"/>
        </w:rPr>
      </w:pPr>
    </w:p>
    <w:p w:rsidR="00EA70FF" w:rsidRDefault="00EA70FF">
      <w:pPr>
        <w:pStyle w:val="Style3"/>
        <w:tabs>
          <w:tab w:val="right" w:pos="8385"/>
        </w:tabs>
        <w:kinsoku w:val="0"/>
        <w:autoSpaceDE/>
        <w:autoSpaceDN/>
        <w:adjustRightInd/>
        <w:spacing w:before="36" w:after="180" w:line="204" w:lineRule="auto"/>
        <w:ind w:left="6192"/>
        <w:rPr>
          <w:rFonts w:ascii="Verdana" w:hAnsi="Verdana" w:cs="Verdana"/>
          <w:i/>
          <w:iCs/>
          <w:spacing w:val="-4"/>
          <w:sz w:val="13"/>
          <w:szCs w:val="13"/>
          <w:lang w:val="es-ES" w:eastAsia="es-ES"/>
        </w:rPr>
      </w:pPr>
    </w:p>
    <w:p w:rsidR="00FC5F57" w:rsidRDefault="00FC5F57">
      <w:pPr>
        <w:pStyle w:val="Style3"/>
        <w:tabs>
          <w:tab w:val="right" w:pos="8385"/>
        </w:tabs>
        <w:kinsoku w:val="0"/>
        <w:autoSpaceDE/>
        <w:autoSpaceDN/>
        <w:adjustRightInd/>
        <w:spacing w:before="36" w:after="180" w:line="204" w:lineRule="auto"/>
        <w:ind w:left="6192"/>
        <w:rPr>
          <w:rFonts w:ascii="Bookman Old Style" w:hAnsi="Bookman Old Style" w:cs="Bookman Old Style"/>
          <w:b/>
          <w:bCs/>
          <w:sz w:val="19"/>
          <w:szCs w:val="19"/>
          <w:lang w:val="es-ES" w:eastAsia="es-ES"/>
        </w:rPr>
      </w:pPr>
      <w:r>
        <w:rPr>
          <w:rFonts w:ascii="Verdana" w:hAnsi="Verdana" w:cs="Verdana"/>
          <w:i/>
          <w:iCs/>
          <w:spacing w:val="-4"/>
          <w:sz w:val="13"/>
          <w:szCs w:val="13"/>
          <w:lang w:val="es-ES" w:eastAsia="es-ES"/>
        </w:rPr>
        <w:tab/>
      </w:r>
    </w:p>
    <w:p w:rsidR="00FC5F57" w:rsidRDefault="00FC5F57">
      <w:pPr>
        <w:spacing w:after="10"/>
        <w:ind w:left="8136" w:right="76"/>
      </w:pPr>
    </w:p>
    <w:p w:rsidR="00FC5F57" w:rsidRDefault="00FC5F57" w:rsidP="00555D08">
      <w:pPr>
        <w:pStyle w:val="Style21"/>
        <w:kinsoku w:val="0"/>
        <w:autoSpaceDE/>
        <w:autoSpaceDN/>
        <w:spacing w:line="276" w:lineRule="auto"/>
        <w:ind w:left="426" w:right="509" w:firstLine="0"/>
        <w:rPr>
          <w:spacing w:val="4"/>
          <w:sz w:val="23"/>
          <w:szCs w:val="23"/>
          <w:lang w:val="es-ES" w:eastAsia="es-ES"/>
        </w:rPr>
      </w:pPr>
      <w:r>
        <w:rPr>
          <w:spacing w:val="3"/>
          <w:sz w:val="23"/>
          <w:szCs w:val="23"/>
          <w:lang w:val="es-ES" w:eastAsia="es-ES"/>
        </w:rPr>
        <w:lastRenderedPageBreak/>
        <w:t xml:space="preserve">defensa. Debe tenerse presente que las notificaciones son parte esencial de la </w:t>
      </w:r>
      <w:r>
        <w:rPr>
          <w:spacing w:val="8"/>
          <w:sz w:val="23"/>
          <w:szCs w:val="23"/>
          <w:lang w:val="es-ES" w:eastAsia="es-ES"/>
        </w:rPr>
        <w:t xml:space="preserve">garantía de un debido proceso, según lo ha señalado la Sala Constitucional </w:t>
      </w:r>
      <w:r>
        <w:rPr>
          <w:spacing w:val="7"/>
          <w:sz w:val="23"/>
          <w:szCs w:val="23"/>
          <w:lang w:val="es-ES" w:eastAsia="es-ES"/>
        </w:rPr>
        <w:t xml:space="preserve">desde su sentencia N° 15-90 de las 16:45 horas del 5 de enero de 1990. En </w:t>
      </w:r>
      <w:r>
        <w:rPr>
          <w:sz w:val="23"/>
          <w:szCs w:val="23"/>
          <w:lang w:val="es-ES" w:eastAsia="es-ES"/>
        </w:rPr>
        <w:t>consecuencia, es una exigenc</w:t>
      </w:r>
      <w:r w:rsidR="00EA57B6">
        <w:rPr>
          <w:sz w:val="23"/>
          <w:szCs w:val="23"/>
          <w:lang w:val="es-ES" w:eastAsia="es-ES"/>
        </w:rPr>
        <w:t>ia del contradictorio cuya infr</w:t>
      </w:r>
      <w:r>
        <w:rPr>
          <w:sz w:val="23"/>
          <w:szCs w:val="23"/>
          <w:lang w:val="es-ES" w:eastAsia="es-ES"/>
        </w:rPr>
        <w:t xml:space="preserve">acción violentaría el </w:t>
      </w:r>
      <w:r>
        <w:rPr>
          <w:spacing w:val="4"/>
          <w:sz w:val="23"/>
          <w:szCs w:val="23"/>
          <w:lang w:val="es-ES" w:eastAsia="es-ES"/>
        </w:rPr>
        <w:t>principio constitucional del debido proceso.</w:t>
      </w:r>
    </w:p>
    <w:p w:rsidR="00FC5F57" w:rsidRDefault="00FC5F57" w:rsidP="00555D08">
      <w:pPr>
        <w:pStyle w:val="Style21"/>
        <w:kinsoku w:val="0"/>
        <w:autoSpaceDE/>
        <w:autoSpaceDN/>
        <w:spacing w:before="324" w:line="276" w:lineRule="auto"/>
        <w:ind w:left="426" w:right="509" w:firstLine="0"/>
        <w:rPr>
          <w:spacing w:val="4"/>
          <w:sz w:val="23"/>
          <w:szCs w:val="23"/>
          <w:lang w:val="es-ES" w:eastAsia="es-ES"/>
        </w:rPr>
      </w:pPr>
      <w:r>
        <w:rPr>
          <w:spacing w:val="5"/>
          <w:sz w:val="23"/>
          <w:szCs w:val="23"/>
          <w:lang w:val="es-ES" w:eastAsia="es-ES"/>
        </w:rPr>
        <w:t xml:space="preserve">Se acoge así, de pleno, la garantía de la debida comunicación al interesado. </w:t>
      </w:r>
      <w:r>
        <w:rPr>
          <w:spacing w:val="6"/>
          <w:sz w:val="23"/>
          <w:szCs w:val="23"/>
          <w:lang w:val="es-ES" w:eastAsia="es-ES"/>
        </w:rPr>
        <w:t xml:space="preserve">Comunicación que en términos generales, debe hacerse personalmente o por </w:t>
      </w:r>
      <w:r>
        <w:rPr>
          <w:spacing w:val="5"/>
          <w:sz w:val="23"/>
          <w:szCs w:val="23"/>
          <w:lang w:val="es-ES" w:eastAsia="es-ES"/>
        </w:rPr>
        <w:t xml:space="preserve">medio de telegrama o carta certificada en el lugar de residencia, trabajo o en </w:t>
      </w:r>
      <w:r>
        <w:rPr>
          <w:spacing w:val="3"/>
          <w:sz w:val="23"/>
          <w:szCs w:val="23"/>
          <w:lang w:val="es-ES" w:eastAsia="es-ES"/>
        </w:rPr>
        <w:t xml:space="preserve">cualquier otra dirección exacta del interesado que conste en el expediente o por </w:t>
      </w:r>
      <w:r>
        <w:rPr>
          <w:spacing w:val="9"/>
          <w:sz w:val="23"/>
          <w:szCs w:val="23"/>
          <w:lang w:val="es-ES" w:eastAsia="es-ES"/>
        </w:rPr>
        <w:t xml:space="preserve">medio de publicación (por tres veces consecutivas) en el diario oficial La </w:t>
      </w:r>
      <w:r>
        <w:rPr>
          <w:spacing w:val="4"/>
          <w:sz w:val="23"/>
          <w:szCs w:val="23"/>
          <w:lang w:val="es-ES" w:eastAsia="es-ES"/>
        </w:rPr>
        <w:t xml:space="preserve">Gaceta (artículos 240 y siguientes de la LGAP). Es importante señalar, que la </w:t>
      </w:r>
      <w:r>
        <w:rPr>
          <w:spacing w:val="3"/>
          <w:sz w:val="23"/>
          <w:szCs w:val="23"/>
          <w:lang w:val="es-ES" w:eastAsia="es-ES"/>
        </w:rPr>
        <w:t xml:space="preserve">primera notificación de un procedimiento, sólo puede ser notificada mediante </w:t>
      </w:r>
      <w:r>
        <w:rPr>
          <w:spacing w:val="5"/>
          <w:sz w:val="23"/>
          <w:szCs w:val="23"/>
          <w:lang w:val="es-ES" w:eastAsia="es-ES"/>
        </w:rPr>
        <w:t xml:space="preserve">publicación cuando no conste la residencia, lugar de trabajo o cualquier otra </w:t>
      </w:r>
      <w:r>
        <w:rPr>
          <w:spacing w:val="9"/>
          <w:sz w:val="23"/>
          <w:szCs w:val="23"/>
          <w:lang w:val="es-ES" w:eastAsia="es-ES"/>
        </w:rPr>
        <w:t xml:space="preserve">dirección exacta del interesado, por indicación de la Administración o de </w:t>
      </w:r>
      <w:r>
        <w:rPr>
          <w:spacing w:val="4"/>
          <w:sz w:val="23"/>
          <w:szCs w:val="23"/>
          <w:lang w:val="es-ES" w:eastAsia="es-ES"/>
        </w:rPr>
        <w:t>cualquier otra parte, pues caso contrario deberá ser notificada en alguno de los sitios antes mencionados. (Artículo 241 LGAP).</w:t>
      </w:r>
    </w:p>
    <w:p w:rsidR="00FC5F57" w:rsidRDefault="00FC5F57" w:rsidP="00555D08">
      <w:pPr>
        <w:pStyle w:val="Style3"/>
        <w:kinsoku w:val="0"/>
        <w:autoSpaceDE/>
        <w:autoSpaceDN/>
        <w:adjustRightInd/>
        <w:spacing w:before="432" w:line="276" w:lineRule="auto"/>
        <w:ind w:left="426" w:right="509"/>
        <w:rPr>
          <w:spacing w:val="3"/>
          <w:sz w:val="23"/>
          <w:szCs w:val="23"/>
          <w:lang w:val="es-ES" w:eastAsia="es-ES"/>
        </w:rPr>
      </w:pPr>
      <w:r>
        <w:rPr>
          <w:spacing w:val="3"/>
          <w:sz w:val="23"/>
          <w:szCs w:val="23"/>
          <w:lang w:val="es-ES" w:eastAsia="es-ES"/>
        </w:rPr>
        <w:t>Sobre el particular, ha señalado la Sala Constitucional:</w:t>
      </w:r>
    </w:p>
    <w:p w:rsidR="00FC5F57" w:rsidRDefault="00FC5F57" w:rsidP="00EA57B6">
      <w:pPr>
        <w:pStyle w:val="Style21"/>
        <w:kinsoku w:val="0"/>
        <w:autoSpaceDE/>
        <w:autoSpaceDN/>
        <w:spacing w:before="288"/>
        <w:ind w:left="426" w:right="509" w:firstLine="0"/>
        <w:rPr>
          <w:i/>
          <w:iCs/>
          <w:spacing w:val="2"/>
          <w:sz w:val="23"/>
          <w:szCs w:val="23"/>
          <w:lang w:val="es-ES" w:eastAsia="es-ES"/>
        </w:rPr>
      </w:pPr>
      <w:r>
        <w:rPr>
          <w:i/>
          <w:iCs/>
          <w:spacing w:val="10"/>
          <w:sz w:val="23"/>
          <w:szCs w:val="23"/>
          <w:lang w:val="es-ES" w:eastAsia="es-ES"/>
        </w:rPr>
        <w:t xml:space="preserve">"Como destaca la propia Autoridad recurrida, el régimen aplicable a la </w:t>
      </w:r>
      <w:r>
        <w:rPr>
          <w:i/>
          <w:iCs/>
          <w:spacing w:val="4"/>
          <w:sz w:val="23"/>
          <w:szCs w:val="23"/>
          <w:lang w:val="es-ES" w:eastAsia="es-ES"/>
        </w:rPr>
        <w:t xml:space="preserve">notificación que aquí interesa se encuentra regulado en la Ley General de la </w:t>
      </w:r>
      <w:r>
        <w:rPr>
          <w:i/>
          <w:iCs/>
          <w:spacing w:val="2"/>
          <w:sz w:val="23"/>
          <w:szCs w:val="23"/>
          <w:lang w:val="es-ES" w:eastAsia="es-ES"/>
        </w:rPr>
        <w:t>_Administración Pública, que dispone lo siguiente:</w:t>
      </w:r>
    </w:p>
    <w:p w:rsidR="00EA57B6" w:rsidRDefault="00EA57B6" w:rsidP="00EA57B6">
      <w:pPr>
        <w:pStyle w:val="Style21"/>
        <w:kinsoku w:val="0"/>
        <w:autoSpaceDE/>
        <w:autoSpaceDN/>
        <w:spacing w:before="288"/>
        <w:ind w:left="426" w:right="509" w:firstLine="0"/>
        <w:rPr>
          <w:i/>
          <w:iCs/>
          <w:spacing w:val="2"/>
          <w:sz w:val="23"/>
          <w:szCs w:val="23"/>
          <w:lang w:val="es-ES" w:eastAsia="es-ES"/>
        </w:rPr>
      </w:pPr>
    </w:p>
    <w:p w:rsidR="00EA57B6" w:rsidRDefault="00FC5F57" w:rsidP="00EA57B6">
      <w:pPr>
        <w:pStyle w:val="Style3"/>
        <w:kinsoku w:val="0"/>
        <w:autoSpaceDE/>
        <w:autoSpaceDN/>
        <w:adjustRightInd/>
        <w:ind w:left="426" w:right="509"/>
        <w:rPr>
          <w:i/>
          <w:iCs/>
          <w:spacing w:val="-1"/>
          <w:sz w:val="23"/>
          <w:szCs w:val="23"/>
          <w:lang w:val="es-ES" w:eastAsia="es-ES"/>
        </w:rPr>
      </w:pPr>
      <w:r>
        <w:rPr>
          <w:i/>
          <w:iCs/>
          <w:spacing w:val="-1"/>
          <w:sz w:val="23"/>
          <w:szCs w:val="23"/>
          <w:lang w:val="es-ES" w:eastAsia="es-ES"/>
        </w:rPr>
        <w:t xml:space="preserve">"Artículo 239.- </w:t>
      </w:r>
    </w:p>
    <w:p w:rsidR="00EA57B6" w:rsidRDefault="00EA57B6" w:rsidP="00EA57B6">
      <w:pPr>
        <w:pStyle w:val="Style3"/>
        <w:kinsoku w:val="0"/>
        <w:autoSpaceDE/>
        <w:autoSpaceDN/>
        <w:adjustRightInd/>
        <w:ind w:left="426" w:right="509"/>
        <w:rPr>
          <w:i/>
          <w:iCs/>
          <w:spacing w:val="-1"/>
          <w:sz w:val="23"/>
          <w:szCs w:val="23"/>
          <w:lang w:val="es-ES" w:eastAsia="es-ES"/>
        </w:rPr>
      </w:pPr>
      <w:r>
        <w:rPr>
          <w:i/>
          <w:iCs/>
          <w:spacing w:val="-1"/>
          <w:sz w:val="23"/>
          <w:szCs w:val="23"/>
          <w:lang w:val="es-ES" w:eastAsia="es-ES"/>
        </w:rPr>
        <w:t>(…)</w:t>
      </w:r>
    </w:p>
    <w:p w:rsidR="00EA57B6" w:rsidRDefault="00FC5F57" w:rsidP="00EA57B6">
      <w:pPr>
        <w:pStyle w:val="Style3"/>
        <w:kinsoku w:val="0"/>
        <w:autoSpaceDE/>
        <w:autoSpaceDN/>
        <w:adjustRightInd/>
        <w:ind w:left="426" w:right="509"/>
        <w:rPr>
          <w:i/>
          <w:iCs/>
          <w:sz w:val="23"/>
          <w:szCs w:val="23"/>
          <w:lang w:val="es-ES" w:eastAsia="es-ES"/>
        </w:rPr>
      </w:pPr>
      <w:r>
        <w:rPr>
          <w:i/>
          <w:iCs/>
          <w:sz w:val="23"/>
          <w:szCs w:val="23"/>
          <w:lang w:val="es-ES" w:eastAsia="es-ES"/>
        </w:rPr>
        <w:t xml:space="preserve">Artículo 243.- </w:t>
      </w:r>
    </w:p>
    <w:p w:rsidR="00EA57B6" w:rsidRDefault="00EA57B6" w:rsidP="00EA57B6">
      <w:pPr>
        <w:pStyle w:val="Style3"/>
        <w:kinsoku w:val="0"/>
        <w:autoSpaceDE/>
        <w:autoSpaceDN/>
        <w:adjustRightInd/>
        <w:ind w:left="426" w:right="509"/>
        <w:rPr>
          <w:i/>
          <w:iCs/>
          <w:sz w:val="23"/>
          <w:szCs w:val="23"/>
          <w:lang w:val="es-ES" w:eastAsia="es-ES"/>
        </w:rPr>
      </w:pPr>
      <w:r>
        <w:rPr>
          <w:i/>
          <w:iCs/>
          <w:sz w:val="23"/>
          <w:szCs w:val="23"/>
          <w:lang w:val="es-ES" w:eastAsia="es-ES"/>
        </w:rPr>
        <w:t>(…)</w:t>
      </w:r>
    </w:p>
    <w:p w:rsidR="00FC5F57" w:rsidRDefault="00FC5F57" w:rsidP="00EA57B6">
      <w:pPr>
        <w:pStyle w:val="Style3"/>
        <w:kinsoku w:val="0"/>
        <w:autoSpaceDE/>
        <w:autoSpaceDN/>
        <w:adjustRightInd/>
        <w:ind w:left="426" w:right="509"/>
        <w:rPr>
          <w:i/>
          <w:iCs/>
          <w:spacing w:val="4"/>
          <w:sz w:val="23"/>
          <w:szCs w:val="23"/>
          <w:lang w:val="es-ES" w:eastAsia="es-ES"/>
        </w:rPr>
      </w:pPr>
      <w:r>
        <w:rPr>
          <w:i/>
          <w:iCs/>
          <w:spacing w:val="4"/>
          <w:sz w:val="23"/>
          <w:szCs w:val="23"/>
          <w:lang w:val="es-ES" w:eastAsia="es-ES"/>
        </w:rPr>
        <w:t>Artículo 247.-</w:t>
      </w:r>
    </w:p>
    <w:p w:rsidR="00EA57B6" w:rsidRDefault="00EA57B6" w:rsidP="00EA57B6">
      <w:pPr>
        <w:pStyle w:val="Style3"/>
        <w:kinsoku w:val="0"/>
        <w:autoSpaceDE/>
        <w:autoSpaceDN/>
        <w:adjustRightInd/>
        <w:ind w:left="426" w:right="509"/>
        <w:rPr>
          <w:i/>
          <w:iCs/>
          <w:spacing w:val="4"/>
          <w:sz w:val="23"/>
          <w:szCs w:val="23"/>
          <w:lang w:val="es-ES" w:eastAsia="es-ES"/>
        </w:rPr>
      </w:pPr>
      <w:r>
        <w:rPr>
          <w:i/>
          <w:iCs/>
          <w:spacing w:val="4"/>
          <w:sz w:val="23"/>
          <w:szCs w:val="23"/>
          <w:lang w:val="es-ES" w:eastAsia="es-ES"/>
        </w:rPr>
        <w:t>(…)</w:t>
      </w:r>
    </w:p>
    <w:p w:rsidR="00FC5F57" w:rsidRDefault="00FC5F57" w:rsidP="00EA57B6">
      <w:pPr>
        <w:pStyle w:val="Style21"/>
        <w:kinsoku w:val="0"/>
        <w:autoSpaceDE/>
        <w:autoSpaceDN/>
        <w:ind w:left="426" w:right="509" w:firstLine="0"/>
        <w:rPr>
          <w:i/>
          <w:iCs/>
          <w:spacing w:val="8"/>
          <w:sz w:val="23"/>
          <w:szCs w:val="23"/>
          <w:lang w:val="es-ES" w:eastAsia="es-ES"/>
        </w:rPr>
      </w:pPr>
      <w:r>
        <w:rPr>
          <w:i/>
          <w:iCs/>
          <w:spacing w:val="16"/>
          <w:sz w:val="23"/>
          <w:szCs w:val="23"/>
          <w:lang w:val="es-ES" w:eastAsia="es-ES"/>
        </w:rPr>
        <w:t xml:space="preserve">De las disposiciones transcritas se concluye que cuando se trata una </w:t>
      </w:r>
      <w:r>
        <w:rPr>
          <w:i/>
          <w:iCs/>
          <w:spacing w:val="6"/>
          <w:sz w:val="23"/>
          <w:szCs w:val="23"/>
          <w:lang w:val="es-ES" w:eastAsia="es-ES"/>
        </w:rPr>
        <w:t xml:space="preserve">notificación que, como la presente, comunica la celebración </w:t>
      </w:r>
      <w:r w:rsidR="00555D08">
        <w:rPr>
          <w:i/>
          <w:iCs/>
          <w:spacing w:val="6"/>
          <w:sz w:val="23"/>
          <w:szCs w:val="23"/>
          <w:lang w:val="es-ES" w:eastAsia="es-ES"/>
        </w:rPr>
        <w:t>d</w:t>
      </w:r>
      <w:r>
        <w:rPr>
          <w:i/>
          <w:iCs/>
          <w:spacing w:val="6"/>
          <w:sz w:val="23"/>
          <w:szCs w:val="23"/>
          <w:lang w:val="es-ES" w:eastAsia="es-ES"/>
        </w:rPr>
        <w:t xml:space="preserve">e un acto que </w:t>
      </w:r>
      <w:r>
        <w:rPr>
          <w:i/>
          <w:iCs/>
          <w:spacing w:val="9"/>
          <w:sz w:val="23"/>
          <w:szCs w:val="23"/>
          <w:lang w:val="es-ES" w:eastAsia="es-ES"/>
        </w:rPr>
        <w:t xml:space="preserve">puede tener grave incidencia en los derechos de los involucrados, y éstos </w:t>
      </w:r>
      <w:r>
        <w:rPr>
          <w:i/>
          <w:iCs/>
          <w:spacing w:val="4"/>
          <w:sz w:val="23"/>
          <w:szCs w:val="23"/>
          <w:lang w:val="es-ES" w:eastAsia="es-ES"/>
        </w:rPr>
        <w:t xml:space="preserve">todavía </w:t>
      </w:r>
      <w:r w:rsidR="00555D08" w:rsidRPr="00555D08">
        <w:rPr>
          <w:i/>
          <w:iCs/>
          <w:spacing w:val="4"/>
          <w:sz w:val="23"/>
          <w:szCs w:val="23"/>
          <w:lang w:val="es-ES" w:eastAsia="es-ES"/>
        </w:rPr>
        <w:t>no</w:t>
      </w:r>
      <w:r w:rsidR="00555D08">
        <w:rPr>
          <w:rFonts w:ascii="Bookman Old Style" w:hAnsi="Bookman Old Style" w:cs="Bookman Old Style"/>
          <w:i/>
          <w:iCs/>
          <w:spacing w:val="4"/>
          <w:sz w:val="15"/>
          <w:szCs w:val="15"/>
          <w:lang w:val="es-ES" w:eastAsia="es-ES"/>
        </w:rPr>
        <w:t xml:space="preserve"> </w:t>
      </w:r>
      <w:r>
        <w:rPr>
          <w:i/>
          <w:iCs/>
          <w:spacing w:val="4"/>
          <w:sz w:val="23"/>
          <w:szCs w:val="23"/>
          <w:lang w:val="es-ES" w:eastAsia="es-ES"/>
        </w:rPr>
        <w:t xml:space="preserve">han señalado en dónde oír notificaciones, lo pertinente es que, si constan en el expediente, se haga la comunicación en su residencia, lugar de </w:t>
      </w:r>
      <w:r>
        <w:rPr>
          <w:i/>
          <w:iCs/>
          <w:spacing w:val="3"/>
          <w:sz w:val="23"/>
          <w:szCs w:val="23"/>
          <w:lang w:val="es-ES" w:eastAsia="es-ES"/>
        </w:rPr>
        <w:t xml:space="preserve">trabajo o dirección, en el entendido de que ella se enmarca dentro del primer </w:t>
      </w:r>
      <w:r w:rsidR="00555D08">
        <w:rPr>
          <w:i/>
          <w:iCs/>
          <w:spacing w:val="4"/>
          <w:sz w:val="23"/>
          <w:szCs w:val="23"/>
          <w:lang w:val="es-ES" w:eastAsia="es-ES"/>
        </w:rPr>
        <w:t>s</w:t>
      </w:r>
      <w:r>
        <w:rPr>
          <w:i/>
          <w:iCs/>
          <w:spacing w:val="4"/>
          <w:sz w:val="23"/>
          <w:szCs w:val="23"/>
          <w:lang w:val="es-ES" w:eastAsia="es-ES"/>
        </w:rPr>
        <w:t xml:space="preserve">upuesto del artículo 239 de la Ley General de la Administración Pública, a </w:t>
      </w:r>
      <w:r>
        <w:rPr>
          <w:i/>
          <w:iCs/>
          <w:spacing w:val="2"/>
          <w:sz w:val="23"/>
          <w:szCs w:val="23"/>
          <w:lang w:val="es-ES" w:eastAsia="es-ES"/>
        </w:rPr>
        <w:t>saber</w:t>
      </w:r>
      <w:r w:rsidR="00555D08">
        <w:rPr>
          <w:i/>
          <w:iCs/>
          <w:spacing w:val="2"/>
          <w:sz w:val="23"/>
          <w:szCs w:val="23"/>
          <w:lang w:val="es-ES" w:eastAsia="es-ES"/>
        </w:rPr>
        <w:t>,</w:t>
      </w:r>
      <w:r>
        <w:rPr>
          <w:i/>
          <w:iCs/>
          <w:spacing w:val="2"/>
          <w:sz w:val="23"/>
          <w:szCs w:val="23"/>
          <w:lang w:val="es-ES" w:eastAsia="es-ES"/>
        </w:rPr>
        <w:t xml:space="preserve"> en los casos en que procede la notificación personal, que claramente se </w:t>
      </w:r>
      <w:r>
        <w:rPr>
          <w:i/>
          <w:iCs/>
          <w:spacing w:val="10"/>
          <w:sz w:val="23"/>
          <w:szCs w:val="23"/>
          <w:lang w:val="es-ES" w:eastAsia="es-ES"/>
        </w:rPr>
        <w:t xml:space="preserve">contraponen en la ley los supuestos en que se puede notificar por correo </w:t>
      </w:r>
      <w:r>
        <w:rPr>
          <w:i/>
          <w:iCs/>
          <w:spacing w:val="4"/>
          <w:sz w:val="23"/>
          <w:szCs w:val="23"/>
          <w:lang w:val="es-ES" w:eastAsia="es-ES"/>
        </w:rPr>
        <w:t xml:space="preserve">certificado o telegrama. Ello, evidentemente, obedece al afán del legislador de </w:t>
      </w:r>
      <w:r w:rsidR="00555D08" w:rsidRPr="00555D08">
        <w:rPr>
          <w:i/>
          <w:iCs/>
          <w:spacing w:val="4"/>
          <w:sz w:val="23"/>
          <w:szCs w:val="23"/>
          <w:lang w:val="es-ES" w:eastAsia="es-ES"/>
        </w:rPr>
        <w:t>no</w:t>
      </w:r>
      <w:r w:rsidRPr="00555D08">
        <w:rPr>
          <w:i/>
          <w:iCs/>
          <w:spacing w:val="4"/>
          <w:sz w:val="23"/>
          <w:szCs w:val="23"/>
          <w:lang w:val="es-ES" w:eastAsia="es-ES"/>
        </w:rPr>
        <w:t xml:space="preserve"> </w:t>
      </w:r>
      <w:r>
        <w:rPr>
          <w:i/>
          <w:iCs/>
          <w:spacing w:val="1"/>
          <w:sz w:val="23"/>
          <w:szCs w:val="23"/>
          <w:lang w:val="es-ES" w:eastAsia="es-ES"/>
        </w:rPr>
        <w:t xml:space="preserve">desproteger a los notificandos frente a una Administración que bien podría </w:t>
      </w:r>
      <w:r>
        <w:rPr>
          <w:i/>
          <w:iCs/>
          <w:spacing w:val="14"/>
          <w:sz w:val="23"/>
          <w:szCs w:val="23"/>
          <w:lang w:val="es-ES" w:eastAsia="es-ES"/>
        </w:rPr>
        <w:t xml:space="preserve">decidir que los actos de notificación se cumplen con solo presentar la </w:t>
      </w:r>
      <w:r>
        <w:rPr>
          <w:i/>
          <w:iCs/>
          <w:spacing w:val="10"/>
          <w:sz w:val="23"/>
          <w:szCs w:val="23"/>
          <w:lang w:val="es-ES" w:eastAsia="es-ES"/>
        </w:rPr>
        <w:t>comunicación respectiv</w:t>
      </w:r>
      <w:r w:rsidR="00555D08">
        <w:rPr>
          <w:i/>
          <w:iCs/>
          <w:spacing w:val="10"/>
          <w:sz w:val="23"/>
          <w:szCs w:val="23"/>
          <w:lang w:val="es-ES" w:eastAsia="es-ES"/>
        </w:rPr>
        <w:t>amente</w:t>
      </w:r>
      <w:r>
        <w:rPr>
          <w:i/>
          <w:iCs/>
          <w:spacing w:val="10"/>
          <w:sz w:val="23"/>
          <w:szCs w:val="23"/>
          <w:lang w:val="es-ES" w:eastAsia="es-ES"/>
        </w:rPr>
        <w:t xml:space="preserve"> en cualquier parte del lugar de trabajo, y ante </w:t>
      </w:r>
      <w:r w:rsidR="00555D08">
        <w:rPr>
          <w:i/>
          <w:iCs/>
          <w:spacing w:val="3"/>
          <w:sz w:val="23"/>
          <w:szCs w:val="23"/>
          <w:lang w:val="es-ES" w:eastAsia="es-ES"/>
        </w:rPr>
        <w:t>cualquier persona. (...) A</w:t>
      </w:r>
      <w:r>
        <w:rPr>
          <w:i/>
          <w:iCs/>
          <w:spacing w:val="3"/>
          <w:sz w:val="23"/>
          <w:szCs w:val="23"/>
          <w:lang w:val="es-ES" w:eastAsia="es-ES"/>
        </w:rPr>
        <w:t xml:space="preserve">sí las cosas, todo indica que la notificación de marras </w:t>
      </w:r>
      <w:r w:rsidR="00555D08">
        <w:rPr>
          <w:i/>
          <w:iCs/>
          <w:spacing w:val="8"/>
          <w:sz w:val="23"/>
          <w:szCs w:val="23"/>
          <w:lang w:val="es-ES" w:eastAsia="es-ES"/>
        </w:rPr>
        <w:t>se</w:t>
      </w:r>
      <w:r>
        <w:rPr>
          <w:i/>
          <w:iCs/>
          <w:spacing w:val="8"/>
          <w:sz w:val="23"/>
          <w:szCs w:val="23"/>
          <w:lang w:val="es-ES" w:eastAsia="es-ES"/>
        </w:rPr>
        <w:t xml:space="preserve"> ha practicado en una </w:t>
      </w:r>
      <w:r w:rsidR="00555D08">
        <w:rPr>
          <w:i/>
          <w:iCs/>
          <w:spacing w:val="8"/>
          <w:sz w:val="23"/>
          <w:szCs w:val="23"/>
          <w:lang w:val="es-ES" w:eastAsia="es-ES"/>
        </w:rPr>
        <w:t>fo</w:t>
      </w:r>
      <w:r>
        <w:rPr>
          <w:i/>
          <w:iCs/>
          <w:spacing w:val="8"/>
          <w:sz w:val="23"/>
          <w:szCs w:val="23"/>
          <w:lang w:val="es-ES" w:eastAsia="es-ES"/>
        </w:rPr>
        <w:t>rma impersonal, incompatible con el</w:t>
      </w:r>
    </w:p>
    <w:p w:rsidR="00FC5F57" w:rsidRDefault="00FC5F57" w:rsidP="00EA57B6">
      <w:pPr>
        <w:spacing w:after="2"/>
        <w:ind w:left="426" w:right="509"/>
        <w:jc w:val="right"/>
        <w:rPr>
          <w:lang w:val="es-CR"/>
        </w:rPr>
      </w:pPr>
    </w:p>
    <w:p w:rsidR="00EA70FF" w:rsidRDefault="00EA70FF" w:rsidP="00EA57B6">
      <w:pPr>
        <w:spacing w:after="2"/>
        <w:ind w:left="426" w:right="509"/>
        <w:jc w:val="right"/>
        <w:rPr>
          <w:lang w:val="es-CR"/>
        </w:rPr>
      </w:pPr>
    </w:p>
    <w:p w:rsidR="00EA70FF" w:rsidRPr="006C324C" w:rsidRDefault="00EA70FF" w:rsidP="00EA57B6">
      <w:pPr>
        <w:spacing w:after="2"/>
        <w:ind w:left="426" w:right="509"/>
        <w:jc w:val="right"/>
        <w:rPr>
          <w:lang w:val="es-CR"/>
        </w:rPr>
      </w:pPr>
    </w:p>
    <w:p w:rsidR="00555D08" w:rsidRPr="006C324C" w:rsidRDefault="00555D08" w:rsidP="00EA57B6">
      <w:pPr>
        <w:spacing w:after="2"/>
        <w:ind w:left="426" w:right="509"/>
        <w:jc w:val="right"/>
        <w:rPr>
          <w:lang w:val="es-CR"/>
        </w:rPr>
      </w:pPr>
    </w:p>
    <w:p w:rsidR="00FC5F57" w:rsidRDefault="00FC5F57" w:rsidP="00555D08">
      <w:pPr>
        <w:pStyle w:val="Style22"/>
        <w:kinsoku w:val="0"/>
        <w:autoSpaceDE/>
        <w:autoSpaceDN/>
        <w:spacing w:before="0"/>
        <w:ind w:left="426" w:right="509" w:firstLine="0"/>
        <w:rPr>
          <w:rStyle w:val="CharacterStyle22"/>
          <w:i/>
          <w:lang w:val="es-ES" w:eastAsia="es-ES"/>
        </w:rPr>
      </w:pPr>
      <w:r>
        <w:rPr>
          <w:rStyle w:val="CharacterStyle22"/>
          <w:i/>
          <w:lang w:val="es-ES" w:eastAsia="es-ES"/>
        </w:rPr>
        <w:lastRenderedPageBreak/>
        <w:t xml:space="preserve">espíritu de la Constitución Política y de la Ley General de la Administración </w:t>
      </w:r>
      <w:r>
        <w:rPr>
          <w:rStyle w:val="CharacterStyle22"/>
          <w:i/>
          <w:spacing w:val="1"/>
          <w:lang w:val="es-ES" w:eastAsia="es-ES"/>
        </w:rPr>
        <w:t xml:space="preserve">Pública, y ello ha tenido como consecuencia que el reclamante se ha enterado </w:t>
      </w:r>
      <w:r>
        <w:rPr>
          <w:rStyle w:val="CharacterStyle22"/>
          <w:i/>
          <w:spacing w:val="12"/>
          <w:lang w:val="es-ES" w:eastAsia="es-ES"/>
        </w:rPr>
        <w:t xml:space="preserve">del proceso entablado en su contra tardíamente, dos días antes de la </w:t>
      </w:r>
      <w:r>
        <w:rPr>
          <w:rStyle w:val="CharacterStyle22"/>
          <w:i/>
          <w:spacing w:val="-2"/>
          <w:lang w:val="es-ES" w:eastAsia="es-ES"/>
        </w:rPr>
        <w:t xml:space="preserve">celebración de la audiencia oral y privada." (Resolución N° 2002-03116 de las </w:t>
      </w:r>
      <w:r>
        <w:rPr>
          <w:rStyle w:val="CharacterStyle22"/>
          <w:i/>
          <w:lang w:val="es-ES" w:eastAsia="es-ES"/>
        </w:rPr>
        <w:t>08:57 del 5 de abril del 2002).</w:t>
      </w:r>
    </w:p>
    <w:p w:rsidR="00FC5F57" w:rsidRDefault="00FC5F57" w:rsidP="00555D08">
      <w:pPr>
        <w:pStyle w:val="Style22"/>
        <w:kinsoku w:val="0"/>
        <w:autoSpaceDE/>
        <w:autoSpaceDN/>
        <w:ind w:left="426" w:right="509" w:firstLine="0"/>
        <w:rPr>
          <w:rStyle w:val="CharacterStyle22"/>
          <w:i/>
          <w:lang w:val="es-ES" w:eastAsia="es-ES"/>
        </w:rPr>
      </w:pPr>
      <w:r>
        <w:rPr>
          <w:rStyle w:val="CharacterStyle22"/>
          <w:iCs w:val="0"/>
          <w:spacing w:val="1"/>
          <w:lang w:val="es-ES" w:eastAsia="es-ES"/>
        </w:rPr>
        <w:t xml:space="preserve">En consonancia con lo anterior, la PGR mediante dictamen N' C-342-2004 del </w:t>
      </w:r>
      <w:r>
        <w:rPr>
          <w:rStyle w:val="CharacterStyle22"/>
          <w:iCs w:val="0"/>
          <w:spacing w:val="4"/>
          <w:lang w:val="es-ES" w:eastAsia="es-ES"/>
        </w:rPr>
        <w:t xml:space="preserve">18 de noviembre de 2004, precisó "... es </w:t>
      </w:r>
      <w:r>
        <w:rPr>
          <w:rStyle w:val="CharacterStyle22"/>
          <w:i/>
          <w:spacing w:val="4"/>
          <w:sz w:val="20"/>
          <w:szCs w:val="20"/>
          <w:lang w:val="es-ES" w:eastAsia="es-ES"/>
        </w:rPr>
        <w:t xml:space="preserve">Crileri0 </w:t>
      </w:r>
      <w:r>
        <w:rPr>
          <w:rStyle w:val="CharacterStyle22"/>
          <w:i/>
          <w:spacing w:val="4"/>
          <w:lang w:val="es-ES" w:eastAsia="es-ES"/>
        </w:rPr>
        <w:t xml:space="preserve">de la PGR de la República, </w:t>
      </w:r>
      <w:r>
        <w:rPr>
          <w:rStyle w:val="CharacterStyle22"/>
          <w:i/>
          <w:lang w:val="es-ES" w:eastAsia="es-ES"/>
        </w:rPr>
        <w:t>que:</w:t>
      </w:r>
    </w:p>
    <w:p w:rsidR="00FC5F57" w:rsidRPr="00555D08" w:rsidRDefault="00FC5F57" w:rsidP="00555D08">
      <w:pPr>
        <w:pStyle w:val="Style3"/>
        <w:numPr>
          <w:ilvl w:val="0"/>
          <w:numId w:val="15"/>
        </w:numPr>
        <w:tabs>
          <w:tab w:val="clear" w:pos="216"/>
          <w:tab w:val="num" w:pos="288"/>
        </w:tabs>
        <w:kinsoku w:val="0"/>
        <w:autoSpaceDE/>
        <w:autoSpaceDN/>
        <w:adjustRightInd/>
        <w:spacing w:before="288"/>
        <w:ind w:left="426" w:right="509"/>
        <w:jc w:val="both"/>
        <w:rPr>
          <w:b/>
          <w:i/>
          <w:iCs/>
          <w:spacing w:val="2"/>
          <w:lang w:val="es-ES" w:eastAsia="es-ES"/>
        </w:rPr>
      </w:pPr>
      <w:r w:rsidRPr="00555D08">
        <w:rPr>
          <w:b/>
          <w:i/>
          <w:iCs/>
          <w:spacing w:val="2"/>
          <w:lang w:val="es-ES" w:eastAsia="es-ES"/>
        </w:rPr>
        <w:t xml:space="preserve">La Ley de Notificaciones, Citaciones y Otras Comunicaciones Oficiales </w:t>
      </w:r>
      <w:r w:rsidR="00555D08">
        <w:rPr>
          <w:b/>
          <w:i/>
          <w:iCs/>
          <w:spacing w:val="2"/>
          <w:lang w:val="es-ES" w:eastAsia="es-ES"/>
        </w:rPr>
        <w:t>n</w:t>
      </w:r>
      <w:r w:rsidRPr="00555D08">
        <w:rPr>
          <w:b/>
          <w:i/>
          <w:iCs/>
          <w:spacing w:val="2"/>
          <w:lang w:val="es-ES" w:eastAsia="es-ES"/>
        </w:rPr>
        <w:t xml:space="preserve">o ha derogado el artículo 243 de </w:t>
      </w:r>
      <w:r w:rsidR="00EA70FF">
        <w:rPr>
          <w:b/>
          <w:i/>
          <w:iCs/>
          <w:spacing w:val="2"/>
          <w:lang w:val="es-ES" w:eastAsia="es-ES"/>
        </w:rPr>
        <w:t>la</w:t>
      </w:r>
      <w:r w:rsidRPr="00555D08">
        <w:rPr>
          <w:b/>
          <w:i/>
          <w:iCs/>
          <w:spacing w:val="2"/>
          <w:lang w:val="es-ES" w:eastAsia="es-ES"/>
        </w:rPr>
        <w:t xml:space="preserve"> Ley General de la Administración Pública.</w:t>
      </w:r>
    </w:p>
    <w:p w:rsidR="00FC5F57" w:rsidRPr="00555D08" w:rsidRDefault="00FC5F57" w:rsidP="00555D08">
      <w:pPr>
        <w:pStyle w:val="Style22"/>
        <w:numPr>
          <w:ilvl w:val="0"/>
          <w:numId w:val="16"/>
        </w:numPr>
        <w:tabs>
          <w:tab w:val="clear" w:pos="360"/>
          <w:tab w:val="num" w:pos="432"/>
        </w:tabs>
        <w:kinsoku w:val="0"/>
        <w:autoSpaceDE/>
        <w:autoSpaceDN/>
        <w:spacing w:before="288"/>
        <w:ind w:left="426" w:right="509"/>
        <w:rPr>
          <w:rStyle w:val="CharacterStyle22"/>
          <w:b/>
          <w:i/>
          <w:lang w:val="es-ES" w:eastAsia="es-ES"/>
        </w:rPr>
      </w:pPr>
      <w:r w:rsidRPr="00555D08">
        <w:rPr>
          <w:rStyle w:val="CharacterStyle22"/>
          <w:b/>
          <w:i/>
          <w:spacing w:val="13"/>
          <w:lang w:val="es-ES" w:eastAsia="es-ES"/>
        </w:rPr>
        <w:t xml:space="preserve">Consecuentemente, en caso de que la parte no señale lugar para </w:t>
      </w:r>
      <w:r w:rsidRPr="00555D08">
        <w:rPr>
          <w:rStyle w:val="CharacterStyle22"/>
          <w:b/>
          <w:i/>
          <w:spacing w:val="10"/>
          <w:lang w:val="es-ES" w:eastAsia="es-ES"/>
        </w:rPr>
        <w:t>notificaciones pero en el expedi</w:t>
      </w:r>
      <w:r w:rsidR="00555D08">
        <w:rPr>
          <w:rStyle w:val="CharacterStyle22"/>
          <w:b/>
          <w:i/>
          <w:spacing w:val="10"/>
          <w:lang w:val="es-ES" w:eastAsia="es-ES"/>
        </w:rPr>
        <w:t>ente administrativo conste su lu</w:t>
      </w:r>
      <w:r w:rsidRPr="00555D08">
        <w:rPr>
          <w:rStyle w:val="CharacterStyle22"/>
          <w:b/>
          <w:i/>
          <w:spacing w:val="10"/>
          <w:lang w:val="es-ES" w:eastAsia="es-ES"/>
        </w:rPr>
        <w:t xml:space="preserve">gar de </w:t>
      </w:r>
      <w:r w:rsidRPr="00555D08">
        <w:rPr>
          <w:rStyle w:val="CharacterStyle22"/>
          <w:b/>
          <w:i/>
          <w:spacing w:val="11"/>
          <w:lang w:val="es-ES" w:eastAsia="es-ES"/>
        </w:rPr>
        <w:t xml:space="preserve">residencia, de trabajo o dirección, la Administración está obligada a </w:t>
      </w:r>
      <w:r w:rsidRPr="00555D08">
        <w:rPr>
          <w:rStyle w:val="CharacterStyle22"/>
          <w:b/>
          <w:i/>
          <w:lang w:val="es-ES" w:eastAsia="es-ES"/>
        </w:rPr>
        <w:t>notificarle en dicho sitio.</w:t>
      </w:r>
    </w:p>
    <w:p w:rsidR="00FC5F57" w:rsidRPr="00555D08" w:rsidRDefault="00FC5F57" w:rsidP="00555D08">
      <w:pPr>
        <w:pStyle w:val="Style22"/>
        <w:numPr>
          <w:ilvl w:val="0"/>
          <w:numId w:val="15"/>
        </w:numPr>
        <w:tabs>
          <w:tab w:val="clear" w:pos="216"/>
          <w:tab w:val="num" w:pos="288"/>
        </w:tabs>
        <w:kinsoku w:val="0"/>
        <w:autoSpaceDE/>
        <w:autoSpaceDN/>
        <w:ind w:left="426" w:right="509"/>
        <w:rPr>
          <w:rStyle w:val="CharacterStyle22"/>
          <w:b/>
          <w:i/>
          <w:spacing w:val="2"/>
          <w:lang w:val="es-ES" w:eastAsia="es-ES"/>
        </w:rPr>
      </w:pPr>
      <w:r w:rsidRPr="00555D08">
        <w:rPr>
          <w:rStyle w:val="CharacterStyle22"/>
          <w:b/>
          <w:i/>
          <w:spacing w:val="10"/>
          <w:lang w:val="es-ES" w:eastAsia="es-ES"/>
        </w:rPr>
        <w:t>Si no constare en el exp</w:t>
      </w:r>
      <w:r w:rsidR="00555D08">
        <w:rPr>
          <w:rStyle w:val="CharacterStyle22"/>
          <w:b/>
          <w:i/>
          <w:spacing w:val="10"/>
          <w:lang w:val="es-ES" w:eastAsia="es-ES"/>
        </w:rPr>
        <w:t>ediente administrativo, ningún lu</w:t>
      </w:r>
      <w:r w:rsidRPr="00555D08">
        <w:rPr>
          <w:rStyle w:val="CharacterStyle22"/>
          <w:b/>
          <w:i/>
          <w:spacing w:val="10"/>
          <w:lang w:val="es-ES" w:eastAsia="es-ES"/>
        </w:rPr>
        <w:t xml:space="preserve">gar donde </w:t>
      </w:r>
      <w:r w:rsidRPr="00555D08">
        <w:rPr>
          <w:rStyle w:val="CharacterStyle22"/>
          <w:b/>
          <w:i/>
          <w:spacing w:val="13"/>
          <w:lang w:val="es-ES" w:eastAsia="es-ES"/>
        </w:rPr>
        <w:t xml:space="preserve">notificar, procede comunicar la resolución por publicación, según k </w:t>
      </w:r>
      <w:r w:rsidRPr="00555D08">
        <w:rPr>
          <w:rStyle w:val="CharacterStyle22"/>
          <w:b/>
          <w:i/>
          <w:spacing w:val="2"/>
          <w:lang w:val="es-ES" w:eastAsia="es-ES"/>
        </w:rPr>
        <w:t>dispuesto en el artículo 241 de la Ley General de la Administración Pública.</w:t>
      </w:r>
    </w:p>
    <w:p w:rsidR="00FC5F57" w:rsidRPr="00555D08" w:rsidRDefault="00555D08" w:rsidP="00555D08">
      <w:pPr>
        <w:pStyle w:val="Style22"/>
        <w:numPr>
          <w:ilvl w:val="0"/>
          <w:numId w:val="15"/>
        </w:numPr>
        <w:tabs>
          <w:tab w:val="clear" w:pos="216"/>
          <w:tab w:val="num" w:pos="288"/>
        </w:tabs>
        <w:kinsoku w:val="0"/>
        <w:autoSpaceDE/>
        <w:autoSpaceDN/>
        <w:spacing w:before="288"/>
        <w:ind w:left="426" w:right="509"/>
        <w:rPr>
          <w:rStyle w:val="CharacterStyle22"/>
          <w:b/>
          <w:i/>
          <w:spacing w:val="3"/>
          <w:lang w:val="es-ES" w:eastAsia="es-ES"/>
        </w:rPr>
      </w:pPr>
      <w:r>
        <w:rPr>
          <w:rStyle w:val="CharacterStyle22"/>
          <w:b/>
          <w:i/>
          <w:spacing w:val="-1"/>
          <w:lang w:val="es-ES" w:eastAsia="es-ES"/>
        </w:rPr>
        <w:t>Dado el ám</w:t>
      </w:r>
      <w:r w:rsidR="00FC5F57" w:rsidRPr="00555D08">
        <w:rPr>
          <w:rStyle w:val="CharacterStyle22"/>
          <w:b/>
          <w:i/>
          <w:spacing w:val="-1"/>
          <w:lang w:val="es-ES" w:eastAsia="es-ES"/>
        </w:rPr>
        <w:t xml:space="preserve">bito normativo de la Ley de Notificaciones, Citaciones y Otras </w:t>
      </w:r>
      <w:r w:rsidR="00FC5F57" w:rsidRPr="00555D08">
        <w:rPr>
          <w:rStyle w:val="CharacterStyle22"/>
          <w:b/>
          <w:i/>
          <w:spacing w:val="12"/>
          <w:lang w:val="es-ES" w:eastAsia="es-ES"/>
        </w:rPr>
        <w:t>Comunicaciones Oficiales, sus disposiciones so</w:t>
      </w:r>
      <w:r>
        <w:rPr>
          <w:rStyle w:val="CharacterStyle22"/>
          <w:b/>
          <w:i/>
          <w:spacing w:val="12"/>
          <w:lang w:val="es-ES" w:eastAsia="es-ES"/>
        </w:rPr>
        <w:t>lo</w:t>
      </w:r>
      <w:r w:rsidR="00FC5F57" w:rsidRPr="00555D08">
        <w:rPr>
          <w:rStyle w:val="CharacterStyle22"/>
          <w:b/>
          <w:i/>
          <w:spacing w:val="12"/>
          <w:lang w:val="es-ES" w:eastAsia="es-ES"/>
        </w:rPr>
        <w:t xml:space="preserve"> pueden aplicarse al </w:t>
      </w:r>
      <w:r w:rsidR="00FC5F57" w:rsidRPr="00555D08">
        <w:rPr>
          <w:rStyle w:val="CharacterStyle22"/>
          <w:b/>
          <w:i/>
          <w:spacing w:val="3"/>
          <w:lang w:val="es-ES" w:eastAsia="es-ES"/>
        </w:rPr>
        <w:t>procedimiento administrativo en forma supletoria. "</w:t>
      </w:r>
    </w:p>
    <w:p w:rsidR="00FC5F57" w:rsidRDefault="00FC5F57" w:rsidP="00555D08">
      <w:pPr>
        <w:pStyle w:val="Style3"/>
        <w:kinsoku w:val="0"/>
        <w:autoSpaceDE/>
        <w:autoSpaceDN/>
        <w:adjustRightInd/>
        <w:spacing w:before="216" w:after="288"/>
        <w:ind w:left="426" w:right="509"/>
        <w:rPr>
          <w:lang w:val="es-ES" w:eastAsia="es-ES"/>
        </w:rPr>
      </w:pPr>
      <w:r>
        <w:rPr>
          <w:spacing w:val="3"/>
          <w:lang w:val="es-ES" w:eastAsia="es-ES"/>
        </w:rPr>
        <w:t xml:space="preserve">Bajo ese contexto, la PGR en el dictamen N° C-123-2005, del 4 de abril del </w:t>
      </w:r>
      <w:r>
        <w:rPr>
          <w:lang w:val="es-ES" w:eastAsia="es-ES"/>
        </w:rPr>
        <w:t>2005, comentó:</w:t>
      </w:r>
    </w:p>
    <w:p w:rsidR="00FC5F57" w:rsidRDefault="00FC5F57" w:rsidP="00555D08">
      <w:pPr>
        <w:pStyle w:val="Style3"/>
        <w:tabs>
          <w:tab w:val="left" w:pos="426"/>
        </w:tabs>
        <w:kinsoku w:val="0"/>
        <w:autoSpaceDE/>
        <w:autoSpaceDN/>
        <w:adjustRightInd/>
        <w:ind w:left="426" w:right="509"/>
        <w:jc w:val="both"/>
        <w:rPr>
          <w:i/>
          <w:iCs/>
          <w:spacing w:val="8"/>
          <w:lang w:val="es-ES" w:eastAsia="es-ES"/>
        </w:rPr>
      </w:pPr>
      <w:r>
        <w:rPr>
          <w:i/>
          <w:iCs/>
          <w:lang w:val="es-ES" w:eastAsia="es-ES"/>
        </w:rPr>
        <w:t>"Con respecto a la prevención hecha en el auto de apertura - visible a folios 36</w:t>
      </w:r>
      <w:r>
        <w:rPr>
          <w:i/>
          <w:iCs/>
          <w:lang w:val="es-ES" w:eastAsia="es-ES"/>
        </w:rPr>
        <w:br/>
      </w:r>
      <w:r>
        <w:rPr>
          <w:i/>
          <w:iCs/>
          <w:spacing w:val="5"/>
          <w:lang w:val="es-ES" w:eastAsia="es-ES"/>
        </w:rPr>
        <w:t xml:space="preserve">a 46 -, en cuanto a que </w:t>
      </w:r>
      <w:r>
        <w:rPr>
          <w:i/>
          <w:iCs/>
          <w:spacing w:val="5"/>
          <w:sz w:val="20"/>
          <w:szCs w:val="20"/>
          <w:lang w:val="es-ES" w:eastAsia="es-ES"/>
        </w:rPr>
        <w:t xml:space="preserve">en </w:t>
      </w:r>
      <w:r>
        <w:rPr>
          <w:i/>
          <w:iCs/>
          <w:spacing w:val="5"/>
          <w:lang w:val="es-ES" w:eastAsia="es-ES"/>
        </w:rPr>
        <w:t>el acto de la comparecencia debe señalarse lugar</w:t>
      </w:r>
      <w:r>
        <w:rPr>
          <w:i/>
          <w:iCs/>
          <w:spacing w:val="5"/>
          <w:lang w:val="es-ES" w:eastAsia="es-ES"/>
        </w:rPr>
        <w:br/>
      </w:r>
      <w:r>
        <w:rPr>
          <w:i/>
          <w:iCs/>
          <w:spacing w:val="6"/>
          <w:lang w:val="es-ES" w:eastAsia="es-ES"/>
        </w:rPr>
        <w:t>para oír notificaciones f</w:t>
      </w:r>
      <w:r w:rsidR="00555D08">
        <w:rPr>
          <w:i/>
          <w:iCs/>
          <w:spacing w:val="6"/>
          <w:lang w:val="es-ES" w:eastAsia="es-ES"/>
        </w:rPr>
        <w:t>u</w:t>
      </w:r>
      <w:r>
        <w:rPr>
          <w:i/>
          <w:iCs/>
          <w:spacing w:val="6"/>
          <w:lang w:val="es-ES" w:eastAsia="es-ES"/>
        </w:rPr>
        <w:t>turas, pues de no hacerlo operaría la notificación</w:t>
      </w:r>
      <w:r>
        <w:rPr>
          <w:i/>
          <w:iCs/>
          <w:spacing w:val="6"/>
          <w:lang w:val="es-ES" w:eastAsia="es-ES"/>
        </w:rPr>
        <w:br/>
      </w:r>
      <w:r>
        <w:rPr>
          <w:i/>
          <w:iCs/>
          <w:spacing w:val="10"/>
          <w:lang w:val="es-ES" w:eastAsia="es-ES"/>
        </w:rPr>
        <w:t>automática de las Mitras resoluciones que se dicten, según lo dispone el</w:t>
      </w:r>
      <w:r>
        <w:rPr>
          <w:i/>
          <w:iCs/>
          <w:spacing w:val="10"/>
          <w:lang w:val="es-ES" w:eastAsia="es-ES"/>
        </w:rPr>
        <w:br/>
      </w:r>
      <w:r>
        <w:rPr>
          <w:i/>
          <w:iCs/>
          <w:spacing w:val="6"/>
          <w:lang w:val="es-ES" w:eastAsia="es-ES"/>
        </w:rPr>
        <w:t>artículo 12 de la Ley de Notificaciones, Citaciones y otras Comunicaciones</w:t>
      </w:r>
      <w:r>
        <w:rPr>
          <w:i/>
          <w:iCs/>
          <w:spacing w:val="6"/>
          <w:lang w:val="es-ES" w:eastAsia="es-ES"/>
        </w:rPr>
        <w:br/>
      </w:r>
      <w:r>
        <w:rPr>
          <w:i/>
          <w:iCs/>
          <w:spacing w:val="18"/>
          <w:lang w:val="es-ES" w:eastAsia="es-ES"/>
        </w:rPr>
        <w:t>Judiciales, si bien no tuvo ninguna incidencia en la tramitación del</w:t>
      </w:r>
      <w:r>
        <w:rPr>
          <w:i/>
          <w:iCs/>
          <w:spacing w:val="18"/>
          <w:lang w:val="es-ES" w:eastAsia="es-ES"/>
        </w:rPr>
        <w:br/>
        <w:t>procedimiento administrativo, debemos advertir que a la luz, de las</w:t>
      </w:r>
      <w:r>
        <w:rPr>
          <w:i/>
          <w:iCs/>
          <w:spacing w:val="18"/>
          <w:lang w:val="es-ES" w:eastAsia="es-ES"/>
        </w:rPr>
        <w:br/>
      </w:r>
      <w:r>
        <w:rPr>
          <w:i/>
          <w:iCs/>
          <w:spacing w:val="3"/>
          <w:lang w:val="es-ES" w:eastAsia="es-ES"/>
        </w:rPr>
        <w:t>con</w:t>
      </w:r>
      <w:r w:rsidR="00555D08">
        <w:rPr>
          <w:i/>
          <w:iCs/>
          <w:spacing w:val="3"/>
          <w:lang w:val="es-ES" w:eastAsia="es-ES"/>
        </w:rPr>
        <w:t>sid</w:t>
      </w:r>
      <w:r>
        <w:rPr>
          <w:i/>
          <w:iCs/>
          <w:spacing w:val="3"/>
          <w:lang w:val="es-ES" w:eastAsia="es-ES"/>
        </w:rPr>
        <w:t>eraciones jurídicas vertidas en nuestro pronunciamiento C-342-04 del</w:t>
      </w:r>
      <w:r>
        <w:rPr>
          <w:i/>
          <w:iCs/>
          <w:spacing w:val="3"/>
          <w:lang w:val="es-ES" w:eastAsia="es-ES"/>
        </w:rPr>
        <w:br/>
      </w:r>
      <w:r>
        <w:rPr>
          <w:i/>
          <w:iCs/>
          <w:spacing w:val="6"/>
          <w:lang w:val="es-ES" w:eastAsia="es-ES"/>
        </w:rPr>
        <w:t>.18 de noviembre del 2004, la misma es del todo improcedente y por demás</w:t>
      </w:r>
      <w:r>
        <w:rPr>
          <w:i/>
          <w:iCs/>
          <w:spacing w:val="6"/>
          <w:lang w:val="es-ES" w:eastAsia="es-ES"/>
        </w:rPr>
        <w:br/>
      </w:r>
      <w:r>
        <w:rPr>
          <w:i/>
          <w:iCs/>
          <w:spacing w:val="2"/>
          <w:lang w:val="es-ES" w:eastAsia="es-ES"/>
        </w:rPr>
        <w:t>incorrecta, pues la Ley de Notificaciones, Citaciones y Otras Comunicaciones</w:t>
      </w:r>
      <w:r>
        <w:rPr>
          <w:i/>
          <w:iCs/>
          <w:spacing w:val="2"/>
          <w:lang w:val="es-ES" w:eastAsia="es-ES"/>
        </w:rPr>
        <w:br/>
      </w:r>
      <w:r>
        <w:rPr>
          <w:i/>
          <w:iCs/>
          <w:spacing w:val="20"/>
          <w:lang w:val="es-ES" w:eastAsia="es-ES"/>
        </w:rPr>
        <w:t xml:space="preserve">Oficiales </w:t>
      </w:r>
      <w:r w:rsidR="00555D08" w:rsidRPr="00555D08">
        <w:rPr>
          <w:i/>
          <w:iCs/>
          <w:spacing w:val="20"/>
          <w:lang w:val="es-ES" w:eastAsia="es-ES"/>
        </w:rPr>
        <w:t>no han</w:t>
      </w:r>
      <w:r>
        <w:rPr>
          <w:i/>
          <w:iCs/>
          <w:spacing w:val="20"/>
          <w:lang w:val="es-ES" w:eastAsia="es-ES"/>
        </w:rPr>
        <w:t xml:space="preserve"> derogado el artículo 243 de la Ley General de la</w:t>
      </w:r>
      <w:r>
        <w:rPr>
          <w:i/>
          <w:iCs/>
          <w:spacing w:val="20"/>
          <w:lang w:val="es-ES" w:eastAsia="es-ES"/>
        </w:rPr>
        <w:br/>
      </w:r>
      <w:r>
        <w:rPr>
          <w:i/>
          <w:iCs/>
          <w:spacing w:val="2"/>
          <w:lang w:val="es-ES" w:eastAsia="es-ES"/>
        </w:rPr>
        <w:t>Administración Pública. Consecuentemente, en caso de que la parte no señale</w:t>
      </w:r>
      <w:r>
        <w:rPr>
          <w:i/>
          <w:iCs/>
          <w:spacing w:val="2"/>
          <w:lang w:val="es-ES" w:eastAsia="es-ES"/>
        </w:rPr>
        <w:br/>
        <w:t>lugar para notificaciones pero en el expediente administrativo conste su lugar</w:t>
      </w:r>
      <w:r>
        <w:rPr>
          <w:i/>
          <w:iCs/>
          <w:spacing w:val="2"/>
          <w:lang w:val="es-ES" w:eastAsia="es-ES"/>
        </w:rPr>
        <w:br/>
      </w:r>
      <w:r>
        <w:rPr>
          <w:i/>
          <w:iCs/>
          <w:spacing w:val="11"/>
          <w:lang w:val="es-ES" w:eastAsia="es-ES"/>
        </w:rPr>
        <w:t>de residencia, de trabajo o dirección, la Administración está obligada a</w:t>
      </w:r>
      <w:r>
        <w:rPr>
          <w:i/>
          <w:iCs/>
          <w:spacing w:val="11"/>
          <w:lang w:val="es-ES" w:eastAsia="es-ES"/>
        </w:rPr>
        <w:br/>
      </w:r>
      <w:r>
        <w:rPr>
          <w:i/>
          <w:iCs/>
          <w:spacing w:val="5"/>
          <w:lang w:val="es-ES" w:eastAsia="es-ES"/>
        </w:rPr>
        <w:t xml:space="preserve">notificarle en dicho sitio, y si </w:t>
      </w:r>
      <w:r w:rsidR="00555D08" w:rsidRPr="00555D08">
        <w:rPr>
          <w:i/>
          <w:iCs/>
          <w:spacing w:val="5"/>
          <w:lang w:val="es-ES" w:eastAsia="es-ES"/>
        </w:rPr>
        <w:t>no</w:t>
      </w:r>
      <w:r>
        <w:rPr>
          <w:i/>
          <w:iCs/>
          <w:spacing w:val="5"/>
          <w:sz w:val="20"/>
          <w:szCs w:val="20"/>
          <w:lang w:val="es-ES" w:eastAsia="es-ES"/>
        </w:rPr>
        <w:t xml:space="preserve"> </w:t>
      </w:r>
      <w:r>
        <w:rPr>
          <w:i/>
          <w:iCs/>
          <w:spacing w:val="5"/>
          <w:lang w:val="es-ES" w:eastAsia="es-ES"/>
        </w:rPr>
        <w:t>constare en el expediente administrativo,</w:t>
      </w:r>
      <w:r>
        <w:rPr>
          <w:i/>
          <w:iCs/>
          <w:spacing w:val="5"/>
          <w:lang w:val="es-ES" w:eastAsia="es-ES"/>
        </w:rPr>
        <w:br/>
      </w:r>
      <w:r>
        <w:rPr>
          <w:i/>
          <w:iCs/>
          <w:spacing w:val="18"/>
          <w:lang w:val="es-ES" w:eastAsia="es-ES"/>
        </w:rPr>
        <w:t>lugar donde notificar, procede comunicar la resolución por</w:t>
      </w:r>
      <w:r>
        <w:rPr>
          <w:i/>
          <w:iCs/>
          <w:spacing w:val="18"/>
          <w:lang w:val="es-ES" w:eastAsia="es-ES"/>
        </w:rPr>
        <w:br/>
      </w:r>
      <w:r>
        <w:rPr>
          <w:i/>
          <w:iCs/>
          <w:spacing w:val="8"/>
          <w:lang w:val="es-ES" w:eastAsia="es-ES"/>
        </w:rPr>
        <w:t>publicación, según lo dispuesto en el artículo 241 de la Ley General de la</w:t>
      </w:r>
    </w:p>
    <w:p w:rsidR="00555D08" w:rsidRDefault="00555D08" w:rsidP="00555D08">
      <w:pPr>
        <w:pStyle w:val="Style3"/>
        <w:tabs>
          <w:tab w:val="right" w:pos="8313"/>
        </w:tabs>
        <w:kinsoku w:val="0"/>
        <w:autoSpaceDE/>
        <w:autoSpaceDN/>
        <w:adjustRightInd/>
        <w:spacing w:before="36" w:after="828" w:line="187" w:lineRule="auto"/>
        <w:ind w:left="426" w:right="509"/>
        <w:rPr>
          <w:rFonts w:ascii="Verdana" w:hAnsi="Verdana" w:cs="Verdana"/>
          <w:i/>
          <w:iCs/>
          <w:spacing w:val="-4"/>
          <w:sz w:val="13"/>
          <w:szCs w:val="13"/>
          <w:lang w:val="es-ES" w:eastAsia="es-ES"/>
        </w:rPr>
      </w:pPr>
    </w:p>
    <w:p w:rsidR="00FC5F57" w:rsidRDefault="00FC5F57">
      <w:pPr>
        <w:pStyle w:val="Style3"/>
        <w:kinsoku w:val="0"/>
        <w:autoSpaceDE/>
        <w:autoSpaceDN/>
        <w:adjustRightInd/>
        <w:ind w:left="576" w:right="576"/>
        <w:rPr>
          <w:i/>
          <w:iCs/>
          <w:lang w:val="es-ES" w:eastAsia="es-ES"/>
        </w:rPr>
      </w:pPr>
      <w:r>
        <w:rPr>
          <w:i/>
          <w:iCs/>
          <w:spacing w:val="2"/>
          <w:lang w:val="es-ES" w:eastAsia="es-ES"/>
        </w:rPr>
        <w:lastRenderedPageBreak/>
        <w:t xml:space="preserve">Administración Pública." (Véase en igual sentido el dictamen N" C-434-2005 </w:t>
      </w:r>
      <w:r>
        <w:rPr>
          <w:i/>
          <w:iCs/>
          <w:lang w:val="es-ES" w:eastAsia="es-ES"/>
        </w:rPr>
        <w:t>del 16 de diciembre del 2005).</w:t>
      </w:r>
    </w:p>
    <w:p w:rsidR="00FC5F57" w:rsidRDefault="00FC5F57">
      <w:pPr>
        <w:pStyle w:val="Style23"/>
        <w:kinsoku w:val="0"/>
        <w:autoSpaceDE/>
        <w:autoSpaceDN/>
        <w:spacing w:before="252"/>
        <w:rPr>
          <w:rStyle w:val="CharacterStyle22"/>
          <w:iCs w:val="0"/>
          <w:sz w:val="23"/>
          <w:szCs w:val="23"/>
          <w:lang w:val="es-ES" w:eastAsia="es-ES"/>
        </w:rPr>
      </w:pPr>
      <w:r>
        <w:rPr>
          <w:rStyle w:val="CharacterStyle22"/>
          <w:iCs w:val="0"/>
          <w:spacing w:val="4"/>
          <w:sz w:val="23"/>
          <w:szCs w:val="23"/>
          <w:lang w:val="es-ES" w:eastAsia="es-ES"/>
        </w:rPr>
        <w:t xml:space="preserve">Por otra parte, igualmente debe notificarse todo acto de procedimiento como </w:t>
      </w:r>
      <w:r>
        <w:rPr>
          <w:rStyle w:val="CharacterStyle22"/>
          <w:iCs w:val="0"/>
          <w:spacing w:val="7"/>
          <w:sz w:val="23"/>
          <w:szCs w:val="23"/>
          <w:lang w:val="es-ES" w:eastAsia="es-ES"/>
        </w:rPr>
        <w:t xml:space="preserve">emplazamientos, citaciones, vistas o traslados y, obviamente. el acto final. </w:t>
      </w:r>
      <w:r>
        <w:rPr>
          <w:rStyle w:val="CharacterStyle22"/>
          <w:iCs w:val="0"/>
          <w:spacing w:val="9"/>
          <w:sz w:val="23"/>
          <w:szCs w:val="23"/>
          <w:lang w:val="es-ES" w:eastAsia="es-ES"/>
        </w:rPr>
        <w:t xml:space="preserve">Precisamente sobre la notificación del acto final la Sala Constitucional ha </w:t>
      </w:r>
      <w:r>
        <w:rPr>
          <w:rStyle w:val="CharacterStyle22"/>
          <w:iCs w:val="0"/>
          <w:sz w:val="23"/>
          <w:szCs w:val="23"/>
          <w:lang w:val="es-ES" w:eastAsia="es-ES"/>
        </w:rPr>
        <w:t>dicho:</w:t>
      </w:r>
    </w:p>
    <w:p w:rsidR="00FC5F57" w:rsidRDefault="00FC5F57" w:rsidP="00555D08">
      <w:pPr>
        <w:pStyle w:val="Style23"/>
        <w:kinsoku w:val="0"/>
        <w:autoSpaceDE/>
        <w:autoSpaceDN/>
        <w:spacing w:before="324" w:line="276" w:lineRule="auto"/>
        <w:ind w:firstLine="72"/>
        <w:rPr>
          <w:rStyle w:val="CharacterStyle22"/>
          <w:i/>
          <w:lang w:val="es-ES" w:eastAsia="es-ES"/>
        </w:rPr>
      </w:pPr>
      <w:r>
        <w:rPr>
          <w:rStyle w:val="CharacterStyle22"/>
          <w:i/>
          <w:lang w:val="es-ES" w:eastAsia="es-ES"/>
        </w:rPr>
        <w:t xml:space="preserve">"Estima la Sala que </w:t>
      </w:r>
      <w:r>
        <w:rPr>
          <w:rStyle w:val="CharacterStyle22"/>
          <w:rFonts w:ascii="Bookman Old Style" w:hAnsi="Bookman Old Style" w:cs="Bookman Old Style"/>
          <w:i/>
          <w:spacing w:val="-10"/>
          <w:sz w:val="15"/>
          <w:szCs w:val="15"/>
          <w:lang w:val="es-ES" w:eastAsia="es-ES"/>
        </w:rPr>
        <w:t xml:space="preserve">1117 </w:t>
      </w:r>
      <w:r>
        <w:rPr>
          <w:rStyle w:val="CharacterStyle22"/>
          <w:i/>
          <w:lang w:val="es-ES" w:eastAsia="es-ES"/>
        </w:rPr>
        <w:t xml:space="preserve">requisito indispensable para el ejercicio electivo del derecho de defensa es precisamente la debida notificación al administrado del </w:t>
      </w:r>
      <w:r>
        <w:rPr>
          <w:rStyle w:val="CharacterStyle22"/>
          <w:i/>
          <w:spacing w:val="-3"/>
          <w:lang w:val="es-ES" w:eastAsia="es-ES"/>
        </w:rPr>
        <w:t xml:space="preserve">acto final, muy especialmente cuando se trata del emitido en un procedimiento </w:t>
      </w:r>
      <w:r>
        <w:rPr>
          <w:rStyle w:val="CharacterStyle22"/>
          <w:i/>
          <w:spacing w:val="2"/>
          <w:lang w:val="es-ES" w:eastAsia="es-ES"/>
        </w:rPr>
        <w:t xml:space="preserve">administrativo sancionatorio que culmina con el decreto de una sanción al </w:t>
      </w:r>
      <w:r>
        <w:rPr>
          <w:rStyle w:val="CharacterStyle22"/>
          <w:i/>
          <w:spacing w:val="8"/>
          <w:lang w:val="es-ES" w:eastAsia="es-ES"/>
        </w:rPr>
        <w:t>.servidor investigado, que como tal puede causarle pe</w:t>
      </w:r>
      <w:r w:rsidR="00555D08">
        <w:rPr>
          <w:rStyle w:val="CharacterStyle22"/>
          <w:i/>
          <w:spacing w:val="8"/>
          <w:lang w:val="es-ES" w:eastAsia="es-ES"/>
        </w:rPr>
        <w:t>rj</w:t>
      </w:r>
      <w:r>
        <w:rPr>
          <w:rStyle w:val="CharacterStyle22"/>
          <w:i/>
          <w:spacing w:val="8"/>
          <w:lang w:val="es-ES" w:eastAsia="es-ES"/>
        </w:rPr>
        <w:t xml:space="preserve">uicio grave, sea </w:t>
      </w:r>
      <w:r>
        <w:rPr>
          <w:rStyle w:val="CharacterStyle22"/>
          <w:i/>
          <w:spacing w:val="-1"/>
          <w:lang w:val="es-ES" w:eastAsia="es-ES"/>
        </w:rPr>
        <w:t xml:space="preserve">imponiéndole obligaciones, suprimiéndole o denegándole derechos .subjetivos o </w:t>
      </w:r>
      <w:r>
        <w:rPr>
          <w:rStyle w:val="CharacterStyle22"/>
          <w:i/>
          <w:spacing w:val="2"/>
          <w:lang w:val="es-ES" w:eastAsia="es-ES"/>
        </w:rPr>
        <w:t xml:space="preserve">en cualquier otra forma lesionándole grave y directamente sus derechos. o </w:t>
      </w:r>
      <w:r>
        <w:rPr>
          <w:rStyle w:val="CharacterStyle22"/>
          <w:i/>
          <w:spacing w:val="-4"/>
          <w:lang w:val="es-ES" w:eastAsia="es-ES"/>
        </w:rPr>
        <w:t xml:space="preserve">intereses legítimos. De conformidad </w:t>
      </w:r>
      <w:r>
        <w:rPr>
          <w:rStyle w:val="CharacterStyle22"/>
          <w:rFonts w:ascii="Bookman Old Style" w:hAnsi="Bookman Old Style" w:cs="Bookman Old Style"/>
          <w:i/>
          <w:spacing w:val="-14"/>
          <w:sz w:val="15"/>
          <w:szCs w:val="15"/>
          <w:lang w:val="es-ES" w:eastAsia="es-ES"/>
        </w:rPr>
        <w:t xml:space="preserve">C017 </w:t>
      </w:r>
      <w:r>
        <w:rPr>
          <w:rStyle w:val="CharacterStyle22"/>
          <w:i/>
          <w:spacing w:val="-4"/>
          <w:lang w:val="es-ES" w:eastAsia="es-ES"/>
        </w:rPr>
        <w:t xml:space="preserve">el artículo 334 de la Ley General de la </w:t>
      </w:r>
      <w:r>
        <w:rPr>
          <w:rStyle w:val="CharacterStyle22"/>
          <w:i/>
          <w:spacing w:val="13"/>
          <w:lang w:val="es-ES" w:eastAsia="es-ES"/>
        </w:rPr>
        <w:t xml:space="preserve">Administración Pública se trata de un requisito de eficacia del acto </w:t>
      </w:r>
      <w:r>
        <w:rPr>
          <w:rStyle w:val="CharacterStyle22"/>
          <w:i/>
          <w:spacing w:val="3"/>
          <w:lang w:val="es-ES" w:eastAsia="es-ES"/>
        </w:rPr>
        <w:t xml:space="preserve">administrativo, para que sea oponible a éste. Y no puede ser de otra forma, </w:t>
      </w:r>
      <w:r>
        <w:rPr>
          <w:rStyle w:val="CharacterStyle22"/>
          <w:i/>
          <w:spacing w:val="6"/>
          <w:lang w:val="es-ES" w:eastAsia="es-ES"/>
        </w:rPr>
        <w:t xml:space="preserve">pues sin la debida comunicación del acto final le resultaría imposible al </w:t>
      </w:r>
      <w:r>
        <w:rPr>
          <w:rStyle w:val="CharacterStyle22"/>
          <w:i/>
          <w:spacing w:val="2"/>
          <w:lang w:val="es-ES" w:eastAsia="es-ES"/>
        </w:rPr>
        <w:t xml:space="preserve">afectado conocer los motivos que la Administración tuvo para emitirlo y con </w:t>
      </w:r>
      <w:r>
        <w:rPr>
          <w:rStyle w:val="CharacterStyle22"/>
          <w:i/>
          <w:spacing w:val="3"/>
          <w:lang w:val="es-ES" w:eastAsia="es-ES"/>
        </w:rPr>
        <w:t>ello poder ejercer su derecho de defensa oportunamente." (Resolución de la Sala Constit</w:t>
      </w:r>
      <w:r w:rsidR="00555D08">
        <w:rPr>
          <w:rStyle w:val="CharacterStyle22"/>
          <w:i/>
          <w:spacing w:val="3"/>
          <w:lang w:val="es-ES" w:eastAsia="es-ES"/>
        </w:rPr>
        <w:t>ucional N' 2002-00978 de las 10:</w:t>
      </w:r>
      <w:r>
        <w:rPr>
          <w:rStyle w:val="CharacterStyle22"/>
          <w:i/>
          <w:spacing w:val="3"/>
          <w:lang w:val="es-ES" w:eastAsia="es-ES"/>
        </w:rPr>
        <w:t xml:space="preserve">37 horas del </w:t>
      </w:r>
      <w:r w:rsidR="00EA70FF">
        <w:rPr>
          <w:rStyle w:val="CharacterStyle22"/>
          <w:i/>
          <w:spacing w:val="3"/>
          <w:lang w:val="es-ES" w:eastAsia="es-ES"/>
        </w:rPr>
        <w:t>1</w:t>
      </w:r>
      <w:r>
        <w:rPr>
          <w:rStyle w:val="CharacterStyle22"/>
          <w:i/>
          <w:spacing w:val="3"/>
          <w:lang w:val="es-ES" w:eastAsia="es-ES"/>
        </w:rPr>
        <w:t xml:space="preserve"> de febrero del </w:t>
      </w:r>
      <w:r>
        <w:rPr>
          <w:rStyle w:val="CharacterStyle22"/>
          <w:i/>
          <w:lang w:val="es-ES" w:eastAsia="es-ES"/>
        </w:rPr>
        <w:t>2002).</w:t>
      </w:r>
    </w:p>
    <w:p w:rsidR="00FC5F57" w:rsidRDefault="00FC5F57">
      <w:pPr>
        <w:pStyle w:val="Style3"/>
        <w:kinsoku w:val="0"/>
        <w:autoSpaceDE/>
        <w:autoSpaceDN/>
        <w:adjustRightInd/>
        <w:spacing w:before="684" w:line="271" w:lineRule="auto"/>
        <w:jc w:val="both"/>
        <w:rPr>
          <w:sz w:val="26"/>
          <w:szCs w:val="26"/>
          <w:lang w:val="es-ES" w:eastAsia="es-ES"/>
        </w:rPr>
      </w:pPr>
      <w:r>
        <w:rPr>
          <w:sz w:val="26"/>
          <w:szCs w:val="26"/>
          <w:lang w:val="es-ES" w:eastAsia="es-ES"/>
        </w:rPr>
        <w:t>De lo anterior se coligen importantes aspectos sobre el Derecho a. Ser Notificado y sobre la No Aplicación de la Ley de Notificaciones en la especie,</w:t>
      </w:r>
    </w:p>
    <w:p w:rsidR="00555D08" w:rsidRDefault="00FC5F57" w:rsidP="00555D08">
      <w:pPr>
        <w:pStyle w:val="Style3"/>
        <w:tabs>
          <w:tab w:val="left" w:pos="0"/>
        </w:tabs>
        <w:kinsoku w:val="0"/>
        <w:autoSpaceDE/>
        <w:autoSpaceDN/>
        <w:adjustRightInd/>
        <w:spacing w:before="360" w:line="276" w:lineRule="auto"/>
        <w:jc w:val="both"/>
        <w:rPr>
          <w:spacing w:val="-7"/>
          <w:sz w:val="26"/>
          <w:szCs w:val="26"/>
          <w:lang w:val="es-ES" w:eastAsia="es-ES"/>
        </w:rPr>
      </w:pPr>
      <w:r>
        <w:rPr>
          <w:spacing w:val="-3"/>
          <w:sz w:val="26"/>
          <w:szCs w:val="26"/>
          <w:lang w:val="es-ES" w:eastAsia="es-ES"/>
        </w:rPr>
        <w:t xml:space="preserve">Unido a lo anterior, el numeral 243 de la Ley General de la Administración Pública, </w:t>
      </w:r>
      <w:r>
        <w:rPr>
          <w:spacing w:val="-7"/>
          <w:sz w:val="26"/>
          <w:szCs w:val="26"/>
          <w:lang w:val="es-ES" w:eastAsia="es-ES"/>
        </w:rPr>
        <w:t xml:space="preserve">modificado </w:t>
      </w:r>
      <w:r w:rsidR="00555D08">
        <w:rPr>
          <w:spacing w:val="-7"/>
          <w:sz w:val="26"/>
          <w:szCs w:val="26"/>
          <w:lang w:val="es-ES" w:eastAsia="es-ES"/>
        </w:rPr>
        <w:t>p</w:t>
      </w:r>
      <w:r>
        <w:rPr>
          <w:spacing w:val="-7"/>
          <w:sz w:val="26"/>
          <w:szCs w:val="26"/>
          <w:lang w:val="es-ES" w:eastAsia="es-ES"/>
        </w:rPr>
        <w:t>or la Ley de Notificaciones aludida MUY CLARAMENTE DISPONE:</w:t>
      </w:r>
    </w:p>
    <w:p w:rsidR="00FC5F57" w:rsidRPr="00555D08" w:rsidRDefault="00FC5F57" w:rsidP="00555D08">
      <w:pPr>
        <w:pStyle w:val="Style3"/>
        <w:kinsoku w:val="0"/>
        <w:autoSpaceDE/>
        <w:autoSpaceDN/>
        <w:adjustRightInd/>
        <w:spacing w:before="360" w:line="480" w:lineRule="auto"/>
        <w:ind w:left="288" w:firstLine="279"/>
        <w:jc w:val="both"/>
        <w:rPr>
          <w:rFonts w:ascii="Garamond" w:hAnsi="Garamond" w:cs="Garamond"/>
          <w:b/>
          <w:sz w:val="26"/>
          <w:szCs w:val="26"/>
          <w:u w:val="single"/>
          <w:lang w:val="es-ES" w:eastAsia="es-ES"/>
        </w:rPr>
      </w:pPr>
      <w:r>
        <w:rPr>
          <w:spacing w:val="-7"/>
          <w:sz w:val="26"/>
          <w:szCs w:val="26"/>
          <w:lang w:val="es-ES" w:eastAsia="es-ES"/>
        </w:rPr>
        <w:t xml:space="preserve"> </w:t>
      </w:r>
      <w:r w:rsidRPr="00555D08">
        <w:rPr>
          <w:rFonts w:ascii="Garamond" w:hAnsi="Garamond" w:cs="Garamond"/>
          <w:b/>
          <w:sz w:val="26"/>
          <w:szCs w:val="26"/>
          <w:u w:val="single"/>
          <w:lang w:val="es-ES" w:eastAsia="es-ES"/>
        </w:rPr>
        <w:t>Artículo 243.-</w:t>
      </w:r>
    </w:p>
    <w:p w:rsidR="00FC5F57" w:rsidRDefault="00555D08" w:rsidP="00555D08">
      <w:pPr>
        <w:pStyle w:val="Style3"/>
        <w:kinsoku w:val="0"/>
        <w:autoSpaceDE/>
        <w:autoSpaceDN/>
        <w:adjustRightInd/>
        <w:spacing w:before="288"/>
        <w:ind w:left="576" w:right="648" w:hanging="9"/>
        <w:jc w:val="both"/>
        <w:rPr>
          <w:spacing w:val="2"/>
          <w:sz w:val="23"/>
          <w:szCs w:val="23"/>
          <w:lang w:val="es-ES" w:eastAsia="es-ES"/>
        </w:rPr>
      </w:pPr>
      <w:r>
        <w:rPr>
          <w:spacing w:val="7"/>
          <w:sz w:val="23"/>
          <w:szCs w:val="23"/>
          <w:lang w:val="es-ES" w:eastAsia="es-ES"/>
        </w:rPr>
        <w:t xml:space="preserve">1) </w:t>
      </w:r>
      <w:r w:rsidR="00FC5F57">
        <w:rPr>
          <w:spacing w:val="7"/>
          <w:sz w:val="23"/>
          <w:szCs w:val="23"/>
          <w:lang w:val="es-ES" w:eastAsia="es-ES"/>
        </w:rPr>
        <w:t xml:space="preserve">La notificación podrá hacerse personalmente, por medio de telegrama o </w:t>
      </w:r>
      <w:r w:rsidR="00FC5F57">
        <w:rPr>
          <w:spacing w:val="9"/>
          <w:sz w:val="23"/>
          <w:szCs w:val="23"/>
          <w:lang w:val="es-ES" w:eastAsia="es-ES"/>
        </w:rPr>
        <w:t xml:space="preserve">carta certificada dirigida al lugar señalado para notificaciones. Si no hay </w:t>
      </w:r>
      <w:r w:rsidR="00FC5F57">
        <w:rPr>
          <w:spacing w:val="5"/>
          <w:sz w:val="23"/>
          <w:szCs w:val="23"/>
          <w:lang w:val="es-ES" w:eastAsia="es-ES"/>
        </w:rPr>
        <w:t xml:space="preserve">señalamiento al efecto hecho por la parte interesada, la notificación deberá hacerse en la residencia, el lugar de trabajo o la dirección del interesado, si </w:t>
      </w:r>
      <w:r w:rsidR="00FC5F57">
        <w:rPr>
          <w:spacing w:val="6"/>
          <w:sz w:val="23"/>
          <w:szCs w:val="23"/>
          <w:lang w:val="es-ES" w:eastAsia="es-ES"/>
        </w:rPr>
        <w:t xml:space="preserve">constan en el expediente por indicación de la Administración o de cualquiera </w:t>
      </w:r>
      <w:r w:rsidR="00FC5F57">
        <w:rPr>
          <w:spacing w:val="2"/>
          <w:sz w:val="23"/>
          <w:szCs w:val="23"/>
          <w:lang w:val="es-ES" w:eastAsia="es-ES"/>
        </w:rPr>
        <w:t>de las partes.</w:t>
      </w:r>
    </w:p>
    <w:p w:rsidR="00FC5F57" w:rsidRDefault="00FC5F57" w:rsidP="00555D08">
      <w:pPr>
        <w:pStyle w:val="Style23"/>
        <w:kinsoku w:val="0"/>
        <w:autoSpaceDE/>
        <w:autoSpaceDN/>
        <w:spacing w:after="144"/>
        <w:ind w:right="648" w:hanging="9"/>
        <w:rPr>
          <w:rStyle w:val="CharacterStyle22"/>
          <w:iCs w:val="0"/>
          <w:spacing w:val="3"/>
          <w:sz w:val="23"/>
          <w:szCs w:val="23"/>
          <w:lang w:val="es-ES" w:eastAsia="es-ES"/>
        </w:rPr>
      </w:pPr>
      <w:r>
        <w:rPr>
          <w:rStyle w:val="CharacterStyle22"/>
          <w:iCs w:val="0"/>
          <w:spacing w:val="3"/>
          <w:sz w:val="23"/>
          <w:szCs w:val="23"/>
          <w:lang w:val="es-ES" w:eastAsia="es-ES"/>
        </w:rPr>
        <w:t xml:space="preserve">2) En el caso de notificación personal, servirá como prueba el acta respectiva </w:t>
      </w:r>
      <w:r>
        <w:rPr>
          <w:rStyle w:val="CharacterStyle22"/>
          <w:iCs w:val="0"/>
          <w:spacing w:val="2"/>
          <w:sz w:val="23"/>
          <w:szCs w:val="23"/>
          <w:lang w:val="es-ES" w:eastAsia="es-ES"/>
        </w:rPr>
        <w:t xml:space="preserve">firmada por el interesado o el notificador o, si aquel no ha querido firmar, este </w:t>
      </w:r>
      <w:r>
        <w:rPr>
          <w:rStyle w:val="CharacterStyle22"/>
          <w:iCs w:val="0"/>
          <w:spacing w:val="3"/>
          <w:sz w:val="23"/>
          <w:szCs w:val="23"/>
          <w:lang w:val="es-ES" w:eastAsia="es-ES"/>
        </w:rPr>
        <w:t>último dejará constancia de ello.</w:t>
      </w:r>
    </w:p>
    <w:p w:rsidR="00555D08" w:rsidRDefault="00555D08">
      <w:pPr>
        <w:pStyle w:val="Style3"/>
        <w:tabs>
          <w:tab w:val="right" w:pos="8848"/>
        </w:tabs>
        <w:kinsoku w:val="0"/>
        <w:autoSpaceDE/>
        <w:autoSpaceDN/>
        <w:adjustRightInd/>
        <w:spacing w:line="190" w:lineRule="exact"/>
        <w:ind w:left="6696"/>
        <w:rPr>
          <w:rFonts w:ascii="Garamond" w:hAnsi="Garamond" w:cs="Garamond"/>
          <w:sz w:val="21"/>
          <w:szCs w:val="21"/>
          <w:lang w:val="es-ES" w:eastAsia="es-ES"/>
        </w:rPr>
      </w:pPr>
    </w:p>
    <w:p w:rsidR="00EA70FF" w:rsidRDefault="00EA70FF">
      <w:pPr>
        <w:pStyle w:val="Style3"/>
        <w:tabs>
          <w:tab w:val="right" w:pos="8848"/>
        </w:tabs>
        <w:kinsoku w:val="0"/>
        <w:autoSpaceDE/>
        <w:autoSpaceDN/>
        <w:adjustRightInd/>
        <w:spacing w:line="190" w:lineRule="exact"/>
        <w:ind w:left="6696"/>
        <w:rPr>
          <w:rFonts w:ascii="Garamond" w:hAnsi="Garamond" w:cs="Garamond"/>
          <w:sz w:val="21"/>
          <w:szCs w:val="21"/>
          <w:lang w:val="es-ES" w:eastAsia="es-ES"/>
        </w:rPr>
      </w:pPr>
    </w:p>
    <w:p w:rsidR="00555D08" w:rsidRDefault="00555D08">
      <w:pPr>
        <w:pStyle w:val="Style3"/>
        <w:tabs>
          <w:tab w:val="right" w:pos="8848"/>
        </w:tabs>
        <w:kinsoku w:val="0"/>
        <w:autoSpaceDE/>
        <w:autoSpaceDN/>
        <w:adjustRightInd/>
        <w:spacing w:line="190" w:lineRule="exact"/>
        <w:ind w:left="6696"/>
        <w:rPr>
          <w:rFonts w:ascii="Garamond" w:hAnsi="Garamond" w:cs="Garamond"/>
          <w:sz w:val="21"/>
          <w:szCs w:val="21"/>
          <w:lang w:val="es-ES" w:eastAsia="es-ES"/>
        </w:rPr>
      </w:pPr>
    </w:p>
    <w:p w:rsidR="00555D08" w:rsidRDefault="00555D08">
      <w:pPr>
        <w:pStyle w:val="Style3"/>
        <w:tabs>
          <w:tab w:val="right" w:pos="8848"/>
        </w:tabs>
        <w:kinsoku w:val="0"/>
        <w:autoSpaceDE/>
        <w:autoSpaceDN/>
        <w:adjustRightInd/>
        <w:spacing w:line="190" w:lineRule="exact"/>
        <w:ind w:left="6696"/>
        <w:rPr>
          <w:rFonts w:ascii="Garamond" w:hAnsi="Garamond" w:cs="Garamond"/>
          <w:sz w:val="21"/>
          <w:szCs w:val="21"/>
          <w:lang w:val="es-ES" w:eastAsia="es-ES"/>
        </w:rPr>
      </w:pPr>
    </w:p>
    <w:p w:rsidR="00555D08" w:rsidRDefault="00555D08">
      <w:pPr>
        <w:pStyle w:val="Style3"/>
        <w:tabs>
          <w:tab w:val="right" w:pos="8848"/>
        </w:tabs>
        <w:kinsoku w:val="0"/>
        <w:autoSpaceDE/>
        <w:autoSpaceDN/>
        <w:adjustRightInd/>
        <w:spacing w:line="190" w:lineRule="exact"/>
        <w:ind w:left="6696"/>
        <w:rPr>
          <w:rFonts w:ascii="Garamond" w:hAnsi="Garamond" w:cs="Garamond"/>
          <w:sz w:val="21"/>
          <w:szCs w:val="21"/>
          <w:lang w:val="es-ES" w:eastAsia="es-ES"/>
        </w:rPr>
      </w:pPr>
    </w:p>
    <w:p w:rsidR="00555D08" w:rsidRDefault="00555D08">
      <w:pPr>
        <w:pStyle w:val="Style3"/>
        <w:tabs>
          <w:tab w:val="right" w:pos="8848"/>
        </w:tabs>
        <w:kinsoku w:val="0"/>
        <w:autoSpaceDE/>
        <w:autoSpaceDN/>
        <w:adjustRightInd/>
        <w:spacing w:line="190" w:lineRule="exact"/>
        <w:ind w:left="6696"/>
        <w:rPr>
          <w:rFonts w:ascii="Garamond" w:hAnsi="Garamond" w:cs="Garamond"/>
          <w:sz w:val="21"/>
          <w:szCs w:val="21"/>
          <w:lang w:val="es-ES" w:eastAsia="es-ES"/>
        </w:rPr>
      </w:pPr>
    </w:p>
    <w:p w:rsidR="00FC5F57" w:rsidRDefault="00FC5F57" w:rsidP="00555D08">
      <w:pPr>
        <w:pStyle w:val="Style3"/>
        <w:numPr>
          <w:ilvl w:val="0"/>
          <w:numId w:val="17"/>
        </w:numPr>
        <w:tabs>
          <w:tab w:val="clear" w:pos="360"/>
          <w:tab w:val="num" w:pos="720"/>
        </w:tabs>
        <w:kinsoku w:val="0"/>
        <w:autoSpaceDE/>
        <w:autoSpaceDN/>
        <w:adjustRightInd/>
        <w:spacing w:line="276" w:lineRule="auto"/>
        <w:ind w:right="288"/>
        <w:jc w:val="both"/>
        <w:rPr>
          <w:sz w:val="23"/>
          <w:szCs w:val="23"/>
          <w:lang w:val="es-ES" w:eastAsia="es-ES"/>
        </w:rPr>
      </w:pPr>
      <w:r>
        <w:rPr>
          <w:spacing w:val="6"/>
          <w:sz w:val="23"/>
          <w:szCs w:val="23"/>
          <w:lang w:val="es-ES" w:eastAsia="es-ES"/>
        </w:rPr>
        <w:lastRenderedPageBreak/>
        <w:t xml:space="preserve">Cuando se trate de telegrama o carta certificada, la notificación se tendrá </w:t>
      </w:r>
      <w:r>
        <w:rPr>
          <w:spacing w:val="3"/>
          <w:sz w:val="23"/>
          <w:szCs w:val="23"/>
          <w:lang w:val="es-ES" w:eastAsia="es-ES"/>
        </w:rPr>
        <w:t xml:space="preserve">por hecha con la boleta de retiro o el acta de recibo firmada por quien hace la </w:t>
      </w:r>
      <w:r>
        <w:rPr>
          <w:sz w:val="23"/>
          <w:szCs w:val="23"/>
          <w:lang w:val="es-ES" w:eastAsia="es-ES"/>
        </w:rPr>
        <w:t>entrega.</w:t>
      </w:r>
    </w:p>
    <w:p w:rsidR="00FC5F57" w:rsidRDefault="00FC5F57" w:rsidP="00555D08">
      <w:pPr>
        <w:pStyle w:val="Style3"/>
        <w:numPr>
          <w:ilvl w:val="0"/>
          <w:numId w:val="17"/>
        </w:numPr>
        <w:tabs>
          <w:tab w:val="clear" w:pos="360"/>
          <w:tab w:val="num" w:pos="720"/>
        </w:tabs>
        <w:kinsoku w:val="0"/>
        <w:autoSpaceDE/>
        <w:autoSpaceDN/>
        <w:adjustRightInd/>
        <w:spacing w:before="108" w:line="276" w:lineRule="auto"/>
        <w:ind w:right="288"/>
        <w:jc w:val="both"/>
        <w:rPr>
          <w:spacing w:val="2"/>
          <w:sz w:val="23"/>
          <w:szCs w:val="23"/>
          <w:lang w:val="es-ES" w:eastAsia="es-ES"/>
        </w:rPr>
      </w:pPr>
      <w:r>
        <w:rPr>
          <w:spacing w:val="2"/>
          <w:sz w:val="23"/>
          <w:szCs w:val="23"/>
          <w:lang w:val="es-ES" w:eastAsia="es-ES"/>
        </w:rPr>
        <w:t xml:space="preserve">Cuando no se trate de la primera notificación del procedimiento ni de otra </w:t>
      </w:r>
      <w:r>
        <w:rPr>
          <w:spacing w:val="5"/>
          <w:sz w:val="23"/>
          <w:szCs w:val="23"/>
          <w:lang w:val="es-ES" w:eastAsia="es-ES"/>
        </w:rPr>
        <w:t xml:space="preserve">resolución que deba notificarse personalmente, </w:t>
      </w:r>
      <w:r w:rsidRPr="00555D08">
        <w:rPr>
          <w:rFonts w:ascii="Garamond" w:hAnsi="Garamond" w:cs="Garamond"/>
          <w:b/>
          <w:spacing w:val="5"/>
          <w:sz w:val="26"/>
          <w:szCs w:val="26"/>
          <w:u w:val="single"/>
          <w:lang w:val="es-ES" w:eastAsia="es-ES"/>
        </w:rPr>
        <w:t>las resoluciones se podrán notificar por correo electrónico, fax</w:t>
      </w:r>
      <w:r>
        <w:rPr>
          <w:spacing w:val="5"/>
          <w:sz w:val="23"/>
          <w:szCs w:val="23"/>
          <w:lang w:val="es-ES" w:eastAsia="es-ES"/>
        </w:rPr>
        <w:t xml:space="preserve"> o por cualquier otra forma tecnológica </w:t>
      </w:r>
      <w:r>
        <w:rPr>
          <w:sz w:val="23"/>
          <w:szCs w:val="23"/>
          <w:lang w:val="es-ES" w:eastAsia="es-ES"/>
        </w:rPr>
        <w:t xml:space="preserve">que permita la seguridad del acto de comunicación. </w:t>
      </w:r>
      <w:r w:rsidRPr="00555D08">
        <w:rPr>
          <w:rFonts w:ascii="Garamond" w:hAnsi="Garamond" w:cs="Garamond"/>
          <w:b/>
          <w:sz w:val="26"/>
          <w:szCs w:val="26"/>
          <w:u w:val="single"/>
          <w:lang w:val="es-ES" w:eastAsia="es-ES"/>
        </w:rPr>
        <w:t xml:space="preserve">Para tal efecto, las partes  </w:t>
      </w:r>
      <w:r w:rsidRPr="00555D08">
        <w:rPr>
          <w:rFonts w:ascii="Garamond" w:hAnsi="Garamond" w:cs="Garamond"/>
          <w:b/>
          <w:spacing w:val="13"/>
          <w:sz w:val="26"/>
          <w:szCs w:val="26"/>
          <w:u w:val="single"/>
          <w:lang w:val="es-ES" w:eastAsia="es-ES"/>
        </w:rPr>
        <w:t xml:space="preserve">indicarán, en su primer escrito, el medio escogido para recibir las </w:t>
      </w:r>
      <w:r w:rsidRPr="00555D08">
        <w:rPr>
          <w:rFonts w:ascii="Garamond" w:hAnsi="Garamond" w:cs="Garamond"/>
          <w:b/>
          <w:spacing w:val="2"/>
          <w:sz w:val="26"/>
          <w:szCs w:val="26"/>
          <w:u w:val="single"/>
          <w:lang w:val="es-ES" w:eastAsia="es-ES"/>
        </w:rPr>
        <w:t>notificaciones posteriores.</w:t>
      </w:r>
      <w:r>
        <w:rPr>
          <w:spacing w:val="2"/>
          <w:sz w:val="23"/>
          <w:szCs w:val="23"/>
          <w:lang w:val="es-ES" w:eastAsia="es-ES"/>
        </w:rPr>
        <w:t xml:space="preserve"> Cuando se utilicen estos medios, las copias de los </w:t>
      </w:r>
      <w:r>
        <w:rPr>
          <w:spacing w:val="12"/>
          <w:sz w:val="23"/>
          <w:szCs w:val="23"/>
          <w:lang w:val="es-ES" w:eastAsia="es-ES"/>
        </w:rPr>
        <w:t xml:space="preserve">escritos y de los documentos quedarán a disposición de las partes en la </w:t>
      </w:r>
      <w:r>
        <w:rPr>
          <w:spacing w:val="2"/>
          <w:sz w:val="23"/>
          <w:szCs w:val="23"/>
          <w:lang w:val="es-ES" w:eastAsia="es-ES"/>
        </w:rPr>
        <w:t>administración respectiva.</w:t>
      </w:r>
    </w:p>
    <w:p w:rsidR="00FC5F57" w:rsidRDefault="00FC5F57" w:rsidP="00555D08">
      <w:pPr>
        <w:pStyle w:val="Style3"/>
        <w:numPr>
          <w:ilvl w:val="0"/>
          <w:numId w:val="18"/>
        </w:numPr>
        <w:tabs>
          <w:tab w:val="clear" w:pos="360"/>
          <w:tab w:val="num" w:pos="720"/>
        </w:tabs>
        <w:kinsoku w:val="0"/>
        <w:autoSpaceDE/>
        <w:autoSpaceDN/>
        <w:adjustRightInd/>
        <w:spacing w:before="144" w:line="276" w:lineRule="auto"/>
        <w:ind w:right="288"/>
        <w:jc w:val="both"/>
        <w:rPr>
          <w:rFonts w:ascii="Garamond" w:hAnsi="Garamond" w:cs="Garamond"/>
          <w:sz w:val="26"/>
          <w:szCs w:val="26"/>
          <w:u w:val="single"/>
          <w:lang w:val="es-ES" w:eastAsia="es-ES"/>
        </w:rPr>
      </w:pPr>
      <w:r w:rsidRPr="00555D08">
        <w:rPr>
          <w:b/>
          <w:spacing w:val="7"/>
          <w:u w:val="single"/>
          <w:lang w:val="es-ES" w:eastAsia="es-ES"/>
        </w:rPr>
        <w:t xml:space="preserve">Se </w:t>
      </w:r>
      <w:r w:rsidRPr="00555D08">
        <w:rPr>
          <w:rFonts w:ascii="Garamond" w:hAnsi="Garamond" w:cs="Garamond"/>
          <w:b/>
          <w:spacing w:val="7"/>
          <w:sz w:val="26"/>
          <w:szCs w:val="26"/>
          <w:u w:val="single"/>
          <w:lang w:val="es-ES" w:eastAsia="es-ES"/>
        </w:rPr>
        <w:t xml:space="preserve">faculta a la Administración para que, además de las formas de  </w:t>
      </w:r>
      <w:r w:rsidRPr="00555D08">
        <w:rPr>
          <w:rFonts w:ascii="Garamond" w:hAnsi="Garamond" w:cs="Garamond"/>
          <w:b/>
          <w:spacing w:val="8"/>
          <w:sz w:val="26"/>
          <w:szCs w:val="26"/>
          <w:u w:val="single"/>
          <w:lang w:val="es-ES" w:eastAsia="es-ES"/>
        </w:rPr>
        <w:t xml:space="preserve">notificación previstas en esta Ley, implemente otras modalidades de  </w:t>
      </w:r>
      <w:r w:rsidRPr="00555D08">
        <w:rPr>
          <w:rFonts w:ascii="Garamond" w:hAnsi="Garamond" w:cs="Garamond"/>
          <w:b/>
          <w:spacing w:val="-2"/>
          <w:sz w:val="26"/>
          <w:szCs w:val="26"/>
          <w:u w:val="single"/>
          <w:lang w:val="es-ES" w:eastAsia="es-ES"/>
        </w:rPr>
        <w:t xml:space="preserve">notificación, cuando los sistemas tecnológicos lo permitan, siempre que se  </w:t>
      </w:r>
      <w:r w:rsidRPr="00555D08">
        <w:rPr>
          <w:rFonts w:ascii="Garamond" w:hAnsi="Garamond" w:cs="Garamond"/>
          <w:b/>
          <w:sz w:val="26"/>
          <w:szCs w:val="26"/>
          <w:u w:val="single"/>
          <w:lang w:val="es-ES" w:eastAsia="es-ES"/>
        </w:rPr>
        <w:t>garantice la seguridad del acto de comunicación, el debido proceso y no se  cause indefensión</w:t>
      </w:r>
      <w:r>
        <w:rPr>
          <w:rFonts w:ascii="Garamond" w:hAnsi="Garamond" w:cs="Garamond"/>
          <w:sz w:val="26"/>
          <w:szCs w:val="26"/>
          <w:u w:val="single"/>
          <w:lang w:val="es-ES" w:eastAsia="es-ES"/>
        </w:rPr>
        <w:t>.</w:t>
      </w:r>
    </w:p>
    <w:p w:rsidR="00FC5F57" w:rsidRDefault="00FC5F57" w:rsidP="002070EA">
      <w:pPr>
        <w:pStyle w:val="Style3"/>
        <w:kinsoku w:val="0"/>
        <w:autoSpaceDE/>
        <w:autoSpaceDN/>
        <w:adjustRightInd/>
        <w:spacing w:before="252" w:after="468"/>
        <w:ind w:left="288" w:right="288"/>
        <w:jc w:val="both"/>
        <w:rPr>
          <w:i/>
          <w:iCs/>
          <w:spacing w:val="-3"/>
          <w:sz w:val="23"/>
          <w:szCs w:val="23"/>
          <w:lang w:val="es-ES" w:eastAsia="es-ES"/>
        </w:rPr>
      </w:pPr>
      <w:r>
        <w:rPr>
          <w:i/>
          <w:iCs/>
          <w:spacing w:val="7"/>
          <w:sz w:val="23"/>
          <w:szCs w:val="23"/>
          <w:lang w:val="es-ES" w:eastAsia="es-ES"/>
        </w:rPr>
        <w:t>(Así reformado por el ar</w:t>
      </w:r>
      <w:r w:rsidR="002070EA">
        <w:rPr>
          <w:i/>
          <w:iCs/>
          <w:spacing w:val="7"/>
          <w:sz w:val="23"/>
          <w:szCs w:val="23"/>
          <w:lang w:val="es-ES" w:eastAsia="es-ES"/>
        </w:rPr>
        <w:t>t</w:t>
      </w:r>
      <w:r>
        <w:rPr>
          <w:i/>
          <w:iCs/>
          <w:spacing w:val="7"/>
          <w:sz w:val="23"/>
          <w:szCs w:val="23"/>
          <w:lang w:val="es-ES" w:eastAsia="es-ES"/>
        </w:rPr>
        <w:t xml:space="preserve">ículo 63 de la ley de Notificaciones Judiciales, N° </w:t>
      </w:r>
      <w:r>
        <w:rPr>
          <w:i/>
          <w:iCs/>
          <w:spacing w:val="-3"/>
          <w:sz w:val="23"/>
          <w:szCs w:val="23"/>
          <w:lang w:val="es-ES" w:eastAsia="es-ES"/>
        </w:rPr>
        <w:t>86</w:t>
      </w:r>
      <w:r w:rsidR="002070EA">
        <w:rPr>
          <w:i/>
          <w:iCs/>
          <w:spacing w:val="-3"/>
          <w:sz w:val="23"/>
          <w:szCs w:val="23"/>
          <w:lang w:val="es-ES" w:eastAsia="es-ES"/>
        </w:rPr>
        <w:t>57</w:t>
      </w:r>
      <w:r>
        <w:rPr>
          <w:i/>
          <w:iCs/>
          <w:spacing w:val="-3"/>
          <w:sz w:val="23"/>
          <w:szCs w:val="23"/>
          <w:lang w:val="es-ES" w:eastAsia="es-ES"/>
        </w:rPr>
        <w:t xml:space="preserve"> del 4 de diciembre de 200</w:t>
      </w:r>
      <w:r w:rsidR="002070EA">
        <w:rPr>
          <w:i/>
          <w:iCs/>
          <w:spacing w:val="-3"/>
          <w:sz w:val="23"/>
          <w:szCs w:val="23"/>
          <w:lang w:val="es-ES" w:eastAsia="es-ES"/>
        </w:rPr>
        <w:t>8</w:t>
      </w:r>
    </w:p>
    <w:p w:rsidR="00FC5F57" w:rsidRDefault="00FC5F57" w:rsidP="00555D08">
      <w:pPr>
        <w:pStyle w:val="Style3"/>
        <w:kinsoku w:val="0"/>
        <w:autoSpaceDE/>
        <w:autoSpaceDN/>
        <w:adjustRightInd/>
        <w:spacing w:after="288" w:line="276" w:lineRule="auto"/>
        <w:rPr>
          <w:spacing w:val="5"/>
          <w:sz w:val="25"/>
          <w:szCs w:val="25"/>
          <w:lang w:val="es-ES" w:eastAsia="es-ES"/>
        </w:rPr>
      </w:pPr>
      <w:r>
        <w:rPr>
          <w:rFonts w:ascii="Garamond" w:hAnsi="Garamond" w:cs="Garamond"/>
          <w:spacing w:val="5"/>
          <w:sz w:val="27"/>
          <w:szCs w:val="27"/>
          <w:lang w:val="es-ES" w:eastAsia="es-ES"/>
        </w:rPr>
        <w:t xml:space="preserve">E </w:t>
      </w:r>
      <w:r>
        <w:rPr>
          <w:spacing w:val="5"/>
          <w:sz w:val="23"/>
          <w:szCs w:val="23"/>
          <w:lang w:val="es-ES" w:eastAsia="es-ES"/>
        </w:rPr>
        <w:t xml:space="preserve">texto y </w:t>
      </w:r>
      <w:r>
        <w:rPr>
          <w:spacing w:val="5"/>
          <w:sz w:val="25"/>
          <w:szCs w:val="25"/>
          <w:lang w:val="es-ES" w:eastAsia="es-ES"/>
        </w:rPr>
        <w:t>el mandato de la Ley son más que claros:</w:t>
      </w:r>
    </w:p>
    <w:p w:rsidR="00FC5F57" w:rsidRDefault="00FC5F57" w:rsidP="002070EA">
      <w:pPr>
        <w:pStyle w:val="Style3"/>
        <w:numPr>
          <w:ilvl w:val="0"/>
          <w:numId w:val="19"/>
        </w:numPr>
        <w:kinsoku w:val="0"/>
        <w:autoSpaceDE/>
        <w:autoSpaceDN/>
        <w:adjustRightInd/>
        <w:spacing w:before="108" w:after="36" w:line="276" w:lineRule="auto"/>
        <w:jc w:val="both"/>
        <w:rPr>
          <w:b/>
          <w:i/>
          <w:iCs/>
          <w:sz w:val="26"/>
          <w:szCs w:val="26"/>
          <w:lang w:val="es-ES" w:eastAsia="es-ES"/>
        </w:rPr>
      </w:pPr>
      <w:r w:rsidRPr="00555D08">
        <w:rPr>
          <w:b/>
          <w:i/>
          <w:iCs/>
          <w:spacing w:val="9"/>
          <w:sz w:val="26"/>
          <w:szCs w:val="26"/>
          <w:lang w:val="es-ES" w:eastAsia="es-ES"/>
        </w:rPr>
        <w:t>La Primera Notificación de un Procedimiento y las de Orden Personal</w:t>
      </w:r>
      <w:r w:rsidR="00555D08" w:rsidRPr="00555D08">
        <w:rPr>
          <w:b/>
          <w:i/>
          <w:iCs/>
          <w:spacing w:val="9"/>
          <w:sz w:val="26"/>
          <w:szCs w:val="26"/>
          <w:lang w:val="es-ES" w:eastAsia="es-ES"/>
        </w:rPr>
        <w:t xml:space="preserve"> </w:t>
      </w:r>
      <w:r w:rsidRPr="00555D08">
        <w:rPr>
          <w:b/>
          <w:i/>
          <w:iCs/>
          <w:spacing w:val="4"/>
          <w:sz w:val="26"/>
          <w:szCs w:val="26"/>
          <w:lang w:val="es-ES" w:eastAsia="es-ES"/>
        </w:rPr>
        <w:t xml:space="preserve">(como lo es la Resolución Final) NO PUEDEN HACERSE POR FAX (primeras </w:t>
      </w:r>
      <w:r w:rsidRPr="00555D08">
        <w:rPr>
          <w:b/>
          <w:i/>
          <w:iCs/>
          <w:sz w:val="26"/>
          <w:szCs w:val="26"/>
          <w:lang w:val="es-ES" w:eastAsia="es-ES"/>
        </w:rPr>
        <w:t>líneas del inciso 4).</w:t>
      </w:r>
    </w:p>
    <w:p w:rsidR="002070EA" w:rsidRPr="00555D08" w:rsidRDefault="002070EA" w:rsidP="002070EA">
      <w:pPr>
        <w:pStyle w:val="Style3"/>
        <w:kinsoku w:val="0"/>
        <w:autoSpaceDE/>
        <w:autoSpaceDN/>
        <w:adjustRightInd/>
        <w:spacing w:before="108" w:after="36" w:line="276" w:lineRule="auto"/>
        <w:jc w:val="both"/>
        <w:rPr>
          <w:b/>
          <w:i/>
          <w:iCs/>
          <w:sz w:val="26"/>
          <w:szCs w:val="26"/>
          <w:lang w:val="es-ES" w:eastAsia="es-ES"/>
        </w:rPr>
      </w:pPr>
    </w:p>
    <w:p w:rsidR="00FC5F57" w:rsidRPr="00555D08" w:rsidRDefault="00FC5F57" w:rsidP="00555D08">
      <w:pPr>
        <w:pStyle w:val="Style3"/>
        <w:numPr>
          <w:ilvl w:val="0"/>
          <w:numId w:val="20"/>
        </w:numPr>
        <w:kinsoku w:val="0"/>
        <w:autoSpaceDE/>
        <w:autoSpaceDN/>
        <w:adjustRightInd/>
        <w:spacing w:line="276" w:lineRule="auto"/>
        <w:jc w:val="both"/>
        <w:rPr>
          <w:b/>
          <w:i/>
          <w:iCs/>
          <w:spacing w:val="1"/>
          <w:sz w:val="26"/>
          <w:szCs w:val="26"/>
          <w:lang w:val="es-ES" w:eastAsia="es-ES"/>
        </w:rPr>
      </w:pPr>
      <w:r w:rsidRPr="00555D08">
        <w:rPr>
          <w:b/>
          <w:i/>
          <w:iCs/>
          <w:spacing w:val="3"/>
          <w:sz w:val="26"/>
          <w:szCs w:val="26"/>
          <w:lang w:val="es-ES" w:eastAsia="es-ES"/>
        </w:rPr>
        <w:t xml:space="preserve">El uso de Fax como medio de Notificaciones ES POTESTATIVO (el </w:t>
      </w:r>
      <w:r w:rsidR="00EA70FF">
        <w:rPr>
          <w:b/>
          <w:i/>
          <w:iCs/>
          <w:spacing w:val="3"/>
          <w:sz w:val="26"/>
          <w:szCs w:val="26"/>
          <w:lang w:val="es-ES" w:eastAsia="es-ES"/>
        </w:rPr>
        <w:t>mismo inciso 4</w:t>
      </w:r>
      <w:r w:rsidRPr="00555D08">
        <w:rPr>
          <w:b/>
          <w:i/>
          <w:iCs/>
          <w:sz w:val="26"/>
          <w:szCs w:val="26"/>
          <w:lang w:val="es-ES" w:eastAsia="es-ES"/>
        </w:rPr>
        <w:t xml:space="preserve"> dice que los actos SE PODRÁN, no dice DEBERÁN) es para ACTOS </w:t>
      </w:r>
      <w:r w:rsidRPr="00555D08">
        <w:rPr>
          <w:b/>
          <w:i/>
          <w:iCs/>
          <w:spacing w:val="10"/>
          <w:sz w:val="26"/>
          <w:szCs w:val="26"/>
          <w:lang w:val="es-ES" w:eastAsia="es-ES"/>
        </w:rPr>
        <w:t xml:space="preserve">INTERLOCUTORIOS NO RELEVANTES. No así para ACTOS RELEVANTES </w:t>
      </w:r>
      <w:r w:rsidRPr="00555D08">
        <w:rPr>
          <w:b/>
          <w:i/>
          <w:iCs/>
          <w:spacing w:val="1"/>
          <w:sz w:val="26"/>
          <w:szCs w:val="26"/>
          <w:lang w:val="es-ES" w:eastAsia="es-ES"/>
        </w:rPr>
        <w:t>O PERSONALES.</w:t>
      </w:r>
    </w:p>
    <w:p w:rsidR="00FC5F57" w:rsidRPr="00555D08" w:rsidRDefault="00FC5F57" w:rsidP="002070EA">
      <w:pPr>
        <w:pStyle w:val="Style3"/>
        <w:numPr>
          <w:ilvl w:val="0"/>
          <w:numId w:val="20"/>
        </w:numPr>
        <w:kinsoku w:val="0"/>
        <w:autoSpaceDE/>
        <w:autoSpaceDN/>
        <w:adjustRightInd/>
        <w:spacing w:before="432" w:line="276" w:lineRule="auto"/>
        <w:jc w:val="both"/>
        <w:rPr>
          <w:b/>
          <w:i/>
          <w:iCs/>
          <w:sz w:val="26"/>
          <w:szCs w:val="26"/>
          <w:lang w:val="es-ES" w:eastAsia="es-ES"/>
        </w:rPr>
      </w:pPr>
      <w:r w:rsidRPr="00555D08">
        <w:rPr>
          <w:b/>
          <w:i/>
          <w:iCs/>
          <w:spacing w:val="-1"/>
          <w:sz w:val="26"/>
          <w:szCs w:val="26"/>
          <w:lang w:val="es-ES" w:eastAsia="es-ES"/>
        </w:rPr>
        <w:t xml:space="preserve">Las Partes afectadas son las que definen el medio de notificación y pueden </w:t>
      </w:r>
      <w:r w:rsidRPr="00555D08">
        <w:rPr>
          <w:b/>
          <w:i/>
          <w:iCs/>
          <w:sz w:val="26"/>
          <w:szCs w:val="26"/>
          <w:lang w:val="es-ES" w:eastAsia="es-ES"/>
        </w:rPr>
        <w:t>declinar que sea por la vía del fax (inciso 4, al final).</w:t>
      </w:r>
    </w:p>
    <w:p w:rsidR="00FC5F57" w:rsidRDefault="00555D08" w:rsidP="00555D08">
      <w:pPr>
        <w:pStyle w:val="Style3"/>
        <w:kinsoku w:val="0"/>
        <w:autoSpaceDE/>
        <w:autoSpaceDN/>
        <w:adjustRightInd/>
        <w:spacing w:before="576" w:after="72" w:line="276" w:lineRule="auto"/>
        <w:jc w:val="both"/>
        <w:rPr>
          <w:spacing w:val="10"/>
          <w:sz w:val="25"/>
          <w:szCs w:val="25"/>
          <w:lang w:val="es-ES" w:eastAsia="es-ES"/>
        </w:rPr>
      </w:pPr>
      <w:r>
        <w:rPr>
          <w:rFonts w:ascii="Garamond" w:hAnsi="Garamond" w:cs="Garamond"/>
          <w:spacing w:val="3"/>
          <w:sz w:val="27"/>
          <w:szCs w:val="27"/>
          <w:lang w:val="es-ES" w:eastAsia="es-ES"/>
        </w:rPr>
        <w:t>Así</w:t>
      </w:r>
      <w:r w:rsidR="00FC5F57">
        <w:rPr>
          <w:rFonts w:ascii="Garamond" w:hAnsi="Garamond" w:cs="Garamond"/>
          <w:spacing w:val="3"/>
          <w:sz w:val="27"/>
          <w:szCs w:val="27"/>
          <w:lang w:val="es-ES" w:eastAsia="es-ES"/>
        </w:rPr>
        <w:t xml:space="preserve"> </w:t>
      </w:r>
      <w:r w:rsidR="00FC5F57">
        <w:rPr>
          <w:spacing w:val="3"/>
          <w:sz w:val="25"/>
          <w:szCs w:val="25"/>
          <w:lang w:val="es-ES" w:eastAsia="es-ES"/>
        </w:rPr>
        <w:t xml:space="preserve">las cosas, se realizan las aclaraciones precedentes a los Efectos de mérito en el </w:t>
      </w:r>
      <w:r w:rsidR="00FC5F57">
        <w:rPr>
          <w:spacing w:val="6"/>
          <w:sz w:val="25"/>
          <w:szCs w:val="25"/>
          <w:lang w:val="es-ES" w:eastAsia="es-ES"/>
        </w:rPr>
        <w:t xml:space="preserve">ámbito del Consejo de Transporte Público. Y en lo que respecta a este Caso, dado </w:t>
      </w:r>
      <w:r w:rsidR="00FC5F57">
        <w:rPr>
          <w:spacing w:val="19"/>
          <w:sz w:val="25"/>
          <w:szCs w:val="25"/>
          <w:lang w:val="es-ES" w:eastAsia="es-ES"/>
        </w:rPr>
        <w:t xml:space="preserve">que no hubo un debido Acto de Notificación pero que </w:t>
      </w:r>
      <w:r w:rsidR="00FC5F57">
        <w:rPr>
          <w:i/>
          <w:iCs/>
          <w:spacing w:val="19"/>
          <w:sz w:val="26"/>
          <w:szCs w:val="26"/>
          <w:lang w:val="es-ES" w:eastAsia="es-ES"/>
        </w:rPr>
        <w:t xml:space="preserve">—pese a </w:t>
      </w:r>
      <w:r w:rsidR="002070EA" w:rsidRPr="002070EA">
        <w:rPr>
          <w:i/>
          <w:iCs/>
          <w:spacing w:val="19"/>
          <w:sz w:val="26"/>
          <w:szCs w:val="26"/>
          <w:lang w:val="es-ES" w:eastAsia="es-ES"/>
        </w:rPr>
        <w:t xml:space="preserve">ello </w:t>
      </w:r>
      <w:r w:rsidR="002070EA">
        <w:rPr>
          <w:i/>
          <w:iCs/>
          <w:spacing w:val="19"/>
          <w:sz w:val="26"/>
          <w:szCs w:val="26"/>
          <w:lang w:val="es-ES" w:eastAsia="es-ES"/>
        </w:rPr>
        <w:t>– la firma</w:t>
      </w:r>
      <w:r w:rsidR="00FC5F57">
        <w:rPr>
          <w:spacing w:val="19"/>
          <w:sz w:val="23"/>
          <w:szCs w:val="23"/>
          <w:lang w:val="es-ES" w:eastAsia="es-ES"/>
        </w:rPr>
        <w:t xml:space="preserve"> </w:t>
      </w:r>
      <w:r w:rsidR="00FC5F57">
        <w:rPr>
          <w:spacing w:val="10"/>
          <w:sz w:val="23"/>
          <w:szCs w:val="23"/>
          <w:lang w:val="es-ES" w:eastAsia="es-ES"/>
        </w:rPr>
        <w:t>T</w:t>
      </w:r>
      <w:r w:rsidR="00EA70FF">
        <w:rPr>
          <w:spacing w:val="10"/>
          <w:sz w:val="23"/>
          <w:szCs w:val="23"/>
          <w:lang w:val="es-ES" w:eastAsia="es-ES"/>
        </w:rPr>
        <w:t>.</w:t>
      </w:r>
      <w:r w:rsidR="00FC5F57">
        <w:rPr>
          <w:spacing w:val="10"/>
          <w:sz w:val="23"/>
          <w:szCs w:val="23"/>
          <w:lang w:val="es-ES" w:eastAsia="es-ES"/>
        </w:rPr>
        <w:t>L</w:t>
      </w:r>
      <w:r w:rsidR="00EA70FF">
        <w:rPr>
          <w:spacing w:val="10"/>
          <w:sz w:val="23"/>
          <w:szCs w:val="23"/>
          <w:lang w:val="es-ES" w:eastAsia="es-ES"/>
        </w:rPr>
        <w:t>.,</w:t>
      </w:r>
      <w:r w:rsidR="00FC5F57">
        <w:rPr>
          <w:spacing w:val="10"/>
          <w:sz w:val="23"/>
          <w:szCs w:val="23"/>
          <w:lang w:val="es-ES" w:eastAsia="es-ES"/>
        </w:rPr>
        <w:t xml:space="preserve"> </w:t>
      </w:r>
      <w:r w:rsidR="00FC5F57">
        <w:rPr>
          <w:spacing w:val="10"/>
          <w:sz w:val="25"/>
          <w:szCs w:val="25"/>
          <w:lang w:val="es-ES" w:eastAsia="es-ES"/>
        </w:rPr>
        <w:t>procede mediante Memorial de fecha 31 de Agosto del</w:t>
      </w:r>
    </w:p>
    <w:p w:rsidR="00FC5F57" w:rsidRPr="002070EA" w:rsidRDefault="00FC5F57" w:rsidP="00555D08">
      <w:pPr>
        <w:spacing w:line="276" w:lineRule="auto"/>
        <w:jc w:val="center"/>
        <w:rPr>
          <w:lang w:val="es-CR"/>
        </w:rPr>
      </w:pPr>
    </w:p>
    <w:p w:rsidR="00EA70FF" w:rsidRDefault="00EA70FF">
      <w:pPr>
        <w:pStyle w:val="Style24"/>
        <w:kinsoku w:val="0"/>
        <w:autoSpaceDE/>
        <w:autoSpaceDN/>
        <w:adjustRightInd/>
        <w:spacing w:line="288" w:lineRule="auto"/>
        <w:jc w:val="both"/>
        <w:rPr>
          <w:rStyle w:val="CharacterStyle24"/>
          <w:iCs w:val="0"/>
          <w:spacing w:val="10"/>
          <w:sz w:val="25"/>
          <w:szCs w:val="25"/>
          <w:lang w:val="es-ES" w:eastAsia="es-ES"/>
        </w:rPr>
      </w:pPr>
    </w:p>
    <w:p w:rsidR="00FC5F57" w:rsidRDefault="00FC5F57">
      <w:pPr>
        <w:pStyle w:val="Style24"/>
        <w:kinsoku w:val="0"/>
        <w:autoSpaceDE/>
        <w:autoSpaceDN/>
        <w:adjustRightInd/>
        <w:spacing w:line="288" w:lineRule="auto"/>
        <w:jc w:val="both"/>
        <w:rPr>
          <w:rStyle w:val="CharacterStyle24"/>
          <w:iCs w:val="0"/>
          <w:spacing w:val="4"/>
          <w:sz w:val="25"/>
          <w:szCs w:val="25"/>
          <w:lang w:val="es-ES" w:eastAsia="es-ES"/>
        </w:rPr>
      </w:pPr>
      <w:r>
        <w:rPr>
          <w:rStyle w:val="CharacterStyle24"/>
          <w:iCs w:val="0"/>
          <w:spacing w:val="10"/>
          <w:sz w:val="25"/>
          <w:szCs w:val="25"/>
          <w:lang w:val="es-ES" w:eastAsia="es-ES"/>
        </w:rPr>
        <w:lastRenderedPageBreak/>
        <w:t xml:space="preserve">2012 a Impugnar Parcialmente el Acto que estima Contrario a sus Derechos e </w:t>
      </w:r>
      <w:r>
        <w:rPr>
          <w:rStyle w:val="CharacterStyle24"/>
          <w:iCs w:val="0"/>
          <w:spacing w:val="4"/>
          <w:sz w:val="25"/>
          <w:szCs w:val="25"/>
          <w:lang w:val="es-ES" w:eastAsia="es-ES"/>
        </w:rPr>
        <w:t xml:space="preserve">Intereses, se DEBEN tener por presentadas sus Acciones de Impugnación en Tiempo </w:t>
      </w:r>
      <w:r>
        <w:rPr>
          <w:rStyle w:val="CharacterStyle24"/>
          <w:iCs w:val="0"/>
          <w:spacing w:val="20"/>
          <w:sz w:val="25"/>
          <w:szCs w:val="25"/>
          <w:lang w:val="es-ES" w:eastAsia="es-ES"/>
        </w:rPr>
        <w:t xml:space="preserve">y Forma, según lo prescrito por el Artículo 247 de la Ley General de la </w:t>
      </w:r>
      <w:r>
        <w:rPr>
          <w:rStyle w:val="CharacterStyle24"/>
          <w:iCs w:val="0"/>
          <w:spacing w:val="4"/>
          <w:sz w:val="25"/>
          <w:szCs w:val="25"/>
          <w:lang w:val="es-ES" w:eastAsia="es-ES"/>
        </w:rPr>
        <w:t>Administración Pública.</w:t>
      </w:r>
    </w:p>
    <w:p w:rsidR="00FC5F57" w:rsidRDefault="002070EA" w:rsidP="002070EA">
      <w:pPr>
        <w:pStyle w:val="Style3"/>
        <w:kinsoku w:val="0"/>
        <w:autoSpaceDE/>
        <w:autoSpaceDN/>
        <w:adjustRightInd/>
        <w:spacing w:before="540" w:line="206" w:lineRule="auto"/>
        <w:rPr>
          <w:spacing w:val="14"/>
          <w:sz w:val="25"/>
          <w:szCs w:val="25"/>
          <w:lang w:val="es-ES" w:eastAsia="es-ES"/>
        </w:rPr>
      </w:pPr>
      <w:r w:rsidRPr="002070EA">
        <w:rPr>
          <w:b/>
          <w:spacing w:val="14"/>
          <w:sz w:val="25"/>
          <w:szCs w:val="25"/>
          <w:lang w:val="es-ES" w:eastAsia="es-ES"/>
        </w:rPr>
        <w:t>III.</w:t>
      </w:r>
      <w:r w:rsidRPr="002070EA">
        <w:rPr>
          <w:b/>
          <w:spacing w:val="14"/>
          <w:sz w:val="25"/>
          <w:szCs w:val="25"/>
          <w:lang w:val="es-ES" w:eastAsia="es-ES"/>
        </w:rPr>
        <w:tab/>
      </w:r>
      <w:r w:rsidR="00FC5F57" w:rsidRPr="002070EA">
        <w:rPr>
          <w:b/>
          <w:spacing w:val="14"/>
          <w:sz w:val="25"/>
          <w:szCs w:val="25"/>
          <w:lang w:val="es-ES" w:eastAsia="es-ES"/>
        </w:rPr>
        <w:t>HECHOS PROBADOS</w:t>
      </w:r>
      <w:r w:rsidR="00FC5F57">
        <w:rPr>
          <w:spacing w:val="14"/>
          <w:sz w:val="25"/>
          <w:szCs w:val="25"/>
          <w:lang w:val="es-ES" w:eastAsia="es-ES"/>
        </w:rPr>
        <w:t>:</w:t>
      </w:r>
    </w:p>
    <w:p w:rsidR="00FC5F57" w:rsidRDefault="00FC5F57" w:rsidP="002070EA">
      <w:pPr>
        <w:pStyle w:val="Style24"/>
        <w:kinsoku w:val="0"/>
        <w:autoSpaceDE/>
        <w:autoSpaceDN/>
        <w:adjustRightInd/>
        <w:spacing w:before="288"/>
        <w:jc w:val="both"/>
        <w:rPr>
          <w:rStyle w:val="CharacterStyle24"/>
          <w:iCs w:val="0"/>
          <w:spacing w:val="3"/>
          <w:sz w:val="25"/>
          <w:szCs w:val="25"/>
          <w:lang w:val="es-ES" w:eastAsia="es-ES"/>
        </w:rPr>
      </w:pPr>
      <w:r>
        <w:rPr>
          <w:rStyle w:val="CharacterStyle24"/>
          <w:iCs w:val="0"/>
          <w:spacing w:val="3"/>
          <w:sz w:val="25"/>
          <w:szCs w:val="25"/>
          <w:lang w:val="es-ES" w:eastAsia="es-ES"/>
        </w:rPr>
        <w:t>Como tales y de importancia a los presentes efectos se tienen los siguientes:</w:t>
      </w:r>
    </w:p>
    <w:p w:rsidR="00FC5F57" w:rsidRDefault="002070EA" w:rsidP="002070EA">
      <w:pPr>
        <w:pStyle w:val="Style24"/>
        <w:tabs>
          <w:tab w:val="right" w:pos="8896"/>
        </w:tabs>
        <w:kinsoku w:val="0"/>
        <w:autoSpaceDE/>
        <w:autoSpaceDN/>
        <w:adjustRightInd/>
        <w:spacing w:before="288" w:line="276" w:lineRule="auto"/>
        <w:jc w:val="both"/>
        <w:rPr>
          <w:rStyle w:val="CharacterStyle24"/>
          <w:iCs w:val="0"/>
          <w:spacing w:val="4"/>
          <w:sz w:val="25"/>
          <w:szCs w:val="25"/>
          <w:lang w:val="es-ES" w:eastAsia="es-ES"/>
        </w:rPr>
      </w:pPr>
      <w:r>
        <w:rPr>
          <w:rStyle w:val="CharacterStyle24"/>
          <w:i/>
          <w:spacing w:val="-38"/>
          <w:lang w:val="es-ES" w:eastAsia="es-ES"/>
        </w:rPr>
        <w:t xml:space="preserve">a..- </w:t>
      </w:r>
      <w:r>
        <w:rPr>
          <w:rStyle w:val="CharacterStyle24"/>
          <w:i/>
          <w:spacing w:val="-38"/>
          <w:lang w:val="es-ES" w:eastAsia="es-ES"/>
        </w:rPr>
        <w:tab/>
        <w:t xml:space="preserve">   </w:t>
      </w:r>
      <w:r w:rsidR="00FC5F57">
        <w:rPr>
          <w:rStyle w:val="CharacterStyle24"/>
          <w:iCs w:val="0"/>
          <w:spacing w:val="5"/>
          <w:sz w:val="25"/>
          <w:szCs w:val="25"/>
          <w:lang w:val="es-ES" w:eastAsia="es-ES"/>
        </w:rPr>
        <w:t>Que mediante el Acuerdo o Artículo No. 5.11 de su Sesión Ordinaria No. 51-</w:t>
      </w:r>
      <w:r>
        <w:rPr>
          <w:rStyle w:val="CharacterStyle24"/>
          <w:iCs w:val="0"/>
          <w:spacing w:val="5"/>
          <w:sz w:val="25"/>
          <w:szCs w:val="25"/>
          <w:lang w:val="es-ES" w:eastAsia="es-ES"/>
        </w:rPr>
        <w:t xml:space="preserve"> </w:t>
      </w:r>
      <w:r w:rsidR="00FC5F57">
        <w:rPr>
          <w:rStyle w:val="CharacterStyle24"/>
          <w:iCs w:val="0"/>
          <w:spacing w:val="4"/>
          <w:sz w:val="25"/>
          <w:szCs w:val="25"/>
          <w:lang w:val="es-ES" w:eastAsia="es-ES"/>
        </w:rPr>
        <w:t xml:space="preserve">2012 de la Junta Directiva del Consejo de Transporte Público, del 09 de Agosto del </w:t>
      </w:r>
      <w:r w:rsidR="00FC5F57">
        <w:rPr>
          <w:rStyle w:val="CharacterStyle24"/>
          <w:iCs w:val="0"/>
          <w:spacing w:val="6"/>
          <w:sz w:val="25"/>
          <w:szCs w:val="25"/>
          <w:lang w:val="es-ES" w:eastAsia="es-ES"/>
        </w:rPr>
        <w:t xml:space="preserve">año 2012, dispuso una serie de Determinaciones Operativas en cuanto a las Rutas </w:t>
      </w:r>
      <w:r w:rsidR="00FC5F57">
        <w:rPr>
          <w:rStyle w:val="CharacterStyle24"/>
          <w:iCs w:val="0"/>
          <w:spacing w:val="4"/>
          <w:sz w:val="25"/>
          <w:szCs w:val="25"/>
          <w:lang w:val="es-ES" w:eastAsia="es-ES"/>
        </w:rPr>
        <w:t>Nos. 234 y 286 de la Zona Norte del país.</w:t>
      </w:r>
    </w:p>
    <w:p w:rsidR="00FC5F57" w:rsidRDefault="002070EA" w:rsidP="002070EA">
      <w:pPr>
        <w:pStyle w:val="Style24"/>
        <w:tabs>
          <w:tab w:val="right" w:pos="8896"/>
        </w:tabs>
        <w:kinsoku w:val="0"/>
        <w:autoSpaceDE/>
        <w:autoSpaceDN/>
        <w:adjustRightInd/>
        <w:spacing w:line="276" w:lineRule="auto"/>
        <w:jc w:val="both"/>
        <w:rPr>
          <w:rStyle w:val="CharacterStyle24"/>
          <w:iCs w:val="0"/>
          <w:spacing w:val="6"/>
          <w:sz w:val="25"/>
          <w:szCs w:val="25"/>
          <w:lang w:val="es-ES" w:eastAsia="es-ES"/>
        </w:rPr>
      </w:pPr>
      <w:r>
        <w:rPr>
          <w:rStyle w:val="CharacterStyle24"/>
          <w:i/>
          <w:spacing w:val="-36"/>
          <w:lang w:val="es-ES" w:eastAsia="es-ES"/>
        </w:rPr>
        <w:t xml:space="preserve">b.-   </w:t>
      </w:r>
      <w:r w:rsidR="00FC5F57">
        <w:rPr>
          <w:rStyle w:val="CharacterStyle24"/>
          <w:iCs w:val="0"/>
          <w:spacing w:val="17"/>
          <w:sz w:val="25"/>
          <w:szCs w:val="25"/>
          <w:lang w:val="es-ES" w:eastAsia="es-ES"/>
        </w:rPr>
        <w:t>Que como una de esa Determinaciones Operativas el Consejo referido</w:t>
      </w:r>
      <w:r>
        <w:rPr>
          <w:rStyle w:val="CharacterStyle24"/>
          <w:iCs w:val="0"/>
          <w:spacing w:val="17"/>
          <w:sz w:val="25"/>
          <w:szCs w:val="25"/>
          <w:lang w:val="es-ES" w:eastAsia="es-ES"/>
        </w:rPr>
        <w:t xml:space="preserve"> </w:t>
      </w:r>
      <w:r w:rsidR="00FC5F57">
        <w:rPr>
          <w:rStyle w:val="CharacterStyle24"/>
          <w:iCs w:val="0"/>
          <w:spacing w:val="2"/>
          <w:sz w:val="25"/>
          <w:szCs w:val="25"/>
          <w:lang w:val="es-ES" w:eastAsia="es-ES"/>
        </w:rPr>
        <w:t xml:space="preserve">dispuso que en cuanto a los "servicios" operados por la Permisionaria de la Ruta No. </w:t>
      </w:r>
      <w:r w:rsidR="00FC5F57">
        <w:rPr>
          <w:rStyle w:val="CharacterStyle24"/>
          <w:iCs w:val="0"/>
          <w:spacing w:val="-1"/>
          <w:sz w:val="25"/>
          <w:szCs w:val="25"/>
          <w:lang w:val="es-ES" w:eastAsia="es-ES"/>
        </w:rPr>
        <w:t xml:space="preserve">234, descrita como </w:t>
      </w:r>
      <w:r w:rsidR="00FC5F57">
        <w:rPr>
          <w:rStyle w:val="CharacterStyle24"/>
          <w:i/>
          <w:spacing w:val="-1"/>
          <w:lang w:val="es-ES" w:eastAsia="es-ES"/>
        </w:rPr>
        <w:t xml:space="preserve">"Ciudad Quesada — Guatuso — El Valle y Upala con Extensión a </w:t>
      </w:r>
      <w:r w:rsidR="00FC5F57">
        <w:rPr>
          <w:rStyle w:val="CharacterStyle24"/>
          <w:i/>
          <w:spacing w:val="2"/>
          <w:lang w:val="es-ES" w:eastAsia="es-ES"/>
        </w:rPr>
        <w:t xml:space="preserve">La Fortuna" y "Ciudad </w:t>
      </w:r>
      <w:r>
        <w:rPr>
          <w:rStyle w:val="CharacterStyle24"/>
          <w:i/>
          <w:spacing w:val="2"/>
          <w:lang w:val="es-ES" w:eastAsia="es-ES"/>
        </w:rPr>
        <w:t>Quesada</w:t>
      </w:r>
      <w:r w:rsidR="00FC5F57">
        <w:rPr>
          <w:rStyle w:val="CharacterStyle24"/>
          <w:i/>
          <w:spacing w:val="2"/>
          <w:lang w:val="es-ES" w:eastAsia="es-ES"/>
        </w:rPr>
        <w:t xml:space="preserve"> — Tigra — Venado y viceversa", </w:t>
      </w:r>
      <w:r w:rsidR="00FC5F57">
        <w:rPr>
          <w:rStyle w:val="CharacterStyle24"/>
          <w:iCs w:val="0"/>
          <w:spacing w:val="2"/>
          <w:sz w:val="25"/>
          <w:szCs w:val="25"/>
          <w:lang w:val="es-ES" w:eastAsia="es-ES"/>
        </w:rPr>
        <w:t xml:space="preserve">en este último </w:t>
      </w:r>
      <w:r w:rsidR="00FC5F57">
        <w:rPr>
          <w:rStyle w:val="CharacterStyle24"/>
          <w:iCs w:val="0"/>
          <w:spacing w:val="6"/>
          <w:sz w:val="25"/>
          <w:szCs w:val="25"/>
          <w:lang w:val="es-ES" w:eastAsia="es-ES"/>
        </w:rPr>
        <w:t xml:space="preserve">"servicio" descrito, el cual antes conformara la Ruta No. 1218 y que se Fusionara a </w:t>
      </w:r>
      <w:r w:rsidR="00FC5F57">
        <w:rPr>
          <w:rStyle w:val="CharacterStyle24"/>
          <w:iCs w:val="0"/>
          <w:spacing w:val="2"/>
          <w:sz w:val="25"/>
          <w:szCs w:val="25"/>
          <w:lang w:val="es-ES" w:eastAsia="es-ES"/>
        </w:rPr>
        <w:t xml:space="preserve">la Ruta No. 234 dicha, PROCEDÍA EL INGRESO DE SUS CUATRO CARRERAS </w:t>
      </w:r>
      <w:r w:rsidR="00FC5F57">
        <w:rPr>
          <w:rStyle w:val="CharacterStyle24"/>
          <w:iCs w:val="0"/>
          <w:spacing w:val="6"/>
          <w:sz w:val="25"/>
          <w:szCs w:val="25"/>
          <w:lang w:val="es-ES" w:eastAsia="es-ES"/>
        </w:rPr>
        <w:t>AUTORIZADAS A LA COMUNIDAD DE LA FORTUNA.</w:t>
      </w:r>
    </w:p>
    <w:p w:rsidR="00FC5F57" w:rsidRPr="002070EA" w:rsidRDefault="00FC5F57" w:rsidP="002070EA">
      <w:pPr>
        <w:pStyle w:val="Style24"/>
        <w:numPr>
          <w:ilvl w:val="0"/>
          <w:numId w:val="21"/>
        </w:numPr>
        <w:tabs>
          <w:tab w:val="clear" w:pos="720"/>
          <w:tab w:val="num" w:pos="792"/>
          <w:tab w:val="right" w:pos="8896"/>
        </w:tabs>
        <w:kinsoku w:val="0"/>
        <w:autoSpaceDE/>
        <w:autoSpaceDN/>
        <w:adjustRightInd/>
        <w:spacing w:before="108" w:line="276" w:lineRule="auto"/>
        <w:jc w:val="both"/>
        <w:rPr>
          <w:rStyle w:val="CharacterStyle24"/>
          <w:b/>
          <w:i/>
          <w:spacing w:val="2"/>
          <w:lang w:val="es-ES" w:eastAsia="es-ES"/>
        </w:rPr>
      </w:pPr>
      <w:r>
        <w:rPr>
          <w:rStyle w:val="CharacterStyle24"/>
          <w:iCs w:val="0"/>
          <w:spacing w:val="16"/>
          <w:sz w:val="25"/>
          <w:szCs w:val="25"/>
          <w:lang w:val="es-ES" w:eastAsia="es-ES"/>
        </w:rPr>
        <w:t xml:space="preserve">Que la la firma </w:t>
      </w:r>
      <w:r w:rsidRPr="002070EA">
        <w:rPr>
          <w:rStyle w:val="CharacterStyle24"/>
          <w:b/>
          <w:iCs w:val="0"/>
          <w:spacing w:val="16"/>
          <w:sz w:val="25"/>
          <w:szCs w:val="25"/>
          <w:lang w:val="es-ES" w:eastAsia="es-ES"/>
        </w:rPr>
        <w:t>T</w:t>
      </w:r>
      <w:r w:rsidR="009A00B9">
        <w:rPr>
          <w:rStyle w:val="CharacterStyle24"/>
          <w:b/>
          <w:iCs w:val="0"/>
          <w:spacing w:val="16"/>
          <w:sz w:val="25"/>
          <w:szCs w:val="25"/>
          <w:lang w:val="es-ES" w:eastAsia="es-ES"/>
        </w:rPr>
        <w:t>.</w:t>
      </w:r>
      <w:r w:rsidRPr="002070EA">
        <w:rPr>
          <w:rStyle w:val="CharacterStyle24"/>
          <w:b/>
          <w:iCs w:val="0"/>
          <w:spacing w:val="16"/>
          <w:sz w:val="25"/>
          <w:szCs w:val="25"/>
          <w:lang w:val="es-ES" w:eastAsia="es-ES"/>
        </w:rPr>
        <w:t>L</w:t>
      </w:r>
      <w:r w:rsidR="009A00B9">
        <w:rPr>
          <w:rStyle w:val="CharacterStyle24"/>
          <w:b/>
          <w:iCs w:val="0"/>
          <w:spacing w:val="16"/>
          <w:sz w:val="25"/>
          <w:szCs w:val="25"/>
          <w:lang w:val="es-ES" w:eastAsia="es-ES"/>
        </w:rPr>
        <w:t>.</w:t>
      </w:r>
      <w:r>
        <w:rPr>
          <w:rStyle w:val="CharacterStyle24"/>
          <w:iCs w:val="0"/>
          <w:spacing w:val="16"/>
          <w:sz w:val="25"/>
          <w:szCs w:val="25"/>
          <w:lang w:val="es-ES" w:eastAsia="es-ES"/>
        </w:rPr>
        <w:t>, por medio de gestión de la</w:t>
      </w:r>
      <w:r>
        <w:rPr>
          <w:rStyle w:val="CharacterStyle24"/>
          <w:iCs w:val="0"/>
          <w:spacing w:val="16"/>
          <w:sz w:val="25"/>
          <w:szCs w:val="25"/>
          <w:lang w:val="es-ES" w:eastAsia="es-ES"/>
        </w:rPr>
        <w:br/>
      </w:r>
      <w:r>
        <w:rPr>
          <w:rStyle w:val="CharacterStyle24"/>
          <w:iCs w:val="0"/>
          <w:spacing w:val="10"/>
          <w:sz w:val="25"/>
          <w:szCs w:val="25"/>
          <w:lang w:val="es-ES" w:eastAsia="es-ES"/>
        </w:rPr>
        <w:t>Licda. K</w:t>
      </w:r>
      <w:r w:rsidR="009A00B9">
        <w:rPr>
          <w:rStyle w:val="CharacterStyle24"/>
          <w:iCs w:val="0"/>
          <w:spacing w:val="10"/>
          <w:sz w:val="25"/>
          <w:szCs w:val="25"/>
          <w:lang w:val="es-ES" w:eastAsia="es-ES"/>
        </w:rPr>
        <w:t>.</w:t>
      </w:r>
      <w:r>
        <w:rPr>
          <w:rStyle w:val="CharacterStyle24"/>
          <w:iCs w:val="0"/>
          <w:spacing w:val="10"/>
          <w:sz w:val="25"/>
          <w:szCs w:val="25"/>
          <w:lang w:val="es-ES" w:eastAsia="es-ES"/>
        </w:rPr>
        <w:t>Y</w:t>
      </w:r>
      <w:r w:rsidR="009A00B9">
        <w:rPr>
          <w:rStyle w:val="CharacterStyle24"/>
          <w:iCs w:val="0"/>
          <w:spacing w:val="10"/>
          <w:sz w:val="25"/>
          <w:szCs w:val="25"/>
          <w:lang w:val="es-ES" w:eastAsia="es-ES"/>
        </w:rPr>
        <w:t>.</w:t>
      </w:r>
      <w:r>
        <w:rPr>
          <w:rStyle w:val="CharacterStyle24"/>
          <w:iCs w:val="0"/>
          <w:spacing w:val="10"/>
          <w:sz w:val="25"/>
          <w:szCs w:val="25"/>
          <w:lang w:val="es-ES" w:eastAsia="es-ES"/>
        </w:rPr>
        <w:t>B</w:t>
      </w:r>
      <w:r w:rsidR="009A00B9">
        <w:rPr>
          <w:rStyle w:val="CharacterStyle24"/>
          <w:iCs w:val="0"/>
          <w:spacing w:val="10"/>
          <w:sz w:val="25"/>
          <w:szCs w:val="25"/>
          <w:lang w:val="es-ES" w:eastAsia="es-ES"/>
        </w:rPr>
        <w:t>.</w:t>
      </w:r>
      <w:r>
        <w:rPr>
          <w:rStyle w:val="CharacterStyle24"/>
          <w:iCs w:val="0"/>
          <w:spacing w:val="10"/>
          <w:sz w:val="25"/>
          <w:szCs w:val="25"/>
          <w:lang w:val="es-ES" w:eastAsia="es-ES"/>
        </w:rPr>
        <w:t>V</w:t>
      </w:r>
      <w:r w:rsidR="009A00B9">
        <w:rPr>
          <w:rStyle w:val="CharacterStyle24"/>
          <w:iCs w:val="0"/>
          <w:spacing w:val="10"/>
          <w:sz w:val="25"/>
          <w:szCs w:val="25"/>
          <w:lang w:val="es-ES" w:eastAsia="es-ES"/>
        </w:rPr>
        <w:t>.</w:t>
      </w:r>
      <w:r>
        <w:rPr>
          <w:rStyle w:val="CharacterStyle24"/>
          <w:iCs w:val="0"/>
          <w:spacing w:val="10"/>
          <w:sz w:val="25"/>
          <w:szCs w:val="25"/>
          <w:lang w:val="es-ES" w:eastAsia="es-ES"/>
        </w:rPr>
        <w:t xml:space="preserve">, de calidades conocidas, portadora de la </w:t>
      </w:r>
      <w:r>
        <w:rPr>
          <w:rStyle w:val="CharacterStyle24"/>
          <w:iCs w:val="0"/>
          <w:spacing w:val="7"/>
          <w:sz w:val="25"/>
          <w:szCs w:val="25"/>
          <w:lang w:val="es-ES" w:eastAsia="es-ES"/>
        </w:rPr>
        <w:t xml:space="preserve">cédula de identidad número </w:t>
      </w:r>
      <w:r w:rsidR="009A00B9">
        <w:rPr>
          <w:rStyle w:val="CharacterStyle24"/>
          <w:iCs w:val="0"/>
          <w:spacing w:val="7"/>
          <w:sz w:val="25"/>
          <w:szCs w:val="25"/>
          <w:lang w:val="es-ES" w:eastAsia="es-ES"/>
        </w:rPr>
        <w:t>…</w:t>
      </w:r>
      <w:r>
        <w:rPr>
          <w:rStyle w:val="CharacterStyle24"/>
          <w:iCs w:val="0"/>
          <w:spacing w:val="7"/>
          <w:sz w:val="25"/>
          <w:szCs w:val="25"/>
          <w:lang w:val="es-ES" w:eastAsia="es-ES"/>
        </w:rPr>
        <w:t xml:space="preserve">, quien actuando como su APODERADA </w:t>
      </w:r>
      <w:r>
        <w:rPr>
          <w:rStyle w:val="CharacterStyle24"/>
          <w:iCs w:val="0"/>
          <w:spacing w:val="9"/>
          <w:sz w:val="25"/>
          <w:szCs w:val="25"/>
          <w:lang w:val="es-ES" w:eastAsia="es-ES"/>
        </w:rPr>
        <w:t xml:space="preserve">ESPECIAL JUDICIAL Y ADMINISTRATIVA, </w:t>
      </w:r>
      <w:r w:rsidRPr="002070EA">
        <w:rPr>
          <w:rStyle w:val="CharacterStyle24"/>
          <w:b/>
          <w:iCs w:val="0"/>
          <w:spacing w:val="9"/>
          <w:sz w:val="25"/>
          <w:szCs w:val="25"/>
          <w:lang w:val="es-ES" w:eastAsia="es-ES"/>
        </w:rPr>
        <w:t>OBJETA PARCIALMENTE</w:t>
      </w:r>
      <w:r>
        <w:rPr>
          <w:rStyle w:val="CharacterStyle24"/>
          <w:iCs w:val="0"/>
          <w:spacing w:val="9"/>
          <w:sz w:val="25"/>
          <w:szCs w:val="25"/>
          <w:lang w:val="es-ES" w:eastAsia="es-ES"/>
        </w:rPr>
        <w:t xml:space="preserve"> el </w:t>
      </w:r>
      <w:r>
        <w:rPr>
          <w:rStyle w:val="CharacterStyle24"/>
          <w:iCs w:val="0"/>
          <w:spacing w:val="12"/>
          <w:sz w:val="25"/>
          <w:szCs w:val="25"/>
          <w:lang w:val="es-ES" w:eastAsia="es-ES"/>
        </w:rPr>
        <w:t xml:space="preserve">Acuerdo o Artículo No. 5.11 de la Sesión Ordinaria No. 51-2012 de la Junta </w:t>
      </w:r>
      <w:r>
        <w:rPr>
          <w:rStyle w:val="CharacterStyle24"/>
          <w:iCs w:val="0"/>
          <w:spacing w:val="3"/>
          <w:sz w:val="25"/>
          <w:szCs w:val="25"/>
          <w:lang w:val="es-ES" w:eastAsia="es-ES"/>
        </w:rPr>
        <w:t xml:space="preserve">Directiva del Consejo de Transporte Público, del 09 de Agosto del año 2012. </w:t>
      </w:r>
      <w:r w:rsidRPr="002070EA">
        <w:rPr>
          <w:rStyle w:val="CharacterStyle24"/>
          <w:b/>
          <w:i/>
          <w:spacing w:val="3"/>
          <w:lang w:val="es-ES" w:eastAsia="es-ES"/>
        </w:rPr>
        <w:t xml:space="preserve">Siendo </w:t>
      </w:r>
      <w:r w:rsidRPr="002070EA">
        <w:rPr>
          <w:rStyle w:val="CharacterStyle24"/>
          <w:b/>
          <w:i/>
          <w:spacing w:val="16"/>
          <w:lang w:val="es-ES" w:eastAsia="es-ES"/>
        </w:rPr>
        <w:t xml:space="preserve">sus Principales Argumentos o Puntos de Impugnación los relativos a la </w:t>
      </w:r>
      <w:r w:rsidRPr="002070EA">
        <w:rPr>
          <w:rStyle w:val="CharacterStyle24"/>
          <w:b/>
          <w:i/>
          <w:spacing w:val="6"/>
          <w:lang w:val="es-ES" w:eastAsia="es-ES"/>
        </w:rPr>
        <w:t>posibilidad o autorización que se brinda a la fir</w:t>
      </w:r>
      <w:r w:rsidR="002070EA">
        <w:rPr>
          <w:rStyle w:val="CharacterStyle24"/>
          <w:b/>
          <w:i/>
          <w:spacing w:val="6"/>
          <w:lang w:val="es-ES" w:eastAsia="es-ES"/>
        </w:rPr>
        <w:t>m</w:t>
      </w:r>
      <w:r w:rsidRPr="002070EA">
        <w:rPr>
          <w:rStyle w:val="CharacterStyle24"/>
          <w:b/>
          <w:i/>
          <w:spacing w:val="6"/>
          <w:lang w:val="es-ES" w:eastAsia="es-ES"/>
        </w:rPr>
        <w:t>a E</w:t>
      </w:r>
      <w:r w:rsidR="009A00B9">
        <w:rPr>
          <w:rStyle w:val="CharacterStyle24"/>
          <w:b/>
          <w:i/>
          <w:spacing w:val="6"/>
          <w:lang w:val="es-ES" w:eastAsia="es-ES"/>
        </w:rPr>
        <w:t>.</w:t>
      </w:r>
      <w:r w:rsidRPr="002070EA">
        <w:rPr>
          <w:rStyle w:val="CharacterStyle24"/>
          <w:b/>
          <w:i/>
          <w:spacing w:val="6"/>
          <w:lang w:val="es-ES" w:eastAsia="es-ES"/>
        </w:rPr>
        <w:t>U</w:t>
      </w:r>
      <w:r w:rsidR="009A00B9">
        <w:rPr>
          <w:rStyle w:val="CharacterStyle24"/>
          <w:b/>
          <w:i/>
          <w:spacing w:val="6"/>
          <w:lang w:val="es-ES" w:eastAsia="es-ES"/>
        </w:rPr>
        <w:t>.</w:t>
      </w:r>
      <w:r w:rsidRPr="002070EA">
        <w:rPr>
          <w:rStyle w:val="CharacterStyle24"/>
          <w:b/>
          <w:i/>
          <w:spacing w:val="6"/>
          <w:lang w:val="es-ES" w:eastAsia="es-ES"/>
        </w:rPr>
        <w:t>N</w:t>
      </w:r>
      <w:r w:rsidR="009A00B9">
        <w:rPr>
          <w:rStyle w:val="CharacterStyle24"/>
          <w:b/>
          <w:i/>
          <w:spacing w:val="6"/>
          <w:lang w:val="es-ES" w:eastAsia="es-ES"/>
        </w:rPr>
        <w:t>.</w:t>
      </w:r>
      <w:r w:rsidRPr="002070EA">
        <w:rPr>
          <w:rStyle w:val="CharacterStyle24"/>
          <w:b/>
          <w:i/>
          <w:spacing w:val="6"/>
          <w:lang w:val="es-ES" w:eastAsia="es-ES"/>
        </w:rPr>
        <w:t xml:space="preserve"> S.R.L. para que en </w:t>
      </w:r>
      <w:r w:rsidR="002070EA">
        <w:rPr>
          <w:rStyle w:val="CharacterStyle24"/>
          <w:b/>
          <w:i/>
          <w:spacing w:val="6"/>
          <w:lang w:val="es-ES" w:eastAsia="es-ES"/>
        </w:rPr>
        <w:t>sus</w:t>
      </w:r>
      <w:r w:rsidRPr="002070EA">
        <w:rPr>
          <w:rStyle w:val="CharacterStyle24"/>
          <w:rFonts w:ascii="Garamond" w:hAnsi="Garamond" w:cs="Garamond"/>
          <w:b/>
          <w:bCs/>
          <w:i/>
          <w:spacing w:val="6"/>
          <w:sz w:val="16"/>
          <w:szCs w:val="16"/>
          <w:lang w:val="es-ES" w:eastAsia="es-ES"/>
        </w:rPr>
        <w:t xml:space="preserve"> </w:t>
      </w:r>
      <w:r w:rsidRPr="002070EA">
        <w:rPr>
          <w:rStyle w:val="CharacterStyle24"/>
          <w:b/>
          <w:i/>
          <w:spacing w:val="6"/>
          <w:lang w:val="es-ES" w:eastAsia="es-ES"/>
        </w:rPr>
        <w:t xml:space="preserve">"servicios" en la anterior Ruta No. 1218: </w:t>
      </w:r>
      <w:r w:rsidRPr="002070EA">
        <w:rPr>
          <w:rStyle w:val="CharacterStyle24"/>
          <w:b/>
          <w:i/>
          <w:spacing w:val="-8"/>
          <w:lang w:val="es-ES" w:eastAsia="es-ES"/>
        </w:rPr>
        <w:t xml:space="preserve">"Ciudad </w:t>
      </w:r>
      <w:r w:rsidR="002070EA" w:rsidRPr="002070EA">
        <w:rPr>
          <w:rStyle w:val="CharacterStyle24"/>
          <w:b/>
          <w:i/>
          <w:spacing w:val="-8"/>
          <w:lang w:val="es-ES" w:eastAsia="es-ES"/>
        </w:rPr>
        <w:t>Quesada</w:t>
      </w:r>
      <w:r w:rsidRPr="002070EA">
        <w:rPr>
          <w:rStyle w:val="CharacterStyle24"/>
          <w:b/>
          <w:i/>
          <w:spacing w:val="-8"/>
          <w:lang w:val="es-ES" w:eastAsia="es-ES"/>
        </w:rPr>
        <w:t xml:space="preserve"> —</w:t>
      </w:r>
      <w:r w:rsidRPr="002070EA">
        <w:rPr>
          <w:rStyle w:val="CharacterStyle24"/>
          <w:b/>
          <w:i/>
          <w:spacing w:val="-8"/>
          <w:lang w:val="es-ES" w:eastAsia="es-ES"/>
        </w:rPr>
        <w:tab/>
      </w:r>
      <w:r w:rsidRPr="002070EA">
        <w:rPr>
          <w:rStyle w:val="CharacterStyle24"/>
          <w:b/>
          <w:i/>
          <w:spacing w:val="6"/>
          <w:lang w:val="es-ES" w:eastAsia="es-ES"/>
        </w:rPr>
        <w:t>Tigra — Venado y viceversa" (la cual se Fusionara</w:t>
      </w:r>
      <w:r w:rsidR="002070EA" w:rsidRPr="002070EA">
        <w:rPr>
          <w:rStyle w:val="CharacterStyle24"/>
          <w:b/>
          <w:i/>
          <w:spacing w:val="6"/>
          <w:lang w:val="es-ES" w:eastAsia="es-ES"/>
        </w:rPr>
        <w:t xml:space="preserve"> </w:t>
      </w:r>
      <w:r w:rsidRPr="002070EA">
        <w:rPr>
          <w:rStyle w:val="CharacterStyle24"/>
          <w:b/>
          <w:i/>
          <w:spacing w:val="6"/>
          <w:lang w:val="es-ES" w:eastAsia="es-ES"/>
        </w:rPr>
        <w:t>a la</w:t>
      </w:r>
      <w:r w:rsidR="002070EA" w:rsidRPr="002070EA">
        <w:rPr>
          <w:rStyle w:val="CharacterStyle24"/>
          <w:b/>
          <w:i/>
          <w:spacing w:val="6"/>
          <w:lang w:val="es-ES" w:eastAsia="es-ES"/>
        </w:rPr>
        <w:t xml:space="preserve"> </w:t>
      </w:r>
      <w:r w:rsidRPr="002070EA">
        <w:rPr>
          <w:rStyle w:val="CharacterStyle24"/>
          <w:b/>
          <w:i/>
          <w:spacing w:val="7"/>
          <w:lang w:val="es-ES" w:eastAsia="es-ES"/>
        </w:rPr>
        <w:t xml:space="preserve">Ruta No. 234) INGRESE A LA COMUNIDAD DE LA FORTUNA. </w:t>
      </w:r>
      <w:r w:rsidRPr="002070EA">
        <w:rPr>
          <w:rStyle w:val="CharacterStyle24"/>
          <w:b/>
          <w:iCs w:val="0"/>
          <w:spacing w:val="7"/>
          <w:sz w:val="25"/>
          <w:szCs w:val="25"/>
          <w:lang w:val="es-ES" w:eastAsia="es-ES"/>
        </w:rPr>
        <w:t xml:space="preserve">Y </w:t>
      </w:r>
      <w:r w:rsidRPr="002070EA">
        <w:rPr>
          <w:rStyle w:val="CharacterStyle24"/>
          <w:b/>
          <w:i/>
          <w:spacing w:val="7"/>
          <w:lang w:val="es-ES" w:eastAsia="es-ES"/>
        </w:rPr>
        <w:t xml:space="preserve">alegando </w:t>
      </w:r>
      <w:r w:rsidRPr="002070EA">
        <w:rPr>
          <w:rStyle w:val="CharacterStyle24"/>
          <w:b/>
          <w:i/>
          <w:spacing w:val="3"/>
          <w:lang w:val="es-ES" w:eastAsia="es-ES"/>
        </w:rPr>
        <w:t xml:space="preserve">Afectación a su Esquema Operativo-Financiero, Violación al Debido Proceso y </w:t>
      </w:r>
      <w:r w:rsidRPr="002070EA">
        <w:rPr>
          <w:rStyle w:val="CharacterStyle24"/>
          <w:b/>
          <w:i/>
          <w:spacing w:val="2"/>
          <w:lang w:val="es-ES" w:eastAsia="es-ES"/>
        </w:rPr>
        <w:t>Vicios de falta de Fundamento y de Motivación en lo Actuado en ese Sentido.</w:t>
      </w:r>
    </w:p>
    <w:p w:rsidR="00FC5F57" w:rsidRDefault="00FC5F57" w:rsidP="002070EA">
      <w:pPr>
        <w:pStyle w:val="Style24"/>
        <w:numPr>
          <w:ilvl w:val="0"/>
          <w:numId w:val="21"/>
        </w:numPr>
        <w:tabs>
          <w:tab w:val="clear" w:pos="720"/>
          <w:tab w:val="num" w:pos="792"/>
          <w:tab w:val="right" w:pos="8896"/>
        </w:tabs>
        <w:kinsoku w:val="0"/>
        <w:autoSpaceDE/>
        <w:autoSpaceDN/>
        <w:adjustRightInd/>
        <w:spacing w:line="276" w:lineRule="auto"/>
        <w:jc w:val="both"/>
        <w:rPr>
          <w:rStyle w:val="CharacterStyle24"/>
          <w:iCs w:val="0"/>
          <w:spacing w:val="9"/>
          <w:sz w:val="25"/>
          <w:szCs w:val="25"/>
          <w:lang w:val="es-ES" w:eastAsia="es-ES"/>
        </w:rPr>
      </w:pPr>
      <w:r>
        <w:rPr>
          <w:rStyle w:val="CharacterStyle24"/>
          <w:iCs w:val="0"/>
          <w:spacing w:val="3"/>
          <w:sz w:val="25"/>
          <w:szCs w:val="25"/>
          <w:lang w:val="es-ES" w:eastAsia="es-ES"/>
        </w:rPr>
        <w:t>Que mediante su Acuerdo No. 2.1 de su Sesión Ordinaria No. 19-2013 del 07</w:t>
      </w:r>
      <w:r>
        <w:rPr>
          <w:rStyle w:val="CharacterStyle24"/>
          <w:iCs w:val="0"/>
          <w:spacing w:val="3"/>
          <w:sz w:val="25"/>
          <w:szCs w:val="25"/>
          <w:lang w:val="es-ES" w:eastAsia="es-ES"/>
        </w:rPr>
        <w:br/>
      </w:r>
      <w:r>
        <w:rPr>
          <w:rStyle w:val="CharacterStyle24"/>
          <w:iCs w:val="0"/>
          <w:spacing w:val="12"/>
          <w:sz w:val="25"/>
          <w:szCs w:val="25"/>
          <w:lang w:val="es-ES" w:eastAsia="es-ES"/>
        </w:rPr>
        <w:t xml:space="preserve">de Marzo del 2013, la Junta Directiva del Consejo de Transporte Público, en </w:t>
      </w:r>
      <w:r>
        <w:rPr>
          <w:rStyle w:val="CharacterStyle24"/>
          <w:iCs w:val="0"/>
          <w:spacing w:val="6"/>
          <w:sz w:val="25"/>
          <w:szCs w:val="25"/>
          <w:lang w:val="es-ES" w:eastAsia="es-ES"/>
        </w:rPr>
        <w:t xml:space="preserve">atención a las recomendaciones de su Dirección de Asuntos Jurídicos </w:t>
      </w:r>
      <w:r>
        <w:rPr>
          <w:rStyle w:val="CharacterStyle24"/>
          <w:i/>
          <w:spacing w:val="6"/>
          <w:lang w:val="es-ES" w:eastAsia="es-ES"/>
        </w:rPr>
        <w:t xml:space="preserve">(Oficio No. </w:t>
      </w:r>
      <w:r>
        <w:rPr>
          <w:rStyle w:val="CharacterStyle24"/>
          <w:i/>
          <w:spacing w:val="9"/>
          <w:lang w:val="es-ES" w:eastAsia="es-ES"/>
        </w:rPr>
        <w:t xml:space="preserve">DAJ 2013-00722). </w:t>
      </w:r>
      <w:r>
        <w:rPr>
          <w:rStyle w:val="CharacterStyle24"/>
          <w:iCs w:val="0"/>
          <w:spacing w:val="9"/>
          <w:sz w:val="25"/>
          <w:szCs w:val="25"/>
          <w:lang w:val="es-ES" w:eastAsia="es-ES"/>
        </w:rPr>
        <w:t>Rechaza la Nulidad y la Suspensión planteadas y Acoge solo</w:t>
      </w:r>
    </w:p>
    <w:p w:rsidR="002070EA" w:rsidRDefault="002070EA" w:rsidP="002070EA">
      <w:pPr>
        <w:pStyle w:val="Style24"/>
        <w:tabs>
          <w:tab w:val="right" w:pos="8896"/>
        </w:tabs>
        <w:kinsoku w:val="0"/>
        <w:autoSpaceDE/>
        <w:autoSpaceDN/>
        <w:adjustRightInd/>
        <w:spacing w:line="280" w:lineRule="auto"/>
        <w:jc w:val="both"/>
        <w:rPr>
          <w:rStyle w:val="CharacterStyle24"/>
          <w:iCs w:val="0"/>
          <w:spacing w:val="9"/>
          <w:sz w:val="25"/>
          <w:szCs w:val="25"/>
          <w:lang w:val="es-ES" w:eastAsia="es-ES"/>
        </w:rPr>
      </w:pPr>
    </w:p>
    <w:p w:rsidR="002070EA" w:rsidRDefault="002070EA" w:rsidP="002070EA">
      <w:pPr>
        <w:pStyle w:val="Style24"/>
        <w:tabs>
          <w:tab w:val="right" w:pos="8896"/>
        </w:tabs>
        <w:kinsoku w:val="0"/>
        <w:autoSpaceDE/>
        <w:autoSpaceDN/>
        <w:adjustRightInd/>
        <w:spacing w:line="280" w:lineRule="auto"/>
        <w:jc w:val="both"/>
        <w:rPr>
          <w:rStyle w:val="CharacterStyle24"/>
          <w:iCs w:val="0"/>
          <w:spacing w:val="9"/>
          <w:sz w:val="25"/>
          <w:szCs w:val="25"/>
          <w:lang w:val="es-ES" w:eastAsia="es-ES"/>
        </w:rPr>
      </w:pPr>
    </w:p>
    <w:p w:rsidR="002070EA" w:rsidRDefault="002070EA">
      <w:pPr>
        <w:pStyle w:val="Style3"/>
        <w:tabs>
          <w:tab w:val="right" w:pos="8896"/>
        </w:tabs>
        <w:kinsoku w:val="0"/>
        <w:autoSpaceDE/>
        <w:autoSpaceDN/>
        <w:adjustRightInd/>
        <w:spacing w:before="72" w:line="194" w:lineRule="auto"/>
        <w:ind w:left="6696"/>
        <w:rPr>
          <w:rFonts w:ascii="Bookman Old Style" w:hAnsi="Bookman Old Style" w:cs="Bookman Old Style"/>
          <w:b/>
          <w:bCs/>
          <w:w w:val="85"/>
          <w:sz w:val="20"/>
          <w:szCs w:val="20"/>
          <w:lang w:val="es-ES" w:eastAsia="es-ES"/>
        </w:rPr>
      </w:pPr>
    </w:p>
    <w:p w:rsidR="009A00B9" w:rsidRDefault="009A00B9">
      <w:pPr>
        <w:pStyle w:val="Style3"/>
        <w:tabs>
          <w:tab w:val="right" w:pos="8896"/>
        </w:tabs>
        <w:kinsoku w:val="0"/>
        <w:autoSpaceDE/>
        <w:autoSpaceDN/>
        <w:adjustRightInd/>
        <w:spacing w:before="72" w:line="194" w:lineRule="auto"/>
        <w:ind w:left="6696"/>
        <w:rPr>
          <w:rFonts w:ascii="Bookman Old Style" w:hAnsi="Bookman Old Style" w:cs="Bookman Old Style"/>
          <w:b/>
          <w:bCs/>
          <w:w w:val="85"/>
          <w:sz w:val="20"/>
          <w:szCs w:val="20"/>
          <w:lang w:val="es-ES" w:eastAsia="es-ES"/>
        </w:rPr>
      </w:pPr>
    </w:p>
    <w:p w:rsidR="002070EA" w:rsidRDefault="002070EA">
      <w:pPr>
        <w:pStyle w:val="Style3"/>
        <w:tabs>
          <w:tab w:val="right" w:pos="8896"/>
        </w:tabs>
        <w:kinsoku w:val="0"/>
        <w:autoSpaceDE/>
        <w:autoSpaceDN/>
        <w:adjustRightInd/>
        <w:spacing w:before="72" w:line="194" w:lineRule="auto"/>
        <w:ind w:left="6696"/>
        <w:rPr>
          <w:rFonts w:ascii="Bookman Old Style" w:hAnsi="Bookman Old Style" w:cs="Bookman Old Style"/>
          <w:b/>
          <w:bCs/>
          <w:w w:val="85"/>
          <w:sz w:val="20"/>
          <w:szCs w:val="20"/>
          <w:lang w:val="es-ES" w:eastAsia="es-ES"/>
        </w:rPr>
      </w:pPr>
    </w:p>
    <w:p w:rsidR="00FC5F57" w:rsidRDefault="00FC5F57" w:rsidP="002070EA">
      <w:pPr>
        <w:pStyle w:val="Style3"/>
        <w:tabs>
          <w:tab w:val="left" w:pos="9639"/>
        </w:tabs>
        <w:kinsoku w:val="0"/>
        <w:autoSpaceDE/>
        <w:autoSpaceDN/>
        <w:adjustRightInd/>
        <w:spacing w:line="283" w:lineRule="auto"/>
        <w:ind w:right="84"/>
        <w:jc w:val="both"/>
        <w:rPr>
          <w:spacing w:val="4"/>
          <w:sz w:val="25"/>
          <w:szCs w:val="25"/>
          <w:lang w:val="es-ES" w:eastAsia="es-ES"/>
        </w:rPr>
      </w:pPr>
      <w:r>
        <w:rPr>
          <w:spacing w:val="12"/>
          <w:sz w:val="25"/>
          <w:szCs w:val="25"/>
          <w:lang w:val="es-ES" w:eastAsia="es-ES"/>
        </w:rPr>
        <w:lastRenderedPageBreak/>
        <w:t xml:space="preserve">Parcialmente </w:t>
      </w:r>
      <w:r>
        <w:rPr>
          <w:i/>
          <w:iCs/>
          <w:spacing w:val="12"/>
          <w:sz w:val="25"/>
          <w:szCs w:val="25"/>
          <w:lang w:val="es-ES" w:eastAsia="es-ES"/>
        </w:rPr>
        <w:t xml:space="preserve">(en cuanto a Aspectos de Aclaración </w:t>
      </w:r>
      <w:r>
        <w:rPr>
          <w:i/>
          <w:iCs/>
          <w:spacing w:val="12"/>
          <w:lang w:val="es-ES" w:eastAsia="es-ES"/>
        </w:rPr>
        <w:t>y/</w:t>
      </w:r>
      <w:r w:rsidR="00962AF9">
        <w:rPr>
          <w:i/>
          <w:iCs/>
          <w:spacing w:val="12"/>
          <w:lang w:val="es-ES" w:eastAsia="es-ES"/>
        </w:rPr>
        <w:t>o</w:t>
      </w:r>
      <w:r>
        <w:rPr>
          <w:i/>
          <w:iCs/>
          <w:spacing w:val="12"/>
          <w:lang w:val="es-ES" w:eastAsia="es-ES"/>
        </w:rPr>
        <w:t xml:space="preserve"> </w:t>
      </w:r>
      <w:r>
        <w:rPr>
          <w:i/>
          <w:iCs/>
          <w:spacing w:val="12"/>
          <w:sz w:val="25"/>
          <w:szCs w:val="25"/>
          <w:lang w:val="es-ES" w:eastAsia="es-ES"/>
        </w:rPr>
        <w:t xml:space="preserve">Corrección de ciertos </w:t>
      </w:r>
      <w:r w:rsidR="002070EA">
        <w:rPr>
          <w:i/>
          <w:iCs/>
          <w:spacing w:val="12"/>
          <w:sz w:val="25"/>
          <w:szCs w:val="25"/>
          <w:lang w:val="es-ES" w:eastAsia="es-ES"/>
        </w:rPr>
        <w:t>e</w:t>
      </w:r>
      <w:r>
        <w:rPr>
          <w:i/>
          <w:iCs/>
          <w:spacing w:val="-1"/>
          <w:sz w:val="25"/>
          <w:szCs w:val="25"/>
          <w:lang w:val="es-ES" w:eastAsia="es-ES"/>
        </w:rPr>
        <w:t xml:space="preserve">rrores) </w:t>
      </w:r>
      <w:r>
        <w:rPr>
          <w:spacing w:val="-1"/>
          <w:sz w:val="25"/>
          <w:szCs w:val="25"/>
          <w:lang w:val="es-ES" w:eastAsia="es-ES"/>
        </w:rPr>
        <w:t>el RECURSO DE REVOCATORIA interpuesto por la firma T</w:t>
      </w:r>
      <w:r w:rsidR="009A00B9">
        <w:rPr>
          <w:spacing w:val="-1"/>
          <w:sz w:val="25"/>
          <w:szCs w:val="25"/>
          <w:lang w:val="es-ES" w:eastAsia="es-ES"/>
        </w:rPr>
        <w:t>.</w:t>
      </w:r>
      <w:r>
        <w:rPr>
          <w:spacing w:val="4"/>
          <w:sz w:val="25"/>
          <w:szCs w:val="25"/>
          <w:lang w:val="es-ES" w:eastAsia="es-ES"/>
        </w:rPr>
        <w:t>L</w:t>
      </w:r>
      <w:r w:rsidR="009A00B9">
        <w:rPr>
          <w:spacing w:val="4"/>
          <w:sz w:val="25"/>
          <w:szCs w:val="25"/>
          <w:lang w:val="es-ES" w:eastAsia="es-ES"/>
        </w:rPr>
        <w:t>.,</w:t>
      </w:r>
      <w:r>
        <w:rPr>
          <w:spacing w:val="4"/>
          <w:sz w:val="25"/>
          <w:szCs w:val="25"/>
          <w:lang w:val="es-ES" w:eastAsia="es-ES"/>
        </w:rPr>
        <w:t xml:space="preserve"> Elevando lo conducente ante este Tribunal.</w:t>
      </w:r>
    </w:p>
    <w:p w:rsidR="00FC5F57" w:rsidRDefault="00FC5F57" w:rsidP="002070EA">
      <w:pPr>
        <w:pStyle w:val="Style3"/>
        <w:tabs>
          <w:tab w:val="right" w:pos="8904"/>
          <w:tab w:val="left" w:pos="9639"/>
        </w:tabs>
        <w:kinsoku w:val="0"/>
        <w:autoSpaceDE/>
        <w:autoSpaceDN/>
        <w:adjustRightInd/>
        <w:spacing w:before="72"/>
        <w:ind w:right="84"/>
        <w:jc w:val="both"/>
        <w:rPr>
          <w:i/>
          <w:iCs/>
          <w:spacing w:val="4"/>
          <w:sz w:val="25"/>
          <w:szCs w:val="25"/>
          <w:lang w:val="es-ES" w:eastAsia="es-ES"/>
        </w:rPr>
      </w:pPr>
      <w:r w:rsidRPr="002070EA">
        <w:rPr>
          <w:b/>
          <w:i/>
          <w:iCs/>
          <w:spacing w:val="-28"/>
          <w:sz w:val="25"/>
          <w:szCs w:val="25"/>
          <w:lang w:val="es-ES" w:eastAsia="es-ES"/>
        </w:rPr>
        <w:t>e.-</w:t>
      </w:r>
      <w:r w:rsidRPr="002070EA">
        <w:rPr>
          <w:b/>
          <w:i/>
          <w:iCs/>
          <w:spacing w:val="-28"/>
          <w:sz w:val="25"/>
          <w:szCs w:val="25"/>
          <w:lang w:val="es-ES" w:eastAsia="es-ES"/>
        </w:rPr>
        <w:tab/>
      </w:r>
      <w:r w:rsidR="002070EA">
        <w:rPr>
          <w:i/>
          <w:iCs/>
          <w:spacing w:val="-28"/>
          <w:sz w:val="25"/>
          <w:szCs w:val="25"/>
          <w:lang w:val="es-ES" w:eastAsia="es-ES"/>
        </w:rPr>
        <w:t xml:space="preserve">  </w:t>
      </w:r>
      <w:r>
        <w:rPr>
          <w:spacing w:val="9"/>
          <w:sz w:val="25"/>
          <w:szCs w:val="25"/>
          <w:lang w:val="es-ES" w:eastAsia="es-ES"/>
        </w:rPr>
        <w:t>Que la firma hoy Apelante ha incoado forma Proceso Judicial Contencioso</w:t>
      </w:r>
      <w:r w:rsidR="002070EA">
        <w:rPr>
          <w:spacing w:val="9"/>
          <w:sz w:val="25"/>
          <w:szCs w:val="25"/>
          <w:lang w:val="es-ES" w:eastAsia="es-ES"/>
        </w:rPr>
        <w:t xml:space="preserve"> </w:t>
      </w:r>
      <w:r>
        <w:rPr>
          <w:spacing w:val="4"/>
          <w:sz w:val="25"/>
          <w:szCs w:val="25"/>
          <w:lang w:val="es-ES" w:eastAsia="es-ES"/>
        </w:rPr>
        <w:t xml:space="preserve">Administrativo </w:t>
      </w:r>
      <w:r>
        <w:rPr>
          <w:i/>
          <w:iCs/>
          <w:spacing w:val="4"/>
          <w:sz w:val="25"/>
          <w:szCs w:val="25"/>
          <w:lang w:val="es-ES" w:eastAsia="es-ES"/>
        </w:rPr>
        <w:t>(Expediente No. 12-006587-1027-CA).</w:t>
      </w:r>
    </w:p>
    <w:p w:rsidR="00FC5F57" w:rsidRDefault="002070EA" w:rsidP="002070EA">
      <w:pPr>
        <w:pStyle w:val="Style3"/>
        <w:tabs>
          <w:tab w:val="right" w:pos="8904"/>
          <w:tab w:val="left" w:pos="9639"/>
        </w:tabs>
        <w:kinsoku w:val="0"/>
        <w:autoSpaceDE/>
        <w:autoSpaceDN/>
        <w:adjustRightInd/>
        <w:jc w:val="both"/>
        <w:rPr>
          <w:sz w:val="25"/>
          <w:szCs w:val="25"/>
          <w:lang w:val="es-ES" w:eastAsia="es-ES"/>
        </w:rPr>
      </w:pPr>
      <w:r w:rsidRPr="002070EA">
        <w:rPr>
          <w:b/>
          <w:i/>
          <w:iCs/>
          <w:sz w:val="25"/>
          <w:szCs w:val="25"/>
          <w:lang w:val="es-ES" w:eastAsia="es-ES"/>
        </w:rPr>
        <w:t>f.</w:t>
      </w:r>
      <w:r w:rsidR="00FC5F57" w:rsidRPr="002070EA">
        <w:rPr>
          <w:b/>
          <w:i/>
          <w:iCs/>
          <w:sz w:val="25"/>
          <w:szCs w:val="25"/>
          <w:lang w:val="es-ES" w:eastAsia="es-ES"/>
        </w:rPr>
        <w:t>-</w:t>
      </w:r>
      <w:r w:rsidR="00FC5F57" w:rsidRPr="002070EA">
        <w:rPr>
          <w:b/>
          <w:i/>
          <w:iCs/>
          <w:sz w:val="25"/>
          <w:szCs w:val="25"/>
          <w:lang w:val="es-ES" w:eastAsia="es-ES"/>
        </w:rPr>
        <w:tab/>
      </w:r>
      <w:r>
        <w:rPr>
          <w:i/>
          <w:iCs/>
          <w:sz w:val="25"/>
          <w:szCs w:val="25"/>
          <w:lang w:val="es-ES" w:eastAsia="es-ES"/>
        </w:rPr>
        <w:t xml:space="preserve"> </w:t>
      </w:r>
      <w:r w:rsidR="00FC5F57">
        <w:rPr>
          <w:spacing w:val="5"/>
          <w:sz w:val="25"/>
          <w:szCs w:val="25"/>
          <w:lang w:val="es-ES" w:eastAsia="es-ES"/>
        </w:rPr>
        <w:t xml:space="preserve">Que mediante Oficio No. CTP-SE-13-0184 de 18 de Abril del 2013 </w:t>
      </w:r>
      <w:r w:rsidR="00FC5F57">
        <w:rPr>
          <w:i/>
          <w:iCs/>
          <w:spacing w:val="5"/>
          <w:sz w:val="25"/>
          <w:szCs w:val="25"/>
          <w:lang w:val="es-ES" w:eastAsia="es-ES"/>
        </w:rPr>
        <w:t>(recibido</w:t>
      </w:r>
      <w:r>
        <w:rPr>
          <w:i/>
          <w:iCs/>
          <w:spacing w:val="5"/>
          <w:sz w:val="25"/>
          <w:szCs w:val="25"/>
          <w:lang w:val="es-ES" w:eastAsia="es-ES"/>
        </w:rPr>
        <w:t xml:space="preserve"> </w:t>
      </w:r>
      <w:r w:rsidR="00FC5F57">
        <w:rPr>
          <w:i/>
          <w:iCs/>
          <w:spacing w:val="15"/>
          <w:sz w:val="25"/>
          <w:szCs w:val="25"/>
          <w:lang w:val="es-ES" w:eastAsia="es-ES"/>
        </w:rPr>
        <w:t xml:space="preserve">por este Tribunal en fecha 22 de Abril del 2013) y </w:t>
      </w:r>
      <w:r w:rsidR="00FC5F57">
        <w:rPr>
          <w:spacing w:val="15"/>
          <w:sz w:val="25"/>
          <w:szCs w:val="25"/>
          <w:lang w:val="es-ES" w:eastAsia="es-ES"/>
        </w:rPr>
        <w:t xml:space="preserve">sus Anexos y Atestados </w:t>
      </w:r>
      <w:r w:rsidR="00FC5F57">
        <w:rPr>
          <w:spacing w:val="5"/>
          <w:sz w:val="25"/>
          <w:szCs w:val="25"/>
          <w:lang w:val="es-ES" w:eastAsia="es-ES"/>
        </w:rPr>
        <w:t xml:space="preserve">Adjuntos; según Oficio No. DAJ-2013001417 de la Dirección de Asuntos Jurídicos </w:t>
      </w:r>
      <w:r w:rsidR="00FC5F57">
        <w:rPr>
          <w:spacing w:val="6"/>
          <w:sz w:val="25"/>
          <w:szCs w:val="25"/>
          <w:lang w:val="es-ES" w:eastAsia="es-ES"/>
        </w:rPr>
        <w:t xml:space="preserve">del referido Consejo, del 15 de Abril del 2013 </w:t>
      </w:r>
      <w:r w:rsidR="00FC5F57">
        <w:rPr>
          <w:i/>
          <w:iCs/>
          <w:spacing w:val="6"/>
          <w:sz w:val="25"/>
          <w:szCs w:val="25"/>
          <w:lang w:val="es-ES" w:eastAsia="es-ES"/>
        </w:rPr>
        <w:t xml:space="preserve">(recibido el día 16 de ese </w:t>
      </w:r>
      <w:r w:rsidR="00962AF9">
        <w:rPr>
          <w:i/>
          <w:iCs/>
          <w:spacing w:val="6"/>
          <w:sz w:val="25"/>
          <w:szCs w:val="25"/>
          <w:lang w:val="es-ES" w:eastAsia="es-ES"/>
        </w:rPr>
        <w:t>m</w:t>
      </w:r>
      <w:r w:rsidR="00FC5F57">
        <w:rPr>
          <w:i/>
          <w:iCs/>
          <w:spacing w:val="6"/>
          <w:sz w:val="25"/>
          <w:szCs w:val="25"/>
          <w:lang w:val="es-ES" w:eastAsia="es-ES"/>
        </w:rPr>
        <w:t xml:space="preserve">es y año) </w:t>
      </w:r>
      <w:r w:rsidR="00FC5F57">
        <w:rPr>
          <w:i/>
          <w:iCs/>
          <w:spacing w:val="7"/>
          <w:sz w:val="25"/>
          <w:szCs w:val="25"/>
          <w:lang w:val="es-ES" w:eastAsia="es-ES"/>
        </w:rPr>
        <w:t xml:space="preserve">y </w:t>
      </w:r>
      <w:r w:rsidR="00FC5F57">
        <w:rPr>
          <w:spacing w:val="7"/>
          <w:sz w:val="25"/>
          <w:szCs w:val="25"/>
          <w:lang w:val="es-ES" w:eastAsia="es-ES"/>
        </w:rPr>
        <w:t xml:space="preserve">sus Anexos y Atestados Adjuntos; y mediante Oficio No. DING-13-0893, del 13 </w:t>
      </w:r>
      <w:r w:rsidR="00FC5F57">
        <w:rPr>
          <w:spacing w:val="1"/>
          <w:sz w:val="25"/>
          <w:szCs w:val="25"/>
          <w:lang w:val="es-ES" w:eastAsia="es-ES"/>
        </w:rPr>
        <w:t xml:space="preserve">de Mayo del 2013 de la Dirección Técnica del Consejo de Transporte Público, dicho </w:t>
      </w:r>
      <w:r w:rsidR="00FC5F57">
        <w:rPr>
          <w:spacing w:val="3"/>
          <w:sz w:val="25"/>
          <w:szCs w:val="25"/>
          <w:lang w:val="es-ES" w:eastAsia="es-ES"/>
        </w:rPr>
        <w:t xml:space="preserve">Órgano se ha referido conducentemente ante este Tribunal a los Aspectos relativos a </w:t>
      </w:r>
      <w:r w:rsidR="00FC5F57">
        <w:rPr>
          <w:sz w:val="25"/>
          <w:szCs w:val="25"/>
          <w:lang w:val="es-ES" w:eastAsia="es-ES"/>
        </w:rPr>
        <w:t>este Caso.</w:t>
      </w:r>
    </w:p>
    <w:p w:rsidR="00FC5F57" w:rsidRDefault="00FC5F57" w:rsidP="002070EA">
      <w:pPr>
        <w:pStyle w:val="Style3"/>
        <w:tabs>
          <w:tab w:val="right" w:pos="8904"/>
          <w:tab w:val="left" w:pos="9639"/>
        </w:tabs>
        <w:kinsoku w:val="0"/>
        <w:autoSpaceDE/>
        <w:autoSpaceDN/>
        <w:adjustRightInd/>
        <w:spacing w:before="108"/>
        <w:jc w:val="both"/>
        <w:rPr>
          <w:spacing w:val="4"/>
          <w:sz w:val="25"/>
          <w:szCs w:val="25"/>
          <w:lang w:val="es-ES" w:eastAsia="es-ES"/>
        </w:rPr>
      </w:pPr>
      <w:r w:rsidRPr="002070EA">
        <w:rPr>
          <w:b/>
          <w:i/>
          <w:iCs/>
          <w:lang w:val="es-ES" w:eastAsia="es-ES"/>
        </w:rPr>
        <w:t>g.-</w:t>
      </w:r>
      <w:r w:rsidRPr="002070EA">
        <w:rPr>
          <w:b/>
          <w:i/>
          <w:iCs/>
          <w:lang w:val="es-ES" w:eastAsia="es-ES"/>
        </w:rPr>
        <w:tab/>
      </w:r>
      <w:r w:rsidR="002070EA">
        <w:rPr>
          <w:i/>
          <w:iCs/>
          <w:lang w:val="es-ES" w:eastAsia="es-ES"/>
        </w:rPr>
        <w:t xml:space="preserve"> </w:t>
      </w:r>
      <w:r>
        <w:rPr>
          <w:spacing w:val="9"/>
          <w:sz w:val="25"/>
          <w:szCs w:val="25"/>
          <w:lang w:val="es-ES" w:eastAsia="es-ES"/>
        </w:rPr>
        <w:t>Que por Libelo del 04 de Junio del 2013, recibido en fecha 05 de Junio del</w:t>
      </w:r>
      <w:r w:rsidR="002070EA">
        <w:rPr>
          <w:spacing w:val="9"/>
          <w:sz w:val="25"/>
          <w:szCs w:val="25"/>
          <w:lang w:val="es-ES" w:eastAsia="es-ES"/>
        </w:rPr>
        <w:t xml:space="preserve"> </w:t>
      </w:r>
      <w:r>
        <w:rPr>
          <w:spacing w:val="6"/>
          <w:sz w:val="25"/>
          <w:szCs w:val="25"/>
          <w:lang w:val="es-ES" w:eastAsia="es-ES"/>
        </w:rPr>
        <w:t xml:space="preserve">2013 por este Tribunal, la Representante de la firma </w:t>
      </w:r>
      <w:r w:rsidRPr="00962AF9">
        <w:rPr>
          <w:rFonts w:ascii="Garamond" w:hAnsi="Garamond" w:cs="Garamond"/>
          <w:b/>
          <w:spacing w:val="6"/>
          <w:sz w:val="27"/>
          <w:szCs w:val="27"/>
          <w:lang w:val="es-ES" w:eastAsia="es-ES"/>
        </w:rPr>
        <w:t>E</w:t>
      </w:r>
      <w:r w:rsidR="009A00B9">
        <w:rPr>
          <w:rFonts w:ascii="Garamond" w:hAnsi="Garamond" w:cs="Garamond"/>
          <w:b/>
          <w:spacing w:val="6"/>
          <w:sz w:val="27"/>
          <w:szCs w:val="27"/>
          <w:lang w:val="es-ES" w:eastAsia="es-ES"/>
        </w:rPr>
        <w:t>.</w:t>
      </w:r>
      <w:r w:rsidRPr="00962AF9">
        <w:rPr>
          <w:rFonts w:ascii="Garamond" w:hAnsi="Garamond" w:cs="Garamond"/>
          <w:b/>
          <w:spacing w:val="6"/>
          <w:sz w:val="27"/>
          <w:szCs w:val="27"/>
          <w:lang w:val="es-ES" w:eastAsia="es-ES"/>
        </w:rPr>
        <w:t>U</w:t>
      </w:r>
      <w:r w:rsidR="009A00B9">
        <w:rPr>
          <w:rFonts w:ascii="Garamond" w:hAnsi="Garamond" w:cs="Garamond"/>
          <w:b/>
          <w:spacing w:val="6"/>
          <w:sz w:val="27"/>
          <w:szCs w:val="27"/>
          <w:lang w:val="es-ES" w:eastAsia="es-ES"/>
        </w:rPr>
        <w:t>.</w:t>
      </w:r>
      <w:r w:rsidR="00962AF9">
        <w:rPr>
          <w:rFonts w:ascii="Garamond" w:hAnsi="Garamond" w:cs="Garamond"/>
          <w:b/>
          <w:spacing w:val="18"/>
          <w:sz w:val="27"/>
          <w:szCs w:val="27"/>
          <w:lang w:val="es-ES" w:eastAsia="es-ES"/>
        </w:rPr>
        <w:t>N</w:t>
      </w:r>
      <w:r w:rsidR="009A00B9">
        <w:rPr>
          <w:rFonts w:ascii="Garamond" w:hAnsi="Garamond" w:cs="Garamond"/>
          <w:b/>
          <w:spacing w:val="18"/>
          <w:sz w:val="27"/>
          <w:szCs w:val="27"/>
          <w:lang w:val="es-ES" w:eastAsia="es-ES"/>
        </w:rPr>
        <w:t>.</w:t>
      </w:r>
      <w:r w:rsidRPr="00962AF9">
        <w:rPr>
          <w:rFonts w:ascii="Garamond" w:hAnsi="Garamond" w:cs="Garamond"/>
          <w:b/>
          <w:spacing w:val="18"/>
          <w:sz w:val="27"/>
          <w:szCs w:val="27"/>
          <w:lang w:val="es-ES" w:eastAsia="es-ES"/>
        </w:rPr>
        <w:t>S.R.L.</w:t>
      </w:r>
      <w:r>
        <w:rPr>
          <w:rFonts w:ascii="Garamond" w:hAnsi="Garamond" w:cs="Garamond"/>
          <w:spacing w:val="18"/>
          <w:sz w:val="27"/>
          <w:szCs w:val="27"/>
          <w:lang w:val="es-ES" w:eastAsia="es-ES"/>
        </w:rPr>
        <w:t xml:space="preserve"> </w:t>
      </w:r>
      <w:r>
        <w:rPr>
          <w:spacing w:val="18"/>
          <w:sz w:val="25"/>
          <w:szCs w:val="25"/>
          <w:lang w:val="es-ES" w:eastAsia="es-ES"/>
        </w:rPr>
        <w:t xml:space="preserve">Atiende la Audiencia que se le Otorgó refiriéndose </w:t>
      </w:r>
      <w:r>
        <w:rPr>
          <w:spacing w:val="4"/>
          <w:sz w:val="25"/>
          <w:szCs w:val="25"/>
          <w:lang w:val="es-ES" w:eastAsia="es-ES"/>
        </w:rPr>
        <w:t>conducentemente ante este Tribunal a los Aspectos relativos a este Caso.</w:t>
      </w:r>
    </w:p>
    <w:p w:rsidR="00FC5F57" w:rsidRPr="00513409" w:rsidRDefault="00FC5F57">
      <w:pPr>
        <w:pStyle w:val="Style3"/>
        <w:kinsoku w:val="0"/>
        <w:autoSpaceDE/>
        <w:autoSpaceDN/>
        <w:adjustRightInd/>
        <w:spacing w:before="828" w:line="184" w:lineRule="auto"/>
        <w:rPr>
          <w:rFonts w:ascii="Garamond" w:hAnsi="Garamond" w:cs="Garamond"/>
          <w:b/>
          <w:spacing w:val="8"/>
          <w:sz w:val="27"/>
          <w:szCs w:val="27"/>
          <w:lang w:val="es-ES" w:eastAsia="es-ES"/>
        </w:rPr>
      </w:pPr>
      <w:r w:rsidRPr="00513409">
        <w:rPr>
          <w:rFonts w:ascii="Garamond" w:hAnsi="Garamond" w:cs="Garamond"/>
          <w:b/>
          <w:spacing w:val="8"/>
          <w:sz w:val="27"/>
          <w:szCs w:val="27"/>
          <w:lang w:val="es-ES" w:eastAsia="es-ES"/>
        </w:rPr>
        <w:t>IV.- HECHOS NO PROBADOS:</w:t>
      </w:r>
    </w:p>
    <w:p w:rsidR="00FC5F57" w:rsidRDefault="00FC5F57" w:rsidP="006C324C">
      <w:pPr>
        <w:pStyle w:val="Style3"/>
        <w:kinsoku w:val="0"/>
        <w:autoSpaceDE/>
        <w:autoSpaceDN/>
        <w:adjustRightInd/>
        <w:spacing w:before="180"/>
        <w:ind w:right="-58"/>
        <w:jc w:val="both"/>
        <w:rPr>
          <w:spacing w:val="4"/>
          <w:sz w:val="25"/>
          <w:szCs w:val="25"/>
          <w:lang w:val="es-ES" w:eastAsia="es-ES"/>
        </w:rPr>
      </w:pPr>
      <w:r>
        <w:rPr>
          <w:spacing w:val="4"/>
          <w:sz w:val="25"/>
          <w:szCs w:val="25"/>
          <w:lang w:val="es-ES" w:eastAsia="es-ES"/>
        </w:rPr>
        <w:t>Como Hechos No Demostrados de Relevancia se tienen los siguientes:</w:t>
      </w:r>
    </w:p>
    <w:p w:rsidR="00FC5F57" w:rsidRDefault="00FC5F57" w:rsidP="006C324C">
      <w:pPr>
        <w:pStyle w:val="Style3"/>
        <w:numPr>
          <w:ilvl w:val="0"/>
          <w:numId w:val="22"/>
        </w:numPr>
        <w:tabs>
          <w:tab w:val="clear" w:pos="720"/>
          <w:tab w:val="num" w:pos="792"/>
          <w:tab w:val="right" w:pos="8904"/>
        </w:tabs>
        <w:kinsoku w:val="0"/>
        <w:autoSpaceDE/>
        <w:autoSpaceDN/>
        <w:adjustRightInd/>
        <w:spacing w:before="216" w:line="285" w:lineRule="auto"/>
        <w:ind w:right="-58"/>
        <w:jc w:val="both"/>
        <w:rPr>
          <w:spacing w:val="4"/>
          <w:sz w:val="25"/>
          <w:szCs w:val="25"/>
          <w:lang w:val="es-ES" w:eastAsia="es-ES"/>
        </w:rPr>
      </w:pPr>
      <w:r>
        <w:rPr>
          <w:spacing w:val="15"/>
          <w:sz w:val="25"/>
          <w:szCs w:val="25"/>
          <w:lang w:val="es-ES" w:eastAsia="es-ES"/>
        </w:rPr>
        <w:t>Que dentro de la Esquemática Operativa Previa a la Emisión del Acto</w:t>
      </w:r>
      <w:r>
        <w:rPr>
          <w:spacing w:val="15"/>
          <w:sz w:val="25"/>
          <w:szCs w:val="25"/>
          <w:lang w:val="es-ES" w:eastAsia="es-ES"/>
        </w:rPr>
        <w:br/>
      </w:r>
      <w:r>
        <w:rPr>
          <w:spacing w:val="2"/>
          <w:sz w:val="25"/>
          <w:szCs w:val="25"/>
          <w:lang w:val="es-ES" w:eastAsia="es-ES"/>
        </w:rPr>
        <w:t xml:space="preserve">Impugnado, la Ruta No. 1218, la cual se Fusionara a la Ruta No. 234, Ingresara a la </w:t>
      </w:r>
      <w:r>
        <w:rPr>
          <w:spacing w:val="4"/>
          <w:sz w:val="25"/>
          <w:szCs w:val="25"/>
          <w:lang w:val="es-ES" w:eastAsia="es-ES"/>
        </w:rPr>
        <w:t>Localidad LA FORTUNA.</w:t>
      </w:r>
    </w:p>
    <w:p w:rsidR="00FC5F57" w:rsidRDefault="00FC5F57" w:rsidP="006C324C">
      <w:pPr>
        <w:pStyle w:val="Style3"/>
        <w:numPr>
          <w:ilvl w:val="0"/>
          <w:numId w:val="22"/>
        </w:numPr>
        <w:tabs>
          <w:tab w:val="clear" w:pos="720"/>
          <w:tab w:val="num" w:pos="792"/>
          <w:tab w:val="right" w:pos="8904"/>
        </w:tabs>
        <w:kinsoku w:val="0"/>
        <w:autoSpaceDE/>
        <w:autoSpaceDN/>
        <w:adjustRightInd/>
        <w:spacing w:before="108" w:line="285" w:lineRule="auto"/>
        <w:ind w:right="-58"/>
        <w:jc w:val="both"/>
        <w:rPr>
          <w:spacing w:val="6"/>
          <w:sz w:val="25"/>
          <w:szCs w:val="25"/>
          <w:lang w:val="es-ES" w:eastAsia="es-ES"/>
        </w:rPr>
      </w:pPr>
      <w:r>
        <w:rPr>
          <w:spacing w:val="2"/>
          <w:sz w:val="25"/>
          <w:szCs w:val="25"/>
          <w:lang w:val="es-ES" w:eastAsia="es-ES"/>
        </w:rPr>
        <w:t>Que dentro del Procedimiento de Estudio Técnico que Motivó el Acuerdo que</w:t>
      </w:r>
      <w:r>
        <w:rPr>
          <w:spacing w:val="2"/>
          <w:sz w:val="25"/>
          <w:szCs w:val="25"/>
          <w:lang w:val="es-ES" w:eastAsia="es-ES"/>
        </w:rPr>
        <w:br/>
      </w:r>
      <w:r>
        <w:rPr>
          <w:spacing w:val="41"/>
          <w:sz w:val="25"/>
          <w:szCs w:val="25"/>
          <w:lang w:val="es-ES" w:eastAsia="es-ES"/>
        </w:rPr>
        <w:t xml:space="preserve">se Impugna, se diera AMPLIA Y DEBIDA OPORTUNIDAD DE </w:t>
      </w:r>
      <w:r>
        <w:rPr>
          <w:spacing w:val="6"/>
          <w:sz w:val="25"/>
          <w:szCs w:val="25"/>
          <w:lang w:val="es-ES" w:eastAsia="es-ES"/>
        </w:rPr>
        <w:t>PARTICIPACIÓN Y/</w:t>
      </w:r>
      <w:r w:rsidR="009A00B9">
        <w:rPr>
          <w:spacing w:val="6"/>
          <w:sz w:val="25"/>
          <w:szCs w:val="25"/>
          <w:lang w:val="es-ES" w:eastAsia="es-ES"/>
        </w:rPr>
        <w:t>O</w:t>
      </w:r>
      <w:r>
        <w:rPr>
          <w:spacing w:val="6"/>
          <w:sz w:val="25"/>
          <w:szCs w:val="25"/>
          <w:lang w:val="es-ES" w:eastAsia="es-ES"/>
        </w:rPr>
        <w:t xml:space="preserve"> DEFENSA A LA FIRMA T</w:t>
      </w:r>
      <w:r w:rsidR="009A00B9">
        <w:rPr>
          <w:spacing w:val="6"/>
          <w:sz w:val="25"/>
          <w:szCs w:val="25"/>
          <w:lang w:val="es-ES" w:eastAsia="es-ES"/>
        </w:rPr>
        <w:t>.</w:t>
      </w:r>
      <w:r>
        <w:rPr>
          <w:spacing w:val="6"/>
          <w:sz w:val="25"/>
          <w:szCs w:val="25"/>
          <w:lang w:val="es-ES" w:eastAsia="es-ES"/>
        </w:rPr>
        <w:t>L</w:t>
      </w:r>
      <w:r w:rsidR="009A00B9">
        <w:rPr>
          <w:spacing w:val="6"/>
          <w:sz w:val="25"/>
          <w:szCs w:val="25"/>
          <w:lang w:val="es-ES" w:eastAsia="es-ES"/>
        </w:rPr>
        <w:t>.</w:t>
      </w:r>
    </w:p>
    <w:p w:rsidR="00FC5F57" w:rsidRDefault="00FC5F57" w:rsidP="006C324C">
      <w:pPr>
        <w:pStyle w:val="Style3"/>
        <w:numPr>
          <w:ilvl w:val="0"/>
          <w:numId w:val="22"/>
        </w:numPr>
        <w:tabs>
          <w:tab w:val="clear" w:pos="720"/>
          <w:tab w:val="num" w:pos="792"/>
          <w:tab w:val="right" w:pos="8904"/>
        </w:tabs>
        <w:kinsoku w:val="0"/>
        <w:autoSpaceDE/>
        <w:autoSpaceDN/>
        <w:adjustRightInd/>
        <w:spacing w:before="72" w:line="288" w:lineRule="auto"/>
        <w:ind w:right="-58"/>
        <w:jc w:val="both"/>
        <w:rPr>
          <w:spacing w:val="2"/>
          <w:sz w:val="25"/>
          <w:szCs w:val="25"/>
          <w:lang w:val="es-ES" w:eastAsia="es-ES"/>
        </w:rPr>
      </w:pPr>
      <w:r>
        <w:rPr>
          <w:spacing w:val="14"/>
          <w:sz w:val="25"/>
          <w:szCs w:val="25"/>
          <w:lang w:val="es-ES" w:eastAsia="es-ES"/>
        </w:rPr>
        <w:t>Que dentro de los Contenidos del Estudio Técnico que Motivó el Acto</w:t>
      </w:r>
      <w:r>
        <w:rPr>
          <w:spacing w:val="14"/>
          <w:sz w:val="25"/>
          <w:szCs w:val="25"/>
          <w:lang w:val="es-ES" w:eastAsia="es-ES"/>
        </w:rPr>
        <w:br/>
      </w:r>
      <w:r>
        <w:rPr>
          <w:spacing w:val="8"/>
          <w:sz w:val="25"/>
          <w:szCs w:val="25"/>
          <w:lang w:val="es-ES" w:eastAsia="es-ES"/>
        </w:rPr>
        <w:t xml:space="preserve">Objetado, se haya Valorado la Incidencia de la Autorización de Ingresos de los </w:t>
      </w:r>
      <w:r>
        <w:rPr>
          <w:spacing w:val="4"/>
          <w:sz w:val="25"/>
          <w:szCs w:val="25"/>
          <w:lang w:val="es-ES" w:eastAsia="es-ES"/>
        </w:rPr>
        <w:t xml:space="preserve">"servicios" de la Ruta o Trayecto descrito como </w:t>
      </w:r>
      <w:r>
        <w:rPr>
          <w:i/>
          <w:iCs/>
          <w:spacing w:val="4"/>
          <w:sz w:val="25"/>
          <w:szCs w:val="25"/>
          <w:lang w:val="es-ES" w:eastAsia="es-ES"/>
        </w:rPr>
        <w:t xml:space="preserve">"Ciudad </w:t>
      </w:r>
      <w:r w:rsidR="006C324C">
        <w:rPr>
          <w:i/>
          <w:iCs/>
          <w:spacing w:val="4"/>
          <w:sz w:val="25"/>
          <w:szCs w:val="25"/>
          <w:lang w:val="es-ES" w:eastAsia="es-ES"/>
        </w:rPr>
        <w:t>Quesada</w:t>
      </w:r>
      <w:r>
        <w:rPr>
          <w:i/>
          <w:iCs/>
          <w:spacing w:val="4"/>
          <w:sz w:val="25"/>
          <w:szCs w:val="25"/>
          <w:lang w:val="es-ES" w:eastAsia="es-ES"/>
        </w:rPr>
        <w:t xml:space="preserve"> — La Tigra — </w:t>
      </w:r>
      <w:r>
        <w:rPr>
          <w:i/>
          <w:iCs/>
          <w:spacing w:val="7"/>
          <w:sz w:val="25"/>
          <w:szCs w:val="25"/>
          <w:lang w:val="es-ES" w:eastAsia="es-ES"/>
        </w:rPr>
        <w:t xml:space="preserve">Venado y viceversa", </w:t>
      </w:r>
      <w:r>
        <w:rPr>
          <w:spacing w:val="7"/>
          <w:sz w:val="25"/>
          <w:szCs w:val="25"/>
          <w:lang w:val="es-ES" w:eastAsia="es-ES"/>
        </w:rPr>
        <w:t xml:space="preserve">el cual antes conformara la Ruta No. 1218 y que se Fusionara </w:t>
      </w:r>
      <w:r>
        <w:rPr>
          <w:spacing w:val="2"/>
          <w:sz w:val="25"/>
          <w:szCs w:val="25"/>
          <w:lang w:val="es-ES" w:eastAsia="es-ES"/>
        </w:rPr>
        <w:t>a la Ruta No. 234 dicha, EN CUANTO A LA RUTA No. 286, que es Operada por la Firma Recurrente.</w:t>
      </w:r>
    </w:p>
    <w:p w:rsidR="006C324C" w:rsidRDefault="006C324C" w:rsidP="006C324C">
      <w:pPr>
        <w:pStyle w:val="Style3"/>
        <w:tabs>
          <w:tab w:val="right" w:pos="8904"/>
        </w:tabs>
        <w:kinsoku w:val="0"/>
        <w:autoSpaceDE/>
        <w:autoSpaceDN/>
        <w:adjustRightInd/>
        <w:spacing w:before="72" w:line="288" w:lineRule="auto"/>
        <w:ind w:left="72" w:right="-58"/>
        <w:jc w:val="both"/>
        <w:rPr>
          <w:spacing w:val="2"/>
          <w:sz w:val="25"/>
          <w:szCs w:val="25"/>
          <w:lang w:val="es-ES" w:eastAsia="es-ES"/>
        </w:rPr>
      </w:pPr>
    </w:p>
    <w:p w:rsidR="006C324C" w:rsidRDefault="006C324C">
      <w:pPr>
        <w:pStyle w:val="Style3"/>
        <w:kinsoku w:val="0"/>
        <w:autoSpaceDE/>
        <w:autoSpaceDN/>
        <w:adjustRightInd/>
        <w:spacing w:before="180" w:line="189" w:lineRule="auto"/>
        <w:ind w:left="216"/>
        <w:rPr>
          <w:rFonts w:ascii="Garamond" w:hAnsi="Garamond" w:cs="Garamond"/>
          <w:spacing w:val="16"/>
          <w:sz w:val="27"/>
          <w:szCs w:val="27"/>
          <w:lang w:val="es-ES" w:eastAsia="es-ES"/>
        </w:rPr>
      </w:pPr>
    </w:p>
    <w:p w:rsidR="009A00B9" w:rsidRDefault="009A00B9">
      <w:pPr>
        <w:pStyle w:val="Style3"/>
        <w:kinsoku w:val="0"/>
        <w:autoSpaceDE/>
        <w:autoSpaceDN/>
        <w:adjustRightInd/>
        <w:spacing w:before="180" w:line="189" w:lineRule="auto"/>
        <w:ind w:left="216"/>
        <w:rPr>
          <w:rFonts w:ascii="Garamond" w:hAnsi="Garamond" w:cs="Garamond"/>
          <w:spacing w:val="16"/>
          <w:sz w:val="27"/>
          <w:szCs w:val="27"/>
          <w:lang w:val="es-ES" w:eastAsia="es-ES"/>
        </w:rPr>
      </w:pPr>
    </w:p>
    <w:p w:rsidR="009A00B9" w:rsidRDefault="009A00B9">
      <w:pPr>
        <w:pStyle w:val="Style3"/>
        <w:kinsoku w:val="0"/>
        <w:autoSpaceDE/>
        <w:autoSpaceDN/>
        <w:adjustRightInd/>
        <w:spacing w:before="180" w:line="189" w:lineRule="auto"/>
        <w:ind w:left="216"/>
        <w:rPr>
          <w:rFonts w:ascii="Garamond" w:hAnsi="Garamond" w:cs="Garamond"/>
          <w:spacing w:val="16"/>
          <w:sz w:val="27"/>
          <w:szCs w:val="27"/>
          <w:lang w:val="es-ES" w:eastAsia="es-ES"/>
        </w:rPr>
      </w:pPr>
    </w:p>
    <w:p w:rsidR="009A00B9" w:rsidRDefault="009A00B9">
      <w:pPr>
        <w:pStyle w:val="Style3"/>
        <w:kinsoku w:val="0"/>
        <w:autoSpaceDE/>
        <w:autoSpaceDN/>
        <w:adjustRightInd/>
        <w:spacing w:before="180" w:line="189" w:lineRule="auto"/>
        <w:ind w:left="216"/>
        <w:rPr>
          <w:rFonts w:ascii="Garamond" w:hAnsi="Garamond" w:cs="Garamond"/>
          <w:spacing w:val="16"/>
          <w:sz w:val="27"/>
          <w:szCs w:val="27"/>
          <w:lang w:val="es-ES" w:eastAsia="es-ES"/>
        </w:rPr>
      </w:pPr>
    </w:p>
    <w:p w:rsidR="009A00B9" w:rsidRDefault="009A00B9">
      <w:pPr>
        <w:pStyle w:val="Style3"/>
        <w:kinsoku w:val="0"/>
        <w:autoSpaceDE/>
        <w:autoSpaceDN/>
        <w:adjustRightInd/>
        <w:spacing w:before="180" w:line="189" w:lineRule="auto"/>
        <w:ind w:left="216"/>
        <w:rPr>
          <w:rFonts w:ascii="Garamond" w:hAnsi="Garamond" w:cs="Garamond"/>
          <w:spacing w:val="16"/>
          <w:sz w:val="27"/>
          <w:szCs w:val="27"/>
          <w:lang w:val="es-ES" w:eastAsia="es-ES"/>
        </w:rPr>
      </w:pPr>
    </w:p>
    <w:p w:rsidR="009A00B9" w:rsidRDefault="009A00B9">
      <w:pPr>
        <w:pStyle w:val="Style3"/>
        <w:kinsoku w:val="0"/>
        <w:autoSpaceDE/>
        <w:autoSpaceDN/>
        <w:adjustRightInd/>
        <w:spacing w:before="180" w:line="189" w:lineRule="auto"/>
        <w:ind w:left="216"/>
        <w:rPr>
          <w:rFonts w:ascii="Garamond" w:hAnsi="Garamond" w:cs="Garamond"/>
          <w:spacing w:val="16"/>
          <w:sz w:val="27"/>
          <w:szCs w:val="27"/>
          <w:lang w:val="es-ES" w:eastAsia="es-ES"/>
        </w:rPr>
      </w:pPr>
    </w:p>
    <w:p w:rsidR="009A00B9" w:rsidRDefault="009A00B9">
      <w:pPr>
        <w:pStyle w:val="Style3"/>
        <w:kinsoku w:val="0"/>
        <w:autoSpaceDE/>
        <w:autoSpaceDN/>
        <w:adjustRightInd/>
        <w:spacing w:before="180" w:line="189" w:lineRule="auto"/>
        <w:ind w:left="216"/>
        <w:rPr>
          <w:rFonts w:ascii="Garamond" w:hAnsi="Garamond" w:cs="Garamond"/>
          <w:spacing w:val="16"/>
          <w:sz w:val="27"/>
          <w:szCs w:val="27"/>
          <w:lang w:val="es-ES" w:eastAsia="es-ES"/>
        </w:rPr>
      </w:pPr>
    </w:p>
    <w:p w:rsidR="00FC5F57" w:rsidRPr="006C324C" w:rsidRDefault="00FC5F57">
      <w:pPr>
        <w:pStyle w:val="Style3"/>
        <w:kinsoku w:val="0"/>
        <w:autoSpaceDE/>
        <w:autoSpaceDN/>
        <w:adjustRightInd/>
        <w:spacing w:before="180" w:line="189" w:lineRule="auto"/>
        <w:ind w:left="216"/>
        <w:rPr>
          <w:rFonts w:ascii="Garamond" w:hAnsi="Garamond" w:cs="Garamond"/>
          <w:b/>
          <w:spacing w:val="16"/>
          <w:sz w:val="27"/>
          <w:szCs w:val="27"/>
          <w:lang w:val="es-ES" w:eastAsia="es-ES"/>
        </w:rPr>
      </w:pPr>
      <w:r w:rsidRPr="006C324C">
        <w:rPr>
          <w:rFonts w:ascii="Garamond" w:hAnsi="Garamond" w:cs="Garamond"/>
          <w:b/>
          <w:spacing w:val="16"/>
          <w:sz w:val="27"/>
          <w:szCs w:val="27"/>
          <w:lang w:val="es-ES" w:eastAsia="es-ES"/>
        </w:rPr>
        <w:t>V.- SOBRE EL FONDO:</w:t>
      </w:r>
    </w:p>
    <w:p w:rsidR="00E34399" w:rsidRDefault="00FC5F57" w:rsidP="00E34399">
      <w:pPr>
        <w:pStyle w:val="Style3"/>
        <w:kinsoku w:val="0"/>
        <w:autoSpaceDE/>
        <w:autoSpaceDN/>
        <w:adjustRightInd/>
        <w:spacing w:before="216" w:line="276" w:lineRule="auto"/>
        <w:ind w:left="216" w:right="84"/>
        <w:jc w:val="both"/>
        <w:rPr>
          <w:rFonts w:ascii="Garamond" w:hAnsi="Garamond" w:cs="Garamond"/>
          <w:b/>
          <w:sz w:val="27"/>
          <w:szCs w:val="27"/>
          <w:lang w:val="es-ES" w:eastAsia="es-ES"/>
        </w:rPr>
      </w:pPr>
      <w:r>
        <w:rPr>
          <w:spacing w:val="10"/>
          <w:sz w:val="25"/>
          <w:szCs w:val="25"/>
          <w:lang w:val="es-ES" w:eastAsia="es-ES"/>
        </w:rPr>
        <w:t xml:space="preserve">No obstante en sus informes Técnicos los Agentes del Consejo de Transporte </w:t>
      </w:r>
      <w:r>
        <w:rPr>
          <w:spacing w:val="11"/>
          <w:sz w:val="25"/>
          <w:szCs w:val="25"/>
          <w:lang w:val="es-ES" w:eastAsia="es-ES"/>
        </w:rPr>
        <w:t xml:space="preserve">Público hacen énfasis en aspectos atinentes a la importancia, conveniencia y </w:t>
      </w:r>
      <w:r>
        <w:rPr>
          <w:spacing w:val="9"/>
          <w:sz w:val="25"/>
          <w:szCs w:val="25"/>
          <w:lang w:val="es-ES" w:eastAsia="es-ES"/>
        </w:rPr>
        <w:t xml:space="preserve">oportunidad de que los "servicios" en el Trayecto de la Ruta No. 234, descrito </w:t>
      </w:r>
      <w:r>
        <w:rPr>
          <w:spacing w:val="19"/>
          <w:sz w:val="25"/>
          <w:szCs w:val="25"/>
          <w:lang w:val="es-ES" w:eastAsia="es-ES"/>
        </w:rPr>
        <w:t xml:space="preserve">como: </w:t>
      </w:r>
      <w:r>
        <w:rPr>
          <w:i/>
          <w:iCs/>
          <w:spacing w:val="19"/>
          <w:sz w:val="25"/>
          <w:szCs w:val="25"/>
          <w:lang w:val="es-ES" w:eastAsia="es-ES"/>
        </w:rPr>
        <w:t xml:space="preserve">"Ciudad </w:t>
      </w:r>
      <w:r w:rsidR="006C324C">
        <w:rPr>
          <w:i/>
          <w:iCs/>
          <w:spacing w:val="19"/>
          <w:sz w:val="25"/>
          <w:szCs w:val="25"/>
          <w:lang w:val="es-ES" w:eastAsia="es-ES"/>
        </w:rPr>
        <w:t>Quesada</w:t>
      </w:r>
      <w:r>
        <w:rPr>
          <w:i/>
          <w:iCs/>
          <w:spacing w:val="19"/>
          <w:sz w:val="25"/>
          <w:szCs w:val="25"/>
          <w:lang w:val="es-ES" w:eastAsia="es-ES"/>
        </w:rPr>
        <w:t xml:space="preserve"> - La Tigra - Venado y viceversa"; </w:t>
      </w:r>
      <w:r>
        <w:rPr>
          <w:spacing w:val="19"/>
          <w:sz w:val="25"/>
          <w:szCs w:val="25"/>
          <w:lang w:val="es-ES" w:eastAsia="es-ES"/>
        </w:rPr>
        <w:t xml:space="preserve">el cual antes </w:t>
      </w:r>
      <w:r>
        <w:rPr>
          <w:sz w:val="25"/>
          <w:szCs w:val="25"/>
          <w:lang w:val="es-ES" w:eastAsia="es-ES"/>
        </w:rPr>
        <w:t xml:space="preserve">conformara la Ruta No. 1218 y que se integrara o fusionara con la Ruta dicha, hagan </w:t>
      </w:r>
      <w:r>
        <w:rPr>
          <w:spacing w:val="6"/>
          <w:sz w:val="25"/>
          <w:szCs w:val="25"/>
          <w:lang w:val="es-ES" w:eastAsia="es-ES"/>
        </w:rPr>
        <w:t xml:space="preserve">ingreso a localidad de </w:t>
      </w:r>
      <w:r w:rsidRPr="006C324C">
        <w:rPr>
          <w:rFonts w:ascii="Garamond" w:hAnsi="Garamond" w:cs="Garamond"/>
          <w:b/>
          <w:spacing w:val="6"/>
          <w:sz w:val="27"/>
          <w:szCs w:val="27"/>
          <w:lang w:val="es-ES" w:eastAsia="es-ES"/>
        </w:rPr>
        <w:t>LA FORTUNA</w:t>
      </w:r>
      <w:r>
        <w:rPr>
          <w:rFonts w:ascii="Garamond" w:hAnsi="Garamond" w:cs="Garamond"/>
          <w:spacing w:val="6"/>
          <w:sz w:val="27"/>
          <w:szCs w:val="27"/>
          <w:lang w:val="es-ES" w:eastAsia="es-ES"/>
        </w:rPr>
        <w:t xml:space="preserve">, </w:t>
      </w:r>
      <w:r>
        <w:rPr>
          <w:spacing w:val="6"/>
          <w:sz w:val="25"/>
          <w:szCs w:val="25"/>
          <w:lang w:val="es-ES" w:eastAsia="es-ES"/>
        </w:rPr>
        <w:t xml:space="preserve">lo cierto es que las valoraciones de este </w:t>
      </w:r>
      <w:r>
        <w:rPr>
          <w:spacing w:val="5"/>
          <w:sz w:val="25"/>
          <w:szCs w:val="25"/>
          <w:lang w:val="es-ES" w:eastAsia="es-ES"/>
        </w:rPr>
        <w:t xml:space="preserve">Tribunal, como Órgano Contralor de Jerarquía Impropia </w:t>
      </w:r>
      <w:r>
        <w:rPr>
          <w:i/>
          <w:iCs/>
          <w:spacing w:val="5"/>
          <w:sz w:val="25"/>
          <w:szCs w:val="25"/>
          <w:lang w:val="es-ES" w:eastAsia="es-ES"/>
        </w:rPr>
        <w:t xml:space="preserve">(Contralor No Jerárquico) </w:t>
      </w:r>
      <w:r>
        <w:rPr>
          <w:i/>
          <w:iCs/>
          <w:spacing w:val="24"/>
          <w:sz w:val="25"/>
          <w:szCs w:val="25"/>
          <w:lang w:val="es-ES" w:eastAsia="es-ES"/>
        </w:rPr>
        <w:t xml:space="preserve">y </w:t>
      </w:r>
      <w:r>
        <w:rPr>
          <w:spacing w:val="24"/>
          <w:sz w:val="25"/>
          <w:szCs w:val="25"/>
          <w:lang w:val="es-ES" w:eastAsia="es-ES"/>
        </w:rPr>
        <w:t xml:space="preserve">según las determinaciones del Artículo 181 de la Ley General de la </w:t>
      </w:r>
      <w:r>
        <w:rPr>
          <w:spacing w:val="10"/>
          <w:sz w:val="25"/>
          <w:szCs w:val="25"/>
          <w:lang w:val="es-ES" w:eastAsia="es-ES"/>
        </w:rPr>
        <w:t xml:space="preserve">Administración Pública, </w:t>
      </w:r>
      <w:r w:rsidRPr="006C324C">
        <w:rPr>
          <w:rFonts w:ascii="Garamond" w:hAnsi="Garamond" w:cs="Garamond"/>
          <w:b/>
          <w:spacing w:val="10"/>
          <w:sz w:val="27"/>
          <w:szCs w:val="27"/>
          <w:lang w:val="es-ES" w:eastAsia="es-ES"/>
        </w:rPr>
        <w:t>Deben Limitarse a los Aspectos de Legalidad</w:t>
      </w:r>
      <w:r>
        <w:rPr>
          <w:rFonts w:ascii="Garamond" w:hAnsi="Garamond" w:cs="Garamond"/>
          <w:spacing w:val="10"/>
          <w:sz w:val="27"/>
          <w:szCs w:val="27"/>
          <w:lang w:val="es-ES" w:eastAsia="es-ES"/>
        </w:rPr>
        <w:t xml:space="preserve">. </w:t>
      </w:r>
      <w:r>
        <w:rPr>
          <w:spacing w:val="10"/>
          <w:sz w:val="25"/>
          <w:szCs w:val="25"/>
          <w:lang w:val="es-ES" w:eastAsia="es-ES"/>
        </w:rPr>
        <w:t xml:space="preserve">Y es </w:t>
      </w:r>
      <w:r>
        <w:rPr>
          <w:spacing w:val="5"/>
          <w:sz w:val="25"/>
          <w:szCs w:val="25"/>
          <w:lang w:val="es-ES" w:eastAsia="es-ES"/>
        </w:rPr>
        <w:t>dentro de ese marco que co</w:t>
      </w:r>
      <w:r w:rsidR="006C324C">
        <w:rPr>
          <w:spacing w:val="5"/>
          <w:sz w:val="25"/>
          <w:szCs w:val="25"/>
          <w:lang w:val="es-ES" w:eastAsia="es-ES"/>
        </w:rPr>
        <w:t>rr</w:t>
      </w:r>
      <w:r>
        <w:rPr>
          <w:spacing w:val="5"/>
          <w:sz w:val="25"/>
          <w:szCs w:val="25"/>
          <w:lang w:val="es-ES" w:eastAsia="es-ES"/>
        </w:rPr>
        <w:t xml:space="preserve">esponde valorar este caso y, desde ya, determinar la </w:t>
      </w:r>
      <w:r>
        <w:rPr>
          <w:spacing w:val="4"/>
          <w:sz w:val="25"/>
          <w:szCs w:val="25"/>
          <w:lang w:val="es-ES" w:eastAsia="es-ES"/>
        </w:rPr>
        <w:t xml:space="preserve">Procedencia de las Acciones Recursivas </w:t>
      </w:r>
      <w:r>
        <w:rPr>
          <w:i/>
          <w:iCs/>
          <w:spacing w:val="4"/>
          <w:sz w:val="25"/>
          <w:szCs w:val="25"/>
          <w:lang w:val="es-ES" w:eastAsia="es-ES"/>
        </w:rPr>
        <w:t xml:space="preserve">y </w:t>
      </w:r>
      <w:r>
        <w:rPr>
          <w:spacing w:val="4"/>
          <w:sz w:val="25"/>
          <w:szCs w:val="25"/>
          <w:lang w:val="es-ES" w:eastAsia="es-ES"/>
        </w:rPr>
        <w:t xml:space="preserve">de Nulidad que han sido incoadas por la </w:t>
      </w:r>
      <w:r>
        <w:rPr>
          <w:spacing w:val="10"/>
          <w:sz w:val="25"/>
          <w:szCs w:val="25"/>
          <w:lang w:val="es-ES" w:eastAsia="es-ES"/>
        </w:rPr>
        <w:t>firma T</w:t>
      </w:r>
      <w:r w:rsidR="00E34399">
        <w:rPr>
          <w:spacing w:val="10"/>
          <w:sz w:val="25"/>
          <w:szCs w:val="25"/>
          <w:lang w:val="es-ES" w:eastAsia="es-ES"/>
        </w:rPr>
        <w:t>.</w:t>
      </w:r>
      <w:r>
        <w:rPr>
          <w:spacing w:val="10"/>
          <w:sz w:val="25"/>
          <w:szCs w:val="25"/>
          <w:lang w:val="es-ES" w:eastAsia="es-ES"/>
        </w:rPr>
        <w:t>L</w:t>
      </w:r>
      <w:r w:rsidR="009A00B9">
        <w:rPr>
          <w:spacing w:val="10"/>
          <w:sz w:val="25"/>
          <w:szCs w:val="25"/>
          <w:lang w:val="es-ES" w:eastAsia="es-ES"/>
        </w:rPr>
        <w:t>.</w:t>
      </w:r>
      <w:r>
        <w:rPr>
          <w:spacing w:val="10"/>
          <w:sz w:val="25"/>
          <w:szCs w:val="25"/>
          <w:lang w:val="es-ES" w:eastAsia="es-ES"/>
        </w:rPr>
        <w:t xml:space="preserve"> Dos son los Aspectos Medulares por los que </w:t>
      </w:r>
      <w:r>
        <w:rPr>
          <w:spacing w:val="6"/>
          <w:sz w:val="25"/>
          <w:szCs w:val="25"/>
          <w:lang w:val="es-ES" w:eastAsia="es-ES"/>
        </w:rPr>
        <w:t xml:space="preserve">estimamos Resultan Procedentes las Acciones de la Empresa aludida: </w:t>
      </w:r>
      <w:r w:rsidR="00E34399">
        <w:rPr>
          <w:b/>
          <w:spacing w:val="6"/>
          <w:sz w:val="25"/>
          <w:szCs w:val="25"/>
          <w:lang w:val="es-ES" w:eastAsia="es-ES"/>
        </w:rPr>
        <w:t>1</w:t>
      </w:r>
      <w:r w:rsidRPr="00E34399">
        <w:rPr>
          <w:b/>
          <w:spacing w:val="6"/>
          <w:sz w:val="25"/>
          <w:szCs w:val="25"/>
          <w:lang w:val="es-ES" w:eastAsia="es-ES"/>
        </w:rPr>
        <w:t xml:space="preserve">) </w:t>
      </w:r>
      <w:r w:rsidRPr="00E34399">
        <w:rPr>
          <w:rFonts w:ascii="Garamond" w:hAnsi="Garamond" w:cs="Garamond"/>
          <w:b/>
          <w:spacing w:val="6"/>
          <w:sz w:val="27"/>
          <w:szCs w:val="27"/>
          <w:lang w:val="es-ES" w:eastAsia="es-ES"/>
        </w:rPr>
        <w:t xml:space="preserve">FALTAS </w:t>
      </w:r>
      <w:r w:rsidRPr="00E34399">
        <w:rPr>
          <w:rFonts w:ascii="Garamond" w:hAnsi="Garamond" w:cs="Garamond"/>
          <w:b/>
          <w:spacing w:val="-3"/>
          <w:sz w:val="27"/>
          <w:szCs w:val="27"/>
          <w:lang w:val="es-ES" w:eastAsia="es-ES"/>
        </w:rPr>
        <w:t xml:space="preserve">AL DEBIDO PROCESO y </w:t>
      </w:r>
      <w:r w:rsidRPr="00E34399">
        <w:rPr>
          <w:b/>
          <w:i/>
          <w:iCs/>
          <w:spacing w:val="-3"/>
          <w:w w:val="105"/>
          <w:sz w:val="25"/>
          <w:szCs w:val="25"/>
          <w:lang w:val="es-ES" w:eastAsia="es-ES"/>
        </w:rPr>
        <w:t xml:space="preserve">2) </w:t>
      </w:r>
      <w:r w:rsidRPr="00E34399">
        <w:rPr>
          <w:rFonts w:ascii="Garamond" w:hAnsi="Garamond" w:cs="Garamond"/>
          <w:b/>
          <w:spacing w:val="-3"/>
          <w:sz w:val="27"/>
          <w:szCs w:val="27"/>
          <w:lang w:val="es-ES" w:eastAsia="es-ES"/>
        </w:rPr>
        <w:t xml:space="preserve">FALTAS DE MOTIVACIÓN Y FUNDAMENTO </w:t>
      </w:r>
      <w:r w:rsidRPr="00E34399">
        <w:rPr>
          <w:rFonts w:ascii="Garamond" w:hAnsi="Garamond" w:cs="Garamond"/>
          <w:b/>
          <w:sz w:val="27"/>
          <w:szCs w:val="27"/>
          <w:lang w:val="es-ES" w:eastAsia="es-ES"/>
        </w:rPr>
        <w:t>DEL ACTO, EN LO OBJETADO.</w:t>
      </w:r>
    </w:p>
    <w:p w:rsidR="00E34399" w:rsidRDefault="00E34399" w:rsidP="00E34399">
      <w:pPr>
        <w:pStyle w:val="Style3"/>
        <w:kinsoku w:val="0"/>
        <w:autoSpaceDE/>
        <w:autoSpaceDN/>
        <w:adjustRightInd/>
        <w:spacing w:before="216" w:line="276" w:lineRule="auto"/>
        <w:ind w:left="216" w:right="84"/>
        <w:jc w:val="both"/>
        <w:rPr>
          <w:rFonts w:ascii="Garamond" w:hAnsi="Garamond" w:cs="Garamond"/>
          <w:sz w:val="27"/>
          <w:szCs w:val="27"/>
          <w:lang w:val="es-ES" w:eastAsia="es-ES"/>
        </w:rPr>
      </w:pPr>
    </w:p>
    <w:p w:rsidR="00FC5F57" w:rsidRPr="00E34399" w:rsidRDefault="00FC5F57" w:rsidP="00E34399">
      <w:pPr>
        <w:pStyle w:val="Style3"/>
        <w:numPr>
          <w:ilvl w:val="0"/>
          <w:numId w:val="28"/>
        </w:numPr>
        <w:kinsoku w:val="0"/>
        <w:autoSpaceDE/>
        <w:autoSpaceDN/>
        <w:adjustRightInd/>
        <w:spacing w:before="216" w:after="216" w:line="276" w:lineRule="auto"/>
        <w:ind w:left="216" w:right="84"/>
        <w:jc w:val="both"/>
        <w:rPr>
          <w:sz w:val="26"/>
          <w:szCs w:val="26"/>
          <w:u w:val="single"/>
          <w:lang w:val="es-ES" w:eastAsia="es-ES"/>
        </w:rPr>
      </w:pPr>
      <w:r w:rsidRPr="00E34399">
        <w:rPr>
          <w:spacing w:val="5"/>
          <w:sz w:val="25"/>
          <w:szCs w:val="25"/>
          <w:lang w:val="es-ES" w:eastAsia="es-ES"/>
        </w:rPr>
        <w:t xml:space="preserve">Veamos primeramente lo relativo a las </w:t>
      </w:r>
      <w:r w:rsidRPr="00E34399">
        <w:rPr>
          <w:rFonts w:ascii="Garamond" w:hAnsi="Garamond" w:cs="Garamond"/>
          <w:b/>
          <w:spacing w:val="5"/>
          <w:sz w:val="27"/>
          <w:szCs w:val="27"/>
          <w:lang w:val="es-ES" w:eastAsia="es-ES"/>
        </w:rPr>
        <w:t>FALTAS AL DEBIDO PROCESO</w:t>
      </w:r>
      <w:r w:rsidRPr="00E34399">
        <w:rPr>
          <w:rFonts w:ascii="Garamond" w:hAnsi="Garamond" w:cs="Garamond"/>
          <w:spacing w:val="5"/>
          <w:sz w:val="27"/>
          <w:szCs w:val="27"/>
          <w:lang w:val="es-ES" w:eastAsia="es-ES"/>
        </w:rPr>
        <w:t>.</w:t>
      </w:r>
      <w:r w:rsidR="00E34399" w:rsidRPr="00E34399">
        <w:rPr>
          <w:rFonts w:ascii="Garamond" w:hAnsi="Garamond" w:cs="Garamond"/>
          <w:spacing w:val="5"/>
          <w:sz w:val="27"/>
          <w:szCs w:val="27"/>
          <w:lang w:val="es-ES" w:eastAsia="es-ES"/>
        </w:rPr>
        <w:t xml:space="preserve"> </w:t>
      </w:r>
      <w:r w:rsidRPr="00E34399">
        <w:rPr>
          <w:spacing w:val="1"/>
          <w:sz w:val="25"/>
          <w:szCs w:val="25"/>
          <w:lang w:val="es-ES" w:eastAsia="es-ES"/>
        </w:rPr>
        <w:t>El meo</w:t>
      </w:r>
      <w:r w:rsidR="00E34399">
        <w:rPr>
          <w:spacing w:val="1"/>
          <w:sz w:val="25"/>
          <w:szCs w:val="25"/>
          <w:lang w:val="es-ES" w:eastAsia="es-ES"/>
        </w:rPr>
        <w:t>ñ</w:t>
      </w:r>
      <w:r w:rsidRPr="00E34399">
        <w:rPr>
          <w:spacing w:val="1"/>
          <w:sz w:val="25"/>
          <w:szCs w:val="25"/>
          <w:lang w:val="es-ES" w:eastAsia="es-ES"/>
        </w:rPr>
        <w:t xml:space="preserve">o de este asunto radica en que para la firma que Impugna, mediante el Acto </w:t>
      </w:r>
      <w:r w:rsidRPr="00E34399">
        <w:rPr>
          <w:spacing w:val="2"/>
          <w:sz w:val="25"/>
          <w:szCs w:val="25"/>
          <w:lang w:val="es-ES" w:eastAsia="es-ES"/>
        </w:rPr>
        <w:t>Objetado se autoriza a la Empresa E</w:t>
      </w:r>
      <w:r w:rsidR="009A00B9">
        <w:rPr>
          <w:spacing w:val="2"/>
          <w:sz w:val="25"/>
          <w:szCs w:val="25"/>
          <w:lang w:val="es-ES" w:eastAsia="es-ES"/>
        </w:rPr>
        <w:t>.</w:t>
      </w:r>
      <w:r w:rsidR="00E34399">
        <w:rPr>
          <w:spacing w:val="2"/>
          <w:sz w:val="25"/>
          <w:szCs w:val="25"/>
          <w:lang w:val="es-ES" w:eastAsia="es-ES"/>
        </w:rPr>
        <w:t>U</w:t>
      </w:r>
      <w:r w:rsidR="009A00B9">
        <w:rPr>
          <w:spacing w:val="2"/>
          <w:sz w:val="25"/>
          <w:szCs w:val="25"/>
          <w:lang w:val="es-ES" w:eastAsia="es-ES"/>
        </w:rPr>
        <w:t>.</w:t>
      </w:r>
      <w:r w:rsidRPr="00E34399">
        <w:rPr>
          <w:spacing w:val="2"/>
          <w:sz w:val="25"/>
          <w:szCs w:val="25"/>
          <w:lang w:val="es-ES" w:eastAsia="es-ES"/>
        </w:rPr>
        <w:t>N</w:t>
      </w:r>
      <w:r w:rsidR="009A00B9">
        <w:rPr>
          <w:spacing w:val="2"/>
          <w:sz w:val="25"/>
          <w:szCs w:val="25"/>
          <w:lang w:val="es-ES" w:eastAsia="es-ES"/>
        </w:rPr>
        <w:t>.</w:t>
      </w:r>
      <w:r w:rsidRPr="00E34399">
        <w:rPr>
          <w:spacing w:val="2"/>
          <w:sz w:val="25"/>
          <w:szCs w:val="25"/>
          <w:lang w:val="es-ES" w:eastAsia="es-ES"/>
        </w:rPr>
        <w:t xml:space="preserve">S.R.L. </w:t>
      </w:r>
      <w:r w:rsidRPr="00E34399">
        <w:rPr>
          <w:spacing w:val="9"/>
          <w:sz w:val="25"/>
          <w:szCs w:val="25"/>
          <w:lang w:val="es-ES" w:eastAsia="es-ES"/>
        </w:rPr>
        <w:t xml:space="preserve">que en cuanto a los cuatro "servicios" fijados en la Ruta o trayecto descrito como </w:t>
      </w:r>
      <w:r w:rsidRPr="00E34399">
        <w:rPr>
          <w:i/>
          <w:iCs/>
          <w:spacing w:val="16"/>
          <w:sz w:val="25"/>
          <w:szCs w:val="25"/>
          <w:lang w:val="es-ES" w:eastAsia="es-ES"/>
        </w:rPr>
        <w:t xml:space="preserve">-Ciudad Quesada - La Tigra - Venado y viceversa", </w:t>
      </w:r>
      <w:r w:rsidRPr="00E34399">
        <w:rPr>
          <w:b/>
          <w:spacing w:val="16"/>
          <w:sz w:val="25"/>
          <w:szCs w:val="25"/>
          <w:lang w:val="es-ES" w:eastAsia="es-ES"/>
        </w:rPr>
        <w:t xml:space="preserve">se </w:t>
      </w:r>
      <w:r w:rsidRPr="00E34399">
        <w:rPr>
          <w:rFonts w:ascii="Garamond" w:hAnsi="Garamond" w:cs="Garamond"/>
          <w:b/>
          <w:spacing w:val="16"/>
          <w:sz w:val="27"/>
          <w:szCs w:val="27"/>
          <w:lang w:val="es-ES" w:eastAsia="es-ES"/>
        </w:rPr>
        <w:t xml:space="preserve">le haya sumado la </w:t>
      </w:r>
      <w:r w:rsidRPr="00E34399">
        <w:rPr>
          <w:rFonts w:ascii="Garamond" w:hAnsi="Garamond" w:cs="Garamond"/>
          <w:b/>
          <w:spacing w:val="4"/>
          <w:sz w:val="27"/>
          <w:szCs w:val="27"/>
          <w:lang w:val="es-ES" w:eastAsia="es-ES"/>
        </w:rPr>
        <w:t>autorización o permiso para INGRESAR A LA FORTUNA</w:t>
      </w:r>
      <w:r w:rsidRPr="00E34399">
        <w:rPr>
          <w:rFonts w:ascii="Garamond" w:hAnsi="Garamond" w:cs="Garamond"/>
          <w:spacing w:val="4"/>
          <w:sz w:val="27"/>
          <w:szCs w:val="27"/>
          <w:lang w:val="es-ES" w:eastAsia="es-ES"/>
        </w:rPr>
        <w:t xml:space="preserve">. </w:t>
      </w:r>
      <w:r w:rsidRPr="00E34399">
        <w:rPr>
          <w:spacing w:val="4"/>
          <w:sz w:val="25"/>
          <w:szCs w:val="25"/>
          <w:lang w:val="es-ES" w:eastAsia="es-ES"/>
        </w:rPr>
        <w:t xml:space="preserve">Siéndonos claro que </w:t>
      </w:r>
      <w:r w:rsidR="00E34399">
        <w:rPr>
          <w:spacing w:val="8"/>
          <w:sz w:val="25"/>
          <w:szCs w:val="25"/>
          <w:lang w:val="es-ES" w:eastAsia="es-ES"/>
        </w:rPr>
        <w:t>la firma Recurr</w:t>
      </w:r>
      <w:r w:rsidRPr="00E34399">
        <w:rPr>
          <w:spacing w:val="8"/>
          <w:sz w:val="25"/>
          <w:szCs w:val="25"/>
          <w:lang w:val="es-ES" w:eastAsia="es-ES"/>
        </w:rPr>
        <w:t>ente (T</w:t>
      </w:r>
      <w:r w:rsidR="00E34399">
        <w:rPr>
          <w:spacing w:val="8"/>
          <w:sz w:val="25"/>
          <w:szCs w:val="25"/>
          <w:lang w:val="es-ES" w:eastAsia="es-ES"/>
        </w:rPr>
        <w:t>.</w:t>
      </w:r>
      <w:r w:rsidRPr="00E34399">
        <w:rPr>
          <w:spacing w:val="8"/>
          <w:sz w:val="25"/>
          <w:szCs w:val="25"/>
          <w:lang w:val="es-ES" w:eastAsia="es-ES"/>
        </w:rPr>
        <w:t>L</w:t>
      </w:r>
      <w:r w:rsidR="009A00B9">
        <w:rPr>
          <w:spacing w:val="8"/>
          <w:sz w:val="25"/>
          <w:szCs w:val="25"/>
          <w:lang w:val="es-ES" w:eastAsia="es-ES"/>
        </w:rPr>
        <w:t>.</w:t>
      </w:r>
      <w:r w:rsidRPr="00E34399">
        <w:rPr>
          <w:spacing w:val="8"/>
          <w:sz w:val="25"/>
          <w:szCs w:val="25"/>
          <w:lang w:val="es-ES" w:eastAsia="es-ES"/>
        </w:rPr>
        <w:t xml:space="preserve">) es la Operadora Directa de los </w:t>
      </w:r>
      <w:r w:rsidRPr="00E34399">
        <w:rPr>
          <w:spacing w:val="14"/>
          <w:sz w:val="25"/>
          <w:szCs w:val="25"/>
          <w:lang w:val="es-ES" w:eastAsia="es-ES"/>
        </w:rPr>
        <w:t xml:space="preserve">Servicios entre </w:t>
      </w:r>
      <w:r w:rsidRPr="00E34399">
        <w:rPr>
          <w:rFonts w:ascii="Garamond" w:hAnsi="Garamond" w:cs="Garamond"/>
          <w:spacing w:val="14"/>
          <w:sz w:val="27"/>
          <w:szCs w:val="27"/>
          <w:lang w:val="es-ES" w:eastAsia="es-ES"/>
        </w:rPr>
        <w:t xml:space="preserve">"Ciudad Quesada y La Fortuna" </w:t>
      </w:r>
      <w:r w:rsidRPr="00E34399">
        <w:rPr>
          <w:i/>
          <w:iCs/>
          <w:spacing w:val="14"/>
          <w:sz w:val="25"/>
          <w:szCs w:val="25"/>
          <w:lang w:val="es-ES" w:eastAsia="es-ES"/>
        </w:rPr>
        <w:t xml:space="preserve">(Ruta No. 286), </w:t>
      </w:r>
      <w:r w:rsidRPr="00E34399">
        <w:rPr>
          <w:spacing w:val="14"/>
          <w:sz w:val="25"/>
          <w:szCs w:val="25"/>
          <w:lang w:val="es-ES" w:eastAsia="es-ES"/>
        </w:rPr>
        <w:t xml:space="preserve">tanto por </w:t>
      </w:r>
      <w:r w:rsidR="00E34399">
        <w:rPr>
          <w:spacing w:val="2"/>
          <w:sz w:val="25"/>
          <w:szCs w:val="25"/>
          <w:lang w:val="es-ES" w:eastAsia="es-ES"/>
        </w:rPr>
        <w:t>J</w:t>
      </w:r>
      <w:r w:rsidRPr="00E34399">
        <w:rPr>
          <w:spacing w:val="2"/>
          <w:sz w:val="25"/>
          <w:szCs w:val="25"/>
          <w:lang w:val="es-ES" w:eastAsia="es-ES"/>
        </w:rPr>
        <w:t xml:space="preserve">avillos, como por el Bajo de los Rodríguez. Alega la Recurrente que antes, cuando </w:t>
      </w:r>
      <w:r w:rsidR="00E34399">
        <w:rPr>
          <w:spacing w:val="16"/>
          <w:sz w:val="25"/>
          <w:szCs w:val="25"/>
          <w:lang w:val="es-ES" w:eastAsia="es-ES"/>
        </w:rPr>
        <w:t>d</w:t>
      </w:r>
      <w:r w:rsidRPr="00E34399">
        <w:rPr>
          <w:spacing w:val="16"/>
          <w:sz w:val="25"/>
          <w:szCs w:val="25"/>
          <w:lang w:val="es-ES" w:eastAsia="es-ES"/>
        </w:rPr>
        <w:t xml:space="preserve">icho Recorrido conformaba, por sí solo, la denominada Ruta No. 1218, sus </w:t>
      </w:r>
      <w:r w:rsidR="00E34399">
        <w:rPr>
          <w:spacing w:val="7"/>
          <w:sz w:val="25"/>
          <w:szCs w:val="25"/>
          <w:lang w:val="es-ES" w:eastAsia="es-ES"/>
        </w:rPr>
        <w:t>“</w:t>
      </w:r>
      <w:r w:rsidRPr="00E34399">
        <w:rPr>
          <w:spacing w:val="7"/>
          <w:sz w:val="25"/>
          <w:szCs w:val="25"/>
          <w:lang w:val="es-ES" w:eastAsia="es-ES"/>
        </w:rPr>
        <w:t xml:space="preserve">servicios" NO INGRESABAN A LA FORTUNA y que es con el Acto Objetado </w:t>
      </w:r>
      <w:r w:rsidRPr="00E34399">
        <w:rPr>
          <w:spacing w:val="5"/>
          <w:sz w:val="25"/>
          <w:szCs w:val="25"/>
          <w:lang w:val="es-ES" w:eastAsia="es-ES"/>
        </w:rPr>
        <w:t xml:space="preserve">que eso se viene a propiciar. Así, aunque no se alegan reparos o reclamos en cuanto </w:t>
      </w:r>
      <w:r w:rsidRPr="00E34399">
        <w:rPr>
          <w:spacing w:val="3"/>
          <w:sz w:val="25"/>
          <w:szCs w:val="25"/>
          <w:lang w:val="es-ES" w:eastAsia="es-ES"/>
        </w:rPr>
        <w:t xml:space="preserve">a los "servicios" del Trayecto Principal </w:t>
      </w:r>
      <w:r w:rsidRPr="00E34399">
        <w:rPr>
          <w:i/>
          <w:iCs/>
          <w:spacing w:val="3"/>
          <w:sz w:val="25"/>
          <w:szCs w:val="25"/>
          <w:lang w:val="es-ES" w:eastAsia="es-ES"/>
        </w:rPr>
        <w:t>(por así lla</w:t>
      </w:r>
      <w:r w:rsidR="00E34399">
        <w:rPr>
          <w:i/>
          <w:iCs/>
          <w:spacing w:val="3"/>
          <w:sz w:val="25"/>
          <w:szCs w:val="25"/>
          <w:lang w:val="es-ES" w:eastAsia="es-ES"/>
        </w:rPr>
        <w:t>m</w:t>
      </w:r>
      <w:r w:rsidRPr="00E34399">
        <w:rPr>
          <w:i/>
          <w:iCs/>
          <w:spacing w:val="3"/>
          <w:sz w:val="25"/>
          <w:szCs w:val="25"/>
          <w:lang w:val="es-ES" w:eastAsia="es-ES"/>
        </w:rPr>
        <w:t xml:space="preserve">arlo) </w:t>
      </w:r>
      <w:r w:rsidRPr="00E34399">
        <w:rPr>
          <w:spacing w:val="3"/>
          <w:sz w:val="25"/>
          <w:szCs w:val="25"/>
          <w:lang w:val="es-ES" w:eastAsia="es-ES"/>
        </w:rPr>
        <w:t xml:space="preserve">entre Ciudad Quesada y </w:t>
      </w:r>
      <w:r w:rsidRPr="00E34399">
        <w:rPr>
          <w:spacing w:val="7"/>
          <w:sz w:val="25"/>
          <w:szCs w:val="25"/>
          <w:lang w:val="es-ES" w:eastAsia="es-ES"/>
        </w:rPr>
        <w:t xml:space="preserve">Upala </w:t>
      </w:r>
      <w:r w:rsidRPr="00E34399">
        <w:rPr>
          <w:i/>
          <w:iCs/>
          <w:spacing w:val="7"/>
          <w:sz w:val="25"/>
          <w:szCs w:val="25"/>
          <w:lang w:val="es-ES" w:eastAsia="es-ES"/>
        </w:rPr>
        <w:t xml:space="preserve">(lo cual queda en firme), </w:t>
      </w:r>
      <w:r w:rsidRPr="00E34399">
        <w:rPr>
          <w:spacing w:val="7"/>
          <w:sz w:val="25"/>
          <w:szCs w:val="25"/>
          <w:lang w:val="es-ES" w:eastAsia="es-ES"/>
        </w:rPr>
        <w:t xml:space="preserve">si se hace en cuanto a los "servicios" apuntados, </w:t>
      </w:r>
      <w:r w:rsidRPr="00E34399">
        <w:rPr>
          <w:spacing w:val="1"/>
          <w:sz w:val="26"/>
          <w:szCs w:val="26"/>
          <w:u w:val="single"/>
          <w:lang w:val="es-ES" w:eastAsia="es-ES"/>
        </w:rPr>
        <w:t xml:space="preserve">pues se estima que se trata de situaciones nuevas, en torno a las cuales se les debió </w:t>
      </w:r>
      <w:r w:rsidRPr="00E34399">
        <w:rPr>
          <w:sz w:val="26"/>
          <w:szCs w:val="26"/>
          <w:u w:val="single"/>
          <w:lang w:val="es-ES" w:eastAsia="es-ES"/>
        </w:rPr>
        <w:t xml:space="preserve">dar 'participación y oportunidad de defensa durante los trámites de valoración técnica </w:t>
      </w:r>
      <w:r w:rsidRPr="00E34399">
        <w:rPr>
          <w:spacing w:val="-1"/>
          <w:sz w:val="26"/>
          <w:szCs w:val="26"/>
          <w:u w:val="single"/>
          <w:lang w:val="es-ES" w:eastAsia="es-ES"/>
        </w:rPr>
        <w:t xml:space="preserve">v jurídica en el ámbito del Consejo de Transporte Público, toda vez que podría darse </w:t>
      </w:r>
      <w:r w:rsidRPr="00E34399">
        <w:rPr>
          <w:sz w:val="26"/>
          <w:szCs w:val="26"/>
          <w:u w:val="single"/>
          <w:lang w:val="es-ES" w:eastAsia="es-ES"/>
        </w:rPr>
        <w:t>una incidencia negativa de esa cuatro carreras o servicios autorizados.</w:t>
      </w:r>
    </w:p>
    <w:p w:rsidR="00E34399" w:rsidRDefault="00E34399" w:rsidP="00E34399">
      <w:pPr>
        <w:pStyle w:val="Style3"/>
        <w:kinsoku w:val="0"/>
        <w:autoSpaceDE/>
        <w:autoSpaceDN/>
        <w:adjustRightInd/>
        <w:spacing w:after="216" w:line="276" w:lineRule="auto"/>
        <w:ind w:left="216" w:right="84"/>
        <w:jc w:val="both"/>
        <w:rPr>
          <w:sz w:val="26"/>
          <w:szCs w:val="26"/>
          <w:u w:val="single"/>
          <w:lang w:val="es-ES" w:eastAsia="es-ES"/>
        </w:rPr>
      </w:pPr>
    </w:p>
    <w:p w:rsidR="00E34399" w:rsidRDefault="00E34399">
      <w:pPr>
        <w:pStyle w:val="Style3"/>
        <w:tabs>
          <w:tab w:val="right" w:pos="9101"/>
        </w:tabs>
        <w:kinsoku w:val="0"/>
        <w:autoSpaceDE/>
        <w:autoSpaceDN/>
        <w:adjustRightInd/>
        <w:spacing w:line="196" w:lineRule="auto"/>
        <w:ind w:left="6912"/>
        <w:rPr>
          <w:rFonts w:ascii="Tahoma" w:hAnsi="Tahoma" w:cs="Tahoma"/>
          <w:b/>
          <w:bCs/>
          <w:sz w:val="19"/>
          <w:szCs w:val="19"/>
          <w:lang w:val="es-ES" w:eastAsia="es-ES"/>
        </w:rPr>
      </w:pPr>
    </w:p>
    <w:p w:rsidR="00E34399" w:rsidRDefault="00E34399">
      <w:pPr>
        <w:pStyle w:val="Style3"/>
        <w:tabs>
          <w:tab w:val="right" w:pos="9101"/>
        </w:tabs>
        <w:kinsoku w:val="0"/>
        <w:autoSpaceDE/>
        <w:autoSpaceDN/>
        <w:adjustRightInd/>
        <w:spacing w:line="196" w:lineRule="auto"/>
        <w:ind w:left="6912"/>
        <w:rPr>
          <w:rFonts w:ascii="Tahoma" w:hAnsi="Tahoma" w:cs="Tahoma"/>
          <w:b/>
          <w:bCs/>
          <w:sz w:val="19"/>
          <w:szCs w:val="19"/>
          <w:lang w:val="es-ES" w:eastAsia="es-ES"/>
        </w:rPr>
      </w:pPr>
    </w:p>
    <w:p w:rsidR="00E34399" w:rsidRDefault="00E34399">
      <w:pPr>
        <w:pStyle w:val="Style3"/>
        <w:tabs>
          <w:tab w:val="right" w:pos="9101"/>
        </w:tabs>
        <w:kinsoku w:val="0"/>
        <w:autoSpaceDE/>
        <w:autoSpaceDN/>
        <w:adjustRightInd/>
        <w:spacing w:line="196" w:lineRule="auto"/>
        <w:ind w:left="6912"/>
        <w:rPr>
          <w:rFonts w:ascii="Tahoma" w:hAnsi="Tahoma" w:cs="Tahoma"/>
          <w:b/>
          <w:bCs/>
          <w:sz w:val="19"/>
          <w:szCs w:val="19"/>
          <w:lang w:val="es-ES" w:eastAsia="es-ES"/>
        </w:rPr>
      </w:pPr>
    </w:p>
    <w:p w:rsidR="00E34399" w:rsidRDefault="00E34399">
      <w:pPr>
        <w:pStyle w:val="Style3"/>
        <w:tabs>
          <w:tab w:val="right" w:pos="9101"/>
        </w:tabs>
        <w:kinsoku w:val="0"/>
        <w:autoSpaceDE/>
        <w:autoSpaceDN/>
        <w:adjustRightInd/>
        <w:spacing w:line="196" w:lineRule="auto"/>
        <w:ind w:left="6912"/>
        <w:rPr>
          <w:rFonts w:ascii="Tahoma" w:hAnsi="Tahoma" w:cs="Tahoma"/>
          <w:b/>
          <w:bCs/>
          <w:sz w:val="19"/>
          <w:szCs w:val="19"/>
          <w:lang w:val="es-ES" w:eastAsia="es-ES"/>
        </w:rPr>
      </w:pPr>
    </w:p>
    <w:p w:rsidR="00FC5F57" w:rsidRDefault="00FC5F57">
      <w:pPr>
        <w:pStyle w:val="Style30"/>
        <w:kinsoku w:val="0"/>
        <w:autoSpaceDE/>
        <w:autoSpaceDN/>
        <w:ind w:left="216" w:right="288"/>
        <w:rPr>
          <w:spacing w:val="4"/>
          <w:sz w:val="26"/>
          <w:szCs w:val="26"/>
          <w:lang w:val="es-ES" w:eastAsia="es-ES"/>
        </w:rPr>
      </w:pPr>
      <w:r>
        <w:rPr>
          <w:spacing w:val="1"/>
          <w:sz w:val="26"/>
          <w:szCs w:val="26"/>
          <w:lang w:val="es-ES" w:eastAsia="es-ES"/>
        </w:rPr>
        <w:t xml:space="preserve">Visto lo anterior este Tribunal se dio a la tarea de verificar sí antes de la Fusión de las Rutas Nos. 1218 y 234, quedando solo ésta última, pero con los recorridos y </w:t>
      </w:r>
      <w:r>
        <w:rPr>
          <w:spacing w:val="2"/>
          <w:sz w:val="26"/>
          <w:szCs w:val="26"/>
          <w:lang w:val="es-ES" w:eastAsia="es-ES"/>
        </w:rPr>
        <w:t xml:space="preserve">servicios de ambas, la Esquemática Operativa de la Ruta No. 1218 </w:t>
      </w:r>
      <w:r w:rsidRPr="00E34399">
        <w:rPr>
          <w:b/>
          <w:spacing w:val="2"/>
          <w:sz w:val="26"/>
          <w:szCs w:val="26"/>
          <w:lang w:val="es-ES" w:eastAsia="es-ES"/>
        </w:rPr>
        <w:t xml:space="preserve">IMPORTABA </w:t>
      </w:r>
      <w:r w:rsidRPr="00E34399">
        <w:rPr>
          <w:b/>
          <w:spacing w:val="4"/>
          <w:sz w:val="26"/>
          <w:szCs w:val="26"/>
          <w:lang w:val="es-ES" w:eastAsia="es-ES"/>
        </w:rPr>
        <w:t>O NO EL INGRESO DE SUS CARRERAS O SERVICIOS A LA FORTUNA.</w:t>
      </w:r>
    </w:p>
    <w:p w:rsidR="00FC5F57" w:rsidRDefault="00FC5F57">
      <w:pPr>
        <w:pStyle w:val="Style30"/>
        <w:kinsoku w:val="0"/>
        <w:autoSpaceDE/>
        <w:autoSpaceDN/>
        <w:spacing w:before="288" w:line="278" w:lineRule="auto"/>
        <w:ind w:left="216" w:right="288"/>
        <w:rPr>
          <w:spacing w:val="-1"/>
          <w:sz w:val="26"/>
          <w:szCs w:val="26"/>
          <w:lang w:val="es-ES" w:eastAsia="es-ES"/>
        </w:rPr>
      </w:pPr>
      <w:r>
        <w:rPr>
          <w:spacing w:val="-5"/>
          <w:sz w:val="26"/>
          <w:szCs w:val="26"/>
          <w:lang w:val="es-ES" w:eastAsia="es-ES"/>
        </w:rPr>
        <w:t xml:space="preserve">Lo cierto es que de la valoración aplicada a los atestados del Caso y de las Consultas </w:t>
      </w:r>
      <w:r>
        <w:rPr>
          <w:spacing w:val="1"/>
          <w:sz w:val="26"/>
          <w:szCs w:val="26"/>
          <w:lang w:val="es-ES" w:eastAsia="es-ES"/>
        </w:rPr>
        <w:t xml:space="preserve">Particulares Realizadas a los Órganos Técnicos del Consejo de Transporte Público, </w:t>
      </w:r>
      <w:r>
        <w:rPr>
          <w:spacing w:val="-2"/>
          <w:sz w:val="26"/>
          <w:szCs w:val="26"/>
          <w:lang w:val="es-ES" w:eastAsia="es-ES"/>
        </w:rPr>
        <w:t xml:space="preserve">no se extrae que antes de la emisión del Acto Objetado, los Servicios de la Ruta No. </w:t>
      </w:r>
      <w:r>
        <w:rPr>
          <w:spacing w:val="6"/>
          <w:sz w:val="26"/>
          <w:szCs w:val="26"/>
          <w:lang w:val="es-ES" w:eastAsia="es-ES"/>
        </w:rPr>
        <w:t xml:space="preserve">1218 o, lo que es lo mismo, los "servicios" o carreras en el trayecto </w:t>
      </w:r>
      <w:r>
        <w:rPr>
          <w:i/>
          <w:iCs/>
          <w:spacing w:val="6"/>
          <w:sz w:val="26"/>
          <w:szCs w:val="26"/>
          <w:lang w:val="es-ES" w:eastAsia="es-ES"/>
        </w:rPr>
        <w:t xml:space="preserve">"Ciudad </w:t>
      </w:r>
      <w:r w:rsidR="009A00B9">
        <w:rPr>
          <w:i/>
          <w:iCs/>
          <w:spacing w:val="-4"/>
          <w:sz w:val="26"/>
          <w:szCs w:val="26"/>
          <w:lang w:val="es-ES" w:eastAsia="es-ES"/>
        </w:rPr>
        <w:t>Q</w:t>
      </w:r>
      <w:r w:rsidR="00E34399">
        <w:rPr>
          <w:i/>
          <w:iCs/>
          <w:spacing w:val="-4"/>
          <w:sz w:val="26"/>
          <w:szCs w:val="26"/>
          <w:lang w:val="es-ES" w:eastAsia="es-ES"/>
        </w:rPr>
        <w:t>uesa</w:t>
      </w:r>
      <w:r w:rsidR="009A00B9">
        <w:rPr>
          <w:i/>
          <w:iCs/>
          <w:spacing w:val="-4"/>
          <w:sz w:val="26"/>
          <w:szCs w:val="26"/>
          <w:lang w:val="es-ES" w:eastAsia="es-ES"/>
        </w:rPr>
        <w:t>d</w:t>
      </w:r>
      <w:r w:rsidR="00E34399">
        <w:rPr>
          <w:i/>
          <w:iCs/>
          <w:spacing w:val="-4"/>
          <w:sz w:val="26"/>
          <w:szCs w:val="26"/>
          <w:lang w:val="es-ES" w:eastAsia="es-ES"/>
        </w:rPr>
        <w:t>a</w:t>
      </w:r>
      <w:r>
        <w:rPr>
          <w:i/>
          <w:iCs/>
          <w:spacing w:val="-4"/>
          <w:sz w:val="26"/>
          <w:szCs w:val="26"/>
          <w:lang w:val="es-ES" w:eastAsia="es-ES"/>
        </w:rPr>
        <w:t xml:space="preserve"> — La Tigra — Venado y viceversa", </w:t>
      </w:r>
      <w:r>
        <w:rPr>
          <w:spacing w:val="-4"/>
          <w:sz w:val="26"/>
          <w:szCs w:val="26"/>
          <w:lang w:val="es-ES" w:eastAsia="es-ES"/>
        </w:rPr>
        <w:t xml:space="preserve">INGRESARAN A LA FORTUNA. Lo </w:t>
      </w:r>
      <w:r>
        <w:rPr>
          <w:spacing w:val="-2"/>
          <w:sz w:val="26"/>
          <w:szCs w:val="26"/>
          <w:lang w:val="es-ES" w:eastAsia="es-ES"/>
        </w:rPr>
        <w:t xml:space="preserve">cual habría importado una situación jurídica real y precedente, la que hubiera sido </w:t>
      </w:r>
      <w:r>
        <w:rPr>
          <w:spacing w:val="-1"/>
          <w:sz w:val="26"/>
          <w:szCs w:val="26"/>
          <w:lang w:val="es-ES" w:eastAsia="es-ES"/>
        </w:rPr>
        <w:t>meritorio mantener tanto al fusionar las Rutas, como al emitir el Acto Objetado.</w:t>
      </w:r>
    </w:p>
    <w:p w:rsidR="00FC5F57" w:rsidRDefault="00FC5F57">
      <w:pPr>
        <w:pStyle w:val="Style30"/>
        <w:kinsoku w:val="0"/>
        <w:autoSpaceDE/>
        <w:autoSpaceDN/>
        <w:spacing w:before="360"/>
        <w:ind w:left="216" w:right="288"/>
        <w:rPr>
          <w:spacing w:val="-16"/>
          <w:sz w:val="26"/>
          <w:szCs w:val="26"/>
          <w:lang w:val="es-ES" w:eastAsia="es-ES"/>
        </w:rPr>
      </w:pPr>
      <w:r>
        <w:rPr>
          <w:spacing w:val="-1"/>
          <w:sz w:val="26"/>
          <w:szCs w:val="26"/>
          <w:lang w:val="es-ES" w:eastAsia="es-ES"/>
        </w:rPr>
        <w:t xml:space="preserve">A la verdad, de la </w:t>
      </w:r>
      <w:r w:rsidRPr="00E34399">
        <w:rPr>
          <w:b/>
          <w:i/>
          <w:iCs/>
          <w:spacing w:val="-1"/>
          <w:sz w:val="26"/>
          <w:szCs w:val="26"/>
          <w:lang w:val="es-ES" w:eastAsia="es-ES"/>
        </w:rPr>
        <w:t>Descripción Precedente</w:t>
      </w:r>
      <w:r>
        <w:rPr>
          <w:i/>
          <w:iCs/>
          <w:spacing w:val="-1"/>
          <w:sz w:val="26"/>
          <w:szCs w:val="26"/>
          <w:lang w:val="es-ES" w:eastAsia="es-ES"/>
        </w:rPr>
        <w:t xml:space="preserve"> </w:t>
      </w:r>
      <w:r>
        <w:rPr>
          <w:spacing w:val="-1"/>
          <w:sz w:val="26"/>
          <w:szCs w:val="26"/>
          <w:lang w:val="es-ES" w:eastAsia="es-ES"/>
        </w:rPr>
        <w:t xml:space="preserve">de la Ruta No. 1218, no se colige que la </w:t>
      </w:r>
      <w:r>
        <w:rPr>
          <w:spacing w:val="2"/>
          <w:sz w:val="26"/>
          <w:szCs w:val="26"/>
          <w:lang w:val="es-ES" w:eastAsia="es-ES"/>
        </w:rPr>
        <w:t>misma t</w:t>
      </w:r>
      <w:r w:rsidR="00E34399">
        <w:rPr>
          <w:spacing w:val="2"/>
          <w:sz w:val="26"/>
          <w:szCs w:val="26"/>
          <w:lang w:val="es-ES" w:eastAsia="es-ES"/>
        </w:rPr>
        <w:t>uviera alguna "extensión" o "ra</w:t>
      </w:r>
      <w:r>
        <w:rPr>
          <w:spacing w:val="2"/>
          <w:sz w:val="26"/>
          <w:szCs w:val="26"/>
          <w:lang w:val="es-ES" w:eastAsia="es-ES"/>
        </w:rPr>
        <w:t>mal" a LA FORT</w:t>
      </w:r>
      <w:r w:rsidR="009A00B9">
        <w:rPr>
          <w:spacing w:val="2"/>
          <w:sz w:val="26"/>
          <w:szCs w:val="26"/>
          <w:lang w:val="es-ES" w:eastAsia="es-ES"/>
        </w:rPr>
        <w:t>U</w:t>
      </w:r>
      <w:r>
        <w:rPr>
          <w:spacing w:val="2"/>
          <w:sz w:val="26"/>
          <w:szCs w:val="26"/>
          <w:lang w:val="es-ES" w:eastAsia="es-ES"/>
        </w:rPr>
        <w:t xml:space="preserve">NA. Unido a ello y </w:t>
      </w:r>
      <w:r>
        <w:rPr>
          <w:sz w:val="26"/>
          <w:szCs w:val="26"/>
          <w:lang w:val="es-ES" w:eastAsia="es-ES"/>
        </w:rPr>
        <w:t xml:space="preserve">lamentablemente, los Órganos Técnicos del Consejo de Transporte Público no han </w:t>
      </w:r>
      <w:r>
        <w:rPr>
          <w:spacing w:val="8"/>
          <w:sz w:val="26"/>
          <w:szCs w:val="26"/>
          <w:lang w:val="es-ES" w:eastAsia="es-ES"/>
        </w:rPr>
        <w:t xml:space="preserve">sido claros en su respuesta e insistiendo en que se trata de una situación de </w:t>
      </w:r>
      <w:r>
        <w:rPr>
          <w:spacing w:val="3"/>
          <w:sz w:val="26"/>
          <w:szCs w:val="26"/>
          <w:lang w:val="es-ES" w:eastAsia="es-ES"/>
        </w:rPr>
        <w:t xml:space="preserve">necesidad, conveniencia y oportunidad, no brindándonos una respuesta directa y </w:t>
      </w:r>
      <w:r>
        <w:rPr>
          <w:spacing w:val="-3"/>
          <w:sz w:val="26"/>
          <w:szCs w:val="26"/>
          <w:lang w:val="es-ES" w:eastAsia="es-ES"/>
        </w:rPr>
        <w:t xml:space="preserve">clara y que nos sea satisfactoria en cuanto a la consulta específica que el Tribunal les </w:t>
      </w:r>
      <w:r>
        <w:rPr>
          <w:sz w:val="26"/>
          <w:szCs w:val="26"/>
          <w:lang w:val="es-ES" w:eastAsia="es-ES"/>
        </w:rPr>
        <w:t xml:space="preserve">hiciera para aclarar el punto. NO Coligiéndose de los contenidos de lo Actuado y de </w:t>
      </w:r>
      <w:r>
        <w:rPr>
          <w:spacing w:val="1"/>
          <w:sz w:val="26"/>
          <w:szCs w:val="26"/>
          <w:lang w:val="es-ES" w:eastAsia="es-ES"/>
        </w:rPr>
        <w:t xml:space="preserve">la Respuesta dada ante la Prevención de Mérito, que antes del Acto Objetado, de forma técnica y verdaderamente incorporada a su Esquema Operativo, o bien, de </w:t>
      </w:r>
      <w:r>
        <w:rPr>
          <w:spacing w:val="3"/>
          <w:sz w:val="26"/>
          <w:szCs w:val="26"/>
          <w:lang w:val="es-ES" w:eastAsia="es-ES"/>
        </w:rPr>
        <w:t xml:space="preserve">hecho, la Ruta No. 1218 o, lo que es lo mismo, los "servicios" o can-eras en el </w:t>
      </w:r>
      <w:r>
        <w:rPr>
          <w:spacing w:val="2"/>
          <w:sz w:val="26"/>
          <w:szCs w:val="26"/>
          <w:lang w:val="es-ES" w:eastAsia="es-ES"/>
        </w:rPr>
        <w:t xml:space="preserve">trayecto </w:t>
      </w:r>
      <w:r>
        <w:rPr>
          <w:i/>
          <w:iCs/>
          <w:spacing w:val="2"/>
          <w:sz w:val="26"/>
          <w:szCs w:val="26"/>
          <w:lang w:val="es-ES" w:eastAsia="es-ES"/>
        </w:rPr>
        <w:t xml:space="preserve">"Ciudad </w:t>
      </w:r>
      <w:r w:rsidR="00E34399">
        <w:rPr>
          <w:i/>
          <w:iCs/>
          <w:spacing w:val="2"/>
          <w:sz w:val="26"/>
          <w:szCs w:val="26"/>
          <w:lang w:val="es-ES" w:eastAsia="es-ES"/>
        </w:rPr>
        <w:t>Quesada</w:t>
      </w:r>
      <w:r>
        <w:rPr>
          <w:i/>
          <w:iCs/>
          <w:spacing w:val="2"/>
          <w:sz w:val="26"/>
          <w:szCs w:val="26"/>
          <w:lang w:val="es-ES" w:eastAsia="es-ES"/>
        </w:rPr>
        <w:t xml:space="preserve"> — La Tigra — Venado v viceversa", </w:t>
      </w:r>
      <w:r>
        <w:rPr>
          <w:spacing w:val="2"/>
          <w:sz w:val="26"/>
          <w:szCs w:val="26"/>
          <w:lang w:val="es-ES" w:eastAsia="es-ES"/>
        </w:rPr>
        <w:t xml:space="preserve">INGRESARAN A </w:t>
      </w:r>
      <w:r>
        <w:rPr>
          <w:spacing w:val="-16"/>
          <w:sz w:val="26"/>
          <w:szCs w:val="26"/>
          <w:lang w:val="es-ES" w:eastAsia="es-ES"/>
        </w:rPr>
        <w:t>L A FORTUNA .</w:t>
      </w:r>
    </w:p>
    <w:p w:rsidR="00FC5F57" w:rsidRDefault="00FC5F57">
      <w:pPr>
        <w:pStyle w:val="Style30"/>
        <w:kinsoku w:val="0"/>
        <w:autoSpaceDE/>
        <w:autoSpaceDN/>
        <w:spacing w:before="324"/>
        <w:ind w:left="216" w:right="288"/>
        <w:rPr>
          <w:spacing w:val="-7"/>
          <w:sz w:val="26"/>
          <w:szCs w:val="26"/>
          <w:lang w:val="es-ES" w:eastAsia="es-ES"/>
        </w:rPr>
      </w:pPr>
      <w:r>
        <w:rPr>
          <w:spacing w:val="4"/>
          <w:sz w:val="26"/>
          <w:szCs w:val="26"/>
          <w:lang w:val="es-ES" w:eastAsia="es-ES"/>
        </w:rPr>
        <w:t>Incluso, en la Respuesta que la firma E</w:t>
      </w:r>
      <w:r w:rsidR="009A00B9">
        <w:rPr>
          <w:spacing w:val="4"/>
          <w:sz w:val="26"/>
          <w:szCs w:val="26"/>
          <w:lang w:val="es-ES" w:eastAsia="es-ES"/>
        </w:rPr>
        <w:t>.</w:t>
      </w:r>
      <w:r>
        <w:rPr>
          <w:spacing w:val="4"/>
          <w:sz w:val="26"/>
          <w:szCs w:val="26"/>
          <w:lang w:val="es-ES" w:eastAsia="es-ES"/>
        </w:rPr>
        <w:t>U</w:t>
      </w:r>
      <w:r w:rsidR="009A00B9">
        <w:rPr>
          <w:spacing w:val="4"/>
          <w:sz w:val="26"/>
          <w:szCs w:val="26"/>
          <w:lang w:val="es-ES" w:eastAsia="es-ES"/>
        </w:rPr>
        <w:t>.</w:t>
      </w:r>
      <w:r>
        <w:rPr>
          <w:spacing w:val="4"/>
          <w:sz w:val="26"/>
          <w:szCs w:val="26"/>
          <w:lang w:val="es-ES" w:eastAsia="es-ES"/>
        </w:rPr>
        <w:t>N</w:t>
      </w:r>
      <w:r w:rsidR="009A00B9">
        <w:rPr>
          <w:spacing w:val="4"/>
          <w:sz w:val="26"/>
          <w:szCs w:val="26"/>
          <w:lang w:val="es-ES" w:eastAsia="es-ES"/>
        </w:rPr>
        <w:t>.</w:t>
      </w:r>
      <w:r>
        <w:rPr>
          <w:spacing w:val="1"/>
          <w:sz w:val="26"/>
          <w:szCs w:val="26"/>
          <w:lang w:val="es-ES" w:eastAsia="es-ES"/>
        </w:rPr>
        <w:t xml:space="preserve">S.R.L. brinda a la Audiencia de Defensa que le otorgara este Tribunal, la misma evidencia en forma profusa como sus "servicios" en la Ruta No. 234, antes de la </w:t>
      </w:r>
      <w:r>
        <w:rPr>
          <w:spacing w:val="8"/>
          <w:sz w:val="26"/>
          <w:szCs w:val="26"/>
          <w:lang w:val="es-ES" w:eastAsia="es-ES"/>
        </w:rPr>
        <w:t xml:space="preserve">Fusión, han conllevado la autorización para acceder y/o extenderse hasta la </w:t>
      </w:r>
      <w:r>
        <w:rPr>
          <w:spacing w:val="-1"/>
          <w:sz w:val="26"/>
          <w:szCs w:val="26"/>
          <w:lang w:val="es-ES" w:eastAsia="es-ES"/>
        </w:rPr>
        <w:t xml:space="preserve">Comunidad de LA FORTUNA. Situación de la que no nos queda duda y que, de por </w:t>
      </w:r>
      <w:r w:rsidR="00E34399">
        <w:rPr>
          <w:spacing w:val="-7"/>
          <w:sz w:val="26"/>
          <w:szCs w:val="26"/>
          <w:lang w:val="es-ES" w:eastAsia="es-ES"/>
        </w:rPr>
        <w:t>sí, NO H</w:t>
      </w:r>
      <w:r>
        <w:rPr>
          <w:spacing w:val="-7"/>
          <w:sz w:val="26"/>
          <w:szCs w:val="26"/>
          <w:lang w:val="es-ES" w:eastAsia="es-ES"/>
        </w:rPr>
        <w:t>A SIDO OBJETADA.</w:t>
      </w:r>
    </w:p>
    <w:p w:rsidR="00FC5F57" w:rsidRDefault="00FC5F57" w:rsidP="00E34399">
      <w:pPr>
        <w:pStyle w:val="Style3"/>
        <w:kinsoku w:val="0"/>
        <w:autoSpaceDE/>
        <w:autoSpaceDN/>
        <w:adjustRightInd/>
        <w:spacing w:before="324" w:line="276" w:lineRule="auto"/>
        <w:ind w:left="216" w:right="225"/>
        <w:jc w:val="both"/>
        <w:rPr>
          <w:spacing w:val="6"/>
          <w:sz w:val="26"/>
          <w:szCs w:val="26"/>
          <w:lang w:val="es-ES" w:eastAsia="es-ES"/>
        </w:rPr>
      </w:pPr>
      <w:r>
        <w:rPr>
          <w:spacing w:val="-2"/>
          <w:sz w:val="26"/>
          <w:szCs w:val="26"/>
          <w:lang w:val="es-ES" w:eastAsia="es-ES"/>
        </w:rPr>
        <w:t xml:space="preserve">Y siéndonos cierto, también, que antes de los estudios realizados para la emisión del </w:t>
      </w:r>
      <w:r>
        <w:rPr>
          <w:sz w:val="26"/>
          <w:szCs w:val="26"/>
          <w:lang w:val="es-ES" w:eastAsia="es-ES"/>
        </w:rPr>
        <w:t xml:space="preserve">Acto que Parcialmente se Impugna, existía una "situación de desorden" en cuanto a </w:t>
      </w:r>
      <w:r>
        <w:rPr>
          <w:spacing w:val="1"/>
          <w:sz w:val="26"/>
          <w:szCs w:val="26"/>
          <w:lang w:val="es-ES" w:eastAsia="es-ES"/>
        </w:rPr>
        <w:t xml:space="preserve">los Esquemas Operativos de las Rutas Nos. 234 y 286, con "carreras" o "servicios" </w:t>
      </w:r>
      <w:r>
        <w:rPr>
          <w:spacing w:val="6"/>
          <w:sz w:val="26"/>
          <w:szCs w:val="26"/>
          <w:lang w:val="es-ES" w:eastAsia="es-ES"/>
        </w:rPr>
        <w:t xml:space="preserve">no autorizados </w:t>
      </w:r>
      <w:r>
        <w:rPr>
          <w:i/>
          <w:iCs/>
          <w:spacing w:val="6"/>
          <w:sz w:val="26"/>
          <w:szCs w:val="26"/>
          <w:lang w:val="es-ES" w:eastAsia="es-ES"/>
        </w:rPr>
        <w:t xml:space="preserve">pero necesarios) </w:t>
      </w:r>
      <w:r>
        <w:rPr>
          <w:spacing w:val="6"/>
          <w:sz w:val="26"/>
          <w:szCs w:val="26"/>
          <w:lang w:val="es-ES" w:eastAsia="es-ES"/>
        </w:rPr>
        <w:t>y con ingresos a LA FORT</w:t>
      </w:r>
      <w:r w:rsidR="00E34399">
        <w:rPr>
          <w:spacing w:val="6"/>
          <w:sz w:val="26"/>
          <w:szCs w:val="26"/>
          <w:lang w:val="es-ES" w:eastAsia="es-ES"/>
        </w:rPr>
        <w:t>U</w:t>
      </w:r>
      <w:r>
        <w:rPr>
          <w:spacing w:val="6"/>
          <w:sz w:val="26"/>
          <w:szCs w:val="26"/>
          <w:lang w:val="es-ES" w:eastAsia="es-ES"/>
        </w:rPr>
        <w:t>NA en cuanto al</w:t>
      </w:r>
    </w:p>
    <w:p w:rsidR="00E34399" w:rsidRDefault="00E34399">
      <w:pPr>
        <w:pStyle w:val="Style3"/>
        <w:kinsoku w:val="0"/>
        <w:autoSpaceDE/>
        <w:autoSpaceDN/>
        <w:adjustRightInd/>
        <w:spacing w:before="324" w:line="276" w:lineRule="auto"/>
        <w:ind w:left="216"/>
        <w:jc w:val="both"/>
        <w:rPr>
          <w:spacing w:val="6"/>
          <w:sz w:val="26"/>
          <w:szCs w:val="26"/>
          <w:lang w:val="es-ES" w:eastAsia="es-ES"/>
        </w:rPr>
      </w:pPr>
    </w:p>
    <w:p w:rsidR="00FC5F57" w:rsidRPr="00ED059F" w:rsidRDefault="00FC5F57">
      <w:pPr>
        <w:spacing w:before="1224"/>
        <w:jc w:val="center"/>
        <w:rPr>
          <w:lang w:val="es-CR"/>
        </w:rPr>
      </w:pPr>
    </w:p>
    <w:p w:rsidR="00FC5F57" w:rsidRDefault="00FC5F57">
      <w:pPr>
        <w:pStyle w:val="Style30"/>
        <w:kinsoku w:val="0"/>
        <w:autoSpaceDE/>
        <w:autoSpaceDN/>
        <w:spacing w:line="288" w:lineRule="auto"/>
        <w:rPr>
          <w:spacing w:val="4"/>
          <w:sz w:val="25"/>
          <w:szCs w:val="25"/>
          <w:lang w:val="es-ES" w:eastAsia="es-ES"/>
        </w:rPr>
      </w:pPr>
      <w:r>
        <w:rPr>
          <w:spacing w:val="4"/>
          <w:sz w:val="25"/>
          <w:szCs w:val="25"/>
          <w:lang w:val="es-ES" w:eastAsia="es-ES"/>
        </w:rPr>
        <w:t xml:space="preserve">Trayecto Principal de la Ruta No. 234, no autorizados. Pero no evidenciándose nada </w:t>
      </w:r>
      <w:r>
        <w:rPr>
          <w:sz w:val="25"/>
          <w:szCs w:val="25"/>
          <w:lang w:val="es-ES" w:eastAsia="es-ES"/>
        </w:rPr>
        <w:t xml:space="preserve">en cuanto a la Operatividad del Trayecto </w:t>
      </w:r>
      <w:r>
        <w:rPr>
          <w:i/>
          <w:iCs/>
          <w:sz w:val="25"/>
          <w:szCs w:val="25"/>
          <w:lang w:val="es-ES" w:eastAsia="es-ES"/>
        </w:rPr>
        <w:t xml:space="preserve">"Ciudad Quesada — La Tigra — Venado y </w:t>
      </w:r>
      <w:r>
        <w:rPr>
          <w:i/>
          <w:iCs/>
          <w:spacing w:val="6"/>
          <w:sz w:val="25"/>
          <w:szCs w:val="25"/>
          <w:lang w:val="es-ES" w:eastAsia="es-ES"/>
        </w:rPr>
        <w:t xml:space="preserve">viceversa" y </w:t>
      </w:r>
      <w:r>
        <w:rPr>
          <w:spacing w:val="6"/>
          <w:sz w:val="25"/>
          <w:szCs w:val="25"/>
          <w:lang w:val="es-ES" w:eastAsia="es-ES"/>
        </w:rPr>
        <w:t xml:space="preserve">sí ciertamente los servicios, recorridos o frecuencias del mismo, antes de la Fusión de Rutas y/o antes del Acuerdo objetado, conllevaban o no ingresos </w:t>
      </w:r>
      <w:r>
        <w:rPr>
          <w:spacing w:val="8"/>
          <w:sz w:val="25"/>
          <w:szCs w:val="25"/>
          <w:lang w:val="es-ES" w:eastAsia="es-ES"/>
        </w:rPr>
        <w:t xml:space="preserve">reales o de hecho a LA FORTUNA. No siendo ello debidamente desarrollado y </w:t>
      </w:r>
      <w:r>
        <w:rPr>
          <w:spacing w:val="4"/>
          <w:sz w:val="25"/>
          <w:szCs w:val="25"/>
          <w:lang w:val="es-ES" w:eastAsia="es-ES"/>
        </w:rPr>
        <w:t>plasmado en los Estudios Técnicos del Caso.</w:t>
      </w:r>
    </w:p>
    <w:p w:rsidR="00FC5F57" w:rsidRDefault="00FC5F57">
      <w:pPr>
        <w:pStyle w:val="Style30"/>
        <w:kinsoku w:val="0"/>
        <w:autoSpaceDE/>
        <w:autoSpaceDN/>
        <w:spacing w:before="216" w:line="285" w:lineRule="auto"/>
        <w:rPr>
          <w:sz w:val="25"/>
          <w:szCs w:val="25"/>
          <w:lang w:val="es-ES" w:eastAsia="es-ES"/>
        </w:rPr>
      </w:pPr>
      <w:r>
        <w:rPr>
          <w:spacing w:val="2"/>
          <w:sz w:val="25"/>
          <w:szCs w:val="25"/>
          <w:lang w:val="es-ES" w:eastAsia="es-ES"/>
        </w:rPr>
        <w:t xml:space="preserve">Así las cosas y en todo caso, para una válida y eficaz determinación de Autorización </w:t>
      </w:r>
      <w:r>
        <w:rPr>
          <w:spacing w:val="4"/>
          <w:sz w:val="25"/>
          <w:szCs w:val="25"/>
          <w:lang w:val="es-ES" w:eastAsia="es-ES"/>
        </w:rPr>
        <w:t xml:space="preserve">para que los "servicios" o carreras en el trayecto </w:t>
      </w:r>
      <w:r>
        <w:rPr>
          <w:i/>
          <w:iCs/>
          <w:spacing w:val="4"/>
          <w:sz w:val="25"/>
          <w:szCs w:val="25"/>
          <w:lang w:val="es-ES" w:eastAsia="es-ES"/>
        </w:rPr>
        <w:t xml:space="preserve">"Ciudad Quesada — La Tigra — </w:t>
      </w:r>
      <w:r>
        <w:rPr>
          <w:i/>
          <w:iCs/>
          <w:spacing w:val="6"/>
          <w:sz w:val="25"/>
          <w:szCs w:val="25"/>
          <w:lang w:val="es-ES" w:eastAsia="es-ES"/>
        </w:rPr>
        <w:t xml:space="preserve">Venado </w:t>
      </w:r>
      <w:r>
        <w:rPr>
          <w:spacing w:val="6"/>
          <w:sz w:val="25"/>
          <w:szCs w:val="25"/>
          <w:lang w:val="es-ES" w:eastAsia="es-ES"/>
        </w:rPr>
        <w:t xml:space="preserve">y </w:t>
      </w:r>
      <w:r>
        <w:rPr>
          <w:i/>
          <w:iCs/>
          <w:spacing w:val="6"/>
          <w:sz w:val="25"/>
          <w:szCs w:val="25"/>
          <w:lang w:val="es-ES" w:eastAsia="es-ES"/>
        </w:rPr>
        <w:t xml:space="preserve">viceversa", </w:t>
      </w:r>
      <w:r>
        <w:rPr>
          <w:spacing w:val="6"/>
          <w:sz w:val="25"/>
          <w:szCs w:val="25"/>
          <w:lang w:val="es-ES" w:eastAsia="es-ES"/>
        </w:rPr>
        <w:t xml:space="preserve">INGRESARAN A LA FORTUNA en el ámbito Operativo de </w:t>
      </w:r>
      <w:r>
        <w:rPr>
          <w:spacing w:val="8"/>
          <w:sz w:val="25"/>
          <w:szCs w:val="25"/>
          <w:lang w:val="es-ES" w:eastAsia="es-ES"/>
        </w:rPr>
        <w:t xml:space="preserve">la Ruta No. 234, dado que la localidad de LA FORTUNA es uno de los Puntos </w:t>
      </w:r>
      <w:r>
        <w:rPr>
          <w:spacing w:val="11"/>
          <w:sz w:val="25"/>
          <w:szCs w:val="25"/>
          <w:lang w:val="es-ES" w:eastAsia="es-ES"/>
        </w:rPr>
        <w:t xml:space="preserve">Terminales Medulares de la Ruta No. 286, por la Confluencia Operativa y de </w:t>
      </w:r>
      <w:r>
        <w:rPr>
          <w:spacing w:val="14"/>
          <w:sz w:val="25"/>
          <w:szCs w:val="25"/>
          <w:lang w:val="es-ES" w:eastAsia="es-ES"/>
        </w:rPr>
        <w:t xml:space="preserve">Intereses, lo pertinente y necesario </w:t>
      </w:r>
      <w:r>
        <w:rPr>
          <w:i/>
          <w:iCs/>
          <w:spacing w:val="14"/>
          <w:w w:val="110"/>
          <w:lang w:val="es-ES" w:eastAsia="es-ES"/>
        </w:rPr>
        <w:t xml:space="preserve">(como </w:t>
      </w:r>
      <w:r>
        <w:rPr>
          <w:i/>
          <w:iCs/>
          <w:spacing w:val="14"/>
          <w:sz w:val="25"/>
          <w:szCs w:val="25"/>
          <w:lang w:val="es-ES" w:eastAsia="es-ES"/>
        </w:rPr>
        <w:t xml:space="preserve">lo hemos dicho en muchas otras </w:t>
      </w:r>
      <w:r>
        <w:rPr>
          <w:i/>
          <w:iCs/>
          <w:spacing w:val="5"/>
          <w:sz w:val="25"/>
          <w:szCs w:val="25"/>
          <w:lang w:val="es-ES" w:eastAsia="es-ES"/>
        </w:rPr>
        <w:t>oportunidades y ya debe ser bien sabido en el á</w:t>
      </w:r>
      <w:r w:rsidR="00E34399">
        <w:rPr>
          <w:i/>
          <w:iCs/>
          <w:spacing w:val="5"/>
          <w:sz w:val="25"/>
          <w:szCs w:val="25"/>
          <w:lang w:val="es-ES" w:eastAsia="es-ES"/>
        </w:rPr>
        <w:t>m</w:t>
      </w:r>
      <w:r>
        <w:rPr>
          <w:i/>
          <w:iCs/>
          <w:spacing w:val="5"/>
          <w:sz w:val="25"/>
          <w:szCs w:val="25"/>
          <w:lang w:val="es-ES" w:eastAsia="es-ES"/>
        </w:rPr>
        <w:t xml:space="preserve">bito del Consejo de Transporte </w:t>
      </w:r>
      <w:r>
        <w:rPr>
          <w:i/>
          <w:iCs/>
          <w:spacing w:val="1"/>
          <w:sz w:val="25"/>
          <w:szCs w:val="25"/>
          <w:lang w:val="es-ES" w:eastAsia="es-ES"/>
        </w:rPr>
        <w:t xml:space="preserve">Público) </w:t>
      </w:r>
      <w:r>
        <w:rPr>
          <w:spacing w:val="1"/>
          <w:sz w:val="25"/>
          <w:szCs w:val="25"/>
          <w:lang w:val="es-ES" w:eastAsia="es-ES"/>
        </w:rPr>
        <w:t xml:space="preserve">era que durante las Etapas Preparatorias, en aras de un debido contraste de </w:t>
      </w:r>
      <w:r>
        <w:rPr>
          <w:spacing w:val="5"/>
          <w:sz w:val="25"/>
          <w:szCs w:val="25"/>
          <w:lang w:val="es-ES" w:eastAsia="es-ES"/>
        </w:rPr>
        <w:t>posición y de acciones participativas meritorias, se diera a la firma T</w:t>
      </w:r>
      <w:r w:rsidR="00E34399">
        <w:rPr>
          <w:spacing w:val="5"/>
          <w:sz w:val="25"/>
          <w:szCs w:val="25"/>
          <w:lang w:val="es-ES" w:eastAsia="es-ES"/>
        </w:rPr>
        <w:t>.</w:t>
      </w:r>
      <w:r>
        <w:rPr>
          <w:spacing w:val="7"/>
          <w:sz w:val="25"/>
          <w:szCs w:val="25"/>
          <w:lang w:val="es-ES" w:eastAsia="es-ES"/>
        </w:rPr>
        <w:t>L</w:t>
      </w:r>
      <w:r w:rsidR="009A00B9">
        <w:rPr>
          <w:spacing w:val="7"/>
          <w:sz w:val="25"/>
          <w:szCs w:val="25"/>
          <w:lang w:val="es-ES" w:eastAsia="es-ES"/>
        </w:rPr>
        <w:t xml:space="preserve">., </w:t>
      </w:r>
      <w:r>
        <w:rPr>
          <w:spacing w:val="7"/>
          <w:sz w:val="25"/>
          <w:szCs w:val="25"/>
          <w:lang w:val="es-ES" w:eastAsia="es-ES"/>
        </w:rPr>
        <w:t xml:space="preserve">oportunidad clara, directa y real de referirse a lo que se proponía y </w:t>
      </w:r>
      <w:r>
        <w:rPr>
          <w:spacing w:val="8"/>
          <w:sz w:val="25"/>
          <w:szCs w:val="25"/>
          <w:lang w:val="es-ES" w:eastAsia="es-ES"/>
        </w:rPr>
        <w:t xml:space="preserve">valoraba disponer en cuanto a los "servicios" o carreras en el trayecto </w:t>
      </w:r>
      <w:r>
        <w:rPr>
          <w:i/>
          <w:iCs/>
          <w:spacing w:val="8"/>
          <w:sz w:val="25"/>
          <w:szCs w:val="25"/>
          <w:lang w:val="es-ES" w:eastAsia="es-ES"/>
        </w:rPr>
        <w:t xml:space="preserve">"Ciudad </w:t>
      </w:r>
      <w:r>
        <w:rPr>
          <w:i/>
          <w:iCs/>
          <w:spacing w:val="5"/>
          <w:sz w:val="25"/>
          <w:szCs w:val="25"/>
          <w:lang w:val="es-ES" w:eastAsia="es-ES"/>
        </w:rPr>
        <w:t xml:space="preserve">Quesada — La Tigra — Venado y viceversa", </w:t>
      </w:r>
      <w:r>
        <w:rPr>
          <w:spacing w:val="5"/>
          <w:sz w:val="25"/>
          <w:szCs w:val="25"/>
          <w:lang w:val="es-ES" w:eastAsia="es-ES"/>
        </w:rPr>
        <w:t xml:space="preserve">en cuanto a su ingreso a La Fortuna. </w:t>
      </w:r>
      <w:r>
        <w:rPr>
          <w:spacing w:val="4"/>
          <w:sz w:val="25"/>
          <w:szCs w:val="25"/>
          <w:lang w:val="es-ES" w:eastAsia="es-ES"/>
        </w:rPr>
        <w:t xml:space="preserve">Ello no dentro de la Esquemática de Audiencia a que alude el numeral 10 de la Ley </w:t>
      </w:r>
      <w:r>
        <w:rPr>
          <w:spacing w:val="2"/>
          <w:sz w:val="25"/>
          <w:szCs w:val="25"/>
          <w:lang w:val="es-ES" w:eastAsia="es-ES"/>
        </w:rPr>
        <w:t xml:space="preserve">No. 3503, pues es claro que la situación fáctica que nos ocupa no encuadra dentro de </w:t>
      </w:r>
      <w:r>
        <w:rPr>
          <w:spacing w:val="3"/>
          <w:sz w:val="25"/>
          <w:szCs w:val="25"/>
          <w:lang w:val="es-ES" w:eastAsia="es-ES"/>
        </w:rPr>
        <w:t xml:space="preserve">tales supuestos. Sino que en mérito de la incidencia y confluencia de situaciones e </w:t>
      </w:r>
      <w:r>
        <w:rPr>
          <w:spacing w:val="11"/>
          <w:sz w:val="25"/>
          <w:szCs w:val="25"/>
          <w:lang w:val="es-ES" w:eastAsia="es-ES"/>
        </w:rPr>
        <w:t xml:space="preserve">intereses, y conforme a la Doctrina y los Mandatos del Debido Proceso y del </w:t>
      </w:r>
      <w:r>
        <w:rPr>
          <w:spacing w:val="2"/>
          <w:sz w:val="25"/>
          <w:szCs w:val="25"/>
          <w:lang w:val="es-ES" w:eastAsia="es-ES"/>
        </w:rPr>
        <w:t xml:space="preserve">Derecho a la Defensa, que como Derechos Fundamentales dimanan del texto de los </w:t>
      </w:r>
      <w:r>
        <w:rPr>
          <w:spacing w:val="7"/>
          <w:sz w:val="25"/>
          <w:szCs w:val="25"/>
          <w:lang w:val="es-ES" w:eastAsia="es-ES"/>
        </w:rPr>
        <w:t xml:space="preserve">numerales 234 y 41 de nuestra Constitución Política. En nuestra Resolución No. </w:t>
      </w:r>
      <w:r>
        <w:rPr>
          <w:spacing w:val="2"/>
          <w:sz w:val="25"/>
          <w:szCs w:val="25"/>
          <w:lang w:val="es-ES" w:eastAsia="es-ES"/>
        </w:rPr>
        <w:t>TAT-2059-2011 de las 11.15 horas del 29 d</w:t>
      </w:r>
      <w:r w:rsidR="00E34399">
        <w:rPr>
          <w:spacing w:val="2"/>
          <w:sz w:val="25"/>
          <w:szCs w:val="25"/>
          <w:lang w:val="es-ES" w:eastAsia="es-ES"/>
        </w:rPr>
        <w:t>e Junio del 2011, sobre un tema</w:t>
      </w:r>
      <w:r>
        <w:rPr>
          <w:spacing w:val="2"/>
          <w:sz w:val="25"/>
          <w:szCs w:val="25"/>
          <w:lang w:val="es-ES" w:eastAsia="es-ES"/>
        </w:rPr>
        <w:t xml:space="preserve"> similar, </w:t>
      </w:r>
      <w:r>
        <w:rPr>
          <w:sz w:val="25"/>
          <w:szCs w:val="25"/>
          <w:lang w:val="es-ES" w:eastAsia="es-ES"/>
        </w:rPr>
        <w:t>bien dijimos:</w:t>
      </w:r>
    </w:p>
    <w:p w:rsidR="00FC5F57" w:rsidRDefault="00FC5F57" w:rsidP="00E34399">
      <w:pPr>
        <w:pStyle w:val="Style3"/>
        <w:tabs>
          <w:tab w:val="left" w:pos="8789"/>
        </w:tabs>
        <w:kinsoku w:val="0"/>
        <w:autoSpaceDE/>
        <w:autoSpaceDN/>
        <w:adjustRightInd/>
        <w:spacing w:before="252"/>
        <w:ind w:left="576" w:right="1218"/>
        <w:jc w:val="both"/>
        <w:rPr>
          <w:i/>
          <w:iCs/>
          <w:spacing w:val="4"/>
          <w:lang w:val="es-ES" w:eastAsia="es-ES"/>
        </w:rPr>
      </w:pPr>
      <w:r>
        <w:rPr>
          <w:i/>
          <w:iCs/>
          <w:spacing w:val="4"/>
          <w:lang w:val="es-ES" w:eastAsia="es-ES"/>
        </w:rPr>
        <w:t>..."a.- Faltas en cuanto al Debida Procesa y el Derecha a la Defensa:</w:t>
      </w:r>
    </w:p>
    <w:p w:rsidR="00FC5F57" w:rsidRDefault="00FC5F57" w:rsidP="00E34399">
      <w:pPr>
        <w:pStyle w:val="Style3"/>
        <w:tabs>
          <w:tab w:val="left" w:pos="8789"/>
        </w:tabs>
        <w:kinsoku w:val="0"/>
        <w:autoSpaceDE/>
        <w:autoSpaceDN/>
        <w:adjustRightInd/>
        <w:ind w:left="504" w:right="1218"/>
        <w:jc w:val="both"/>
        <w:rPr>
          <w:spacing w:val="5"/>
          <w:sz w:val="23"/>
          <w:szCs w:val="23"/>
          <w:lang w:val="es-ES" w:eastAsia="es-ES"/>
        </w:rPr>
      </w:pPr>
      <w:r>
        <w:rPr>
          <w:i/>
          <w:iCs/>
          <w:spacing w:val="3"/>
          <w:lang w:val="es-ES" w:eastAsia="es-ES"/>
        </w:rPr>
        <w:t xml:space="preserve">Como </w:t>
      </w:r>
      <w:r>
        <w:rPr>
          <w:spacing w:val="3"/>
          <w:sz w:val="23"/>
          <w:szCs w:val="23"/>
          <w:lang w:val="es-ES" w:eastAsia="es-ES"/>
        </w:rPr>
        <w:t>se ha dicho supra, el acto objetado importa el que la firma T</w:t>
      </w:r>
      <w:r w:rsidR="009A00B9">
        <w:rPr>
          <w:spacing w:val="3"/>
          <w:sz w:val="23"/>
          <w:szCs w:val="23"/>
          <w:lang w:val="es-ES" w:eastAsia="es-ES"/>
        </w:rPr>
        <w:t>.</w:t>
      </w:r>
      <w:r w:rsidR="00E34399">
        <w:rPr>
          <w:spacing w:val="11"/>
          <w:sz w:val="23"/>
          <w:szCs w:val="23"/>
          <w:lang w:val="es-ES" w:eastAsia="es-ES"/>
        </w:rPr>
        <w:t>D</w:t>
      </w:r>
      <w:r w:rsidR="009A00B9">
        <w:rPr>
          <w:spacing w:val="11"/>
          <w:sz w:val="23"/>
          <w:szCs w:val="23"/>
          <w:lang w:val="es-ES" w:eastAsia="es-ES"/>
        </w:rPr>
        <w:t>.</w:t>
      </w:r>
      <w:r>
        <w:rPr>
          <w:spacing w:val="11"/>
          <w:sz w:val="23"/>
          <w:szCs w:val="23"/>
          <w:lang w:val="es-ES" w:eastAsia="es-ES"/>
        </w:rPr>
        <w:t>S.A.</w:t>
      </w:r>
      <w:r w:rsidR="009A00B9">
        <w:rPr>
          <w:spacing w:val="11"/>
          <w:sz w:val="23"/>
          <w:szCs w:val="23"/>
          <w:lang w:val="es-ES" w:eastAsia="es-ES"/>
        </w:rPr>
        <w:t>,</w:t>
      </w:r>
      <w:r>
        <w:rPr>
          <w:spacing w:val="11"/>
          <w:sz w:val="23"/>
          <w:szCs w:val="23"/>
          <w:lang w:val="es-ES" w:eastAsia="es-ES"/>
        </w:rPr>
        <w:t xml:space="preserve"> pudiera operar (alzar pasaje) y pedir se le autoricen tarifas </w:t>
      </w:r>
      <w:r>
        <w:rPr>
          <w:spacing w:val="3"/>
          <w:sz w:val="23"/>
          <w:szCs w:val="23"/>
          <w:lang w:val="es-ES" w:eastAsia="es-ES"/>
        </w:rPr>
        <w:t xml:space="preserve">diferenciadas a tales efectos, para los tramos: </w:t>
      </w:r>
      <w:r>
        <w:rPr>
          <w:i/>
          <w:iCs/>
          <w:spacing w:val="3"/>
          <w:sz w:val="23"/>
          <w:szCs w:val="23"/>
          <w:lang w:val="es-ES" w:eastAsia="es-ES"/>
        </w:rPr>
        <w:t xml:space="preserve">San José — Liberia y viceversa, </w:t>
      </w:r>
      <w:r>
        <w:rPr>
          <w:i/>
          <w:iCs/>
          <w:spacing w:val="1"/>
          <w:sz w:val="23"/>
          <w:szCs w:val="23"/>
          <w:lang w:val="es-ES" w:eastAsia="es-ES"/>
        </w:rPr>
        <w:t xml:space="preserve">Peñas Blancas — La Cruz — Liberia y viceversa, y Liberia — Cruce Barranca. </w:t>
      </w:r>
      <w:r>
        <w:rPr>
          <w:spacing w:val="8"/>
          <w:sz w:val="23"/>
          <w:szCs w:val="23"/>
          <w:lang w:val="es-ES" w:eastAsia="es-ES"/>
        </w:rPr>
        <w:t xml:space="preserve">Tramos en los cuales ya existen Concesionarios/Operadores concordantes, </w:t>
      </w:r>
      <w:r>
        <w:rPr>
          <w:spacing w:val="4"/>
          <w:sz w:val="23"/>
          <w:szCs w:val="23"/>
          <w:lang w:val="es-ES" w:eastAsia="es-ES"/>
        </w:rPr>
        <w:t xml:space="preserve">como lo son las firmas aquí tenidas como apelantes. </w:t>
      </w:r>
      <w:r>
        <w:rPr>
          <w:rFonts w:ascii="Garamond" w:hAnsi="Garamond" w:cs="Garamond"/>
          <w:spacing w:val="4"/>
          <w:sz w:val="26"/>
          <w:szCs w:val="26"/>
          <w:lang w:val="es-ES" w:eastAsia="es-ES"/>
        </w:rPr>
        <w:t xml:space="preserve">Siendo claro que no se </w:t>
      </w:r>
      <w:r>
        <w:rPr>
          <w:rFonts w:ascii="Garamond" w:hAnsi="Garamond" w:cs="Garamond"/>
          <w:spacing w:val="5"/>
          <w:sz w:val="26"/>
          <w:szCs w:val="26"/>
          <w:lang w:val="es-ES" w:eastAsia="es-ES"/>
        </w:rPr>
        <w:t xml:space="preserve">trata, en general, de operadores que pasan y confluyen en un corredor </w:t>
      </w:r>
      <w:r>
        <w:rPr>
          <w:rFonts w:ascii="Garamond" w:hAnsi="Garamond" w:cs="Garamond"/>
          <w:spacing w:val="-2"/>
          <w:sz w:val="26"/>
          <w:szCs w:val="26"/>
          <w:lang w:val="es-ES" w:eastAsia="es-ES"/>
        </w:rPr>
        <w:t xml:space="preserve">común, sino de operadores directos y específicos en los mismos tramos de </w:t>
      </w:r>
      <w:r>
        <w:rPr>
          <w:rFonts w:ascii="Garamond" w:hAnsi="Garamond" w:cs="Garamond"/>
          <w:spacing w:val="5"/>
          <w:sz w:val="26"/>
          <w:szCs w:val="26"/>
          <w:lang w:val="es-ES" w:eastAsia="es-ES"/>
        </w:rPr>
        <w:t>operación que se procura autorizar a la firma D</w:t>
      </w:r>
      <w:r w:rsidR="00E34399">
        <w:rPr>
          <w:rFonts w:ascii="Garamond" w:hAnsi="Garamond" w:cs="Garamond"/>
          <w:spacing w:val="5"/>
          <w:sz w:val="26"/>
          <w:szCs w:val="26"/>
          <w:lang w:val="es-ES" w:eastAsia="es-ES"/>
        </w:rPr>
        <w:t>.</w:t>
      </w:r>
      <w:r>
        <w:rPr>
          <w:rFonts w:ascii="Garamond" w:hAnsi="Garamond" w:cs="Garamond"/>
          <w:spacing w:val="5"/>
          <w:sz w:val="26"/>
          <w:szCs w:val="26"/>
          <w:lang w:val="es-ES" w:eastAsia="es-ES"/>
        </w:rPr>
        <w:t xml:space="preserve">S.A. </w:t>
      </w:r>
      <w:r>
        <w:rPr>
          <w:spacing w:val="5"/>
          <w:sz w:val="23"/>
          <w:szCs w:val="23"/>
          <w:lang w:val="es-ES" w:eastAsia="es-ES"/>
        </w:rPr>
        <w:t>Es decir, habría</w:t>
      </w:r>
    </w:p>
    <w:p w:rsidR="00E34399" w:rsidRDefault="00E34399">
      <w:pPr>
        <w:pStyle w:val="Style3"/>
        <w:kinsoku w:val="0"/>
        <w:autoSpaceDE/>
        <w:autoSpaceDN/>
        <w:adjustRightInd/>
        <w:ind w:left="504" w:right="1224" w:firstLine="72"/>
        <w:jc w:val="both"/>
        <w:rPr>
          <w:spacing w:val="5"/>
          <w:sz w:val="23"/>
          <w:szCs w:val="23"/>
          <w:lang w:val="es-ES" w:eastAsia="es-ES"/>
        </w:rPr>
      </w:pPr>
    </w:p>
    <w:p w:rsidR="00E34399" w:rsidRDefault="00E34399">
      <w:pPr>
        <w:pStyle w:val="Style3"/>
        <w:kinsoku w:val="0"/>
        <w:autoSpaceDE/>
        <w:autoSpaceDN/>
        <w:adjustRightInd/>
        <w:ind w:left="504" w:right="1224" w:firstLine="72"/>
        <w:jc w:val="both"/>
        <w:rPr>
          <w:spacing w:val="5"/>
          <w:sz w:val="23"/>
          <w:szCs w:val="23"/>
          <w:lang w:val="es-ES" w:eastAsia="es-ES"/>
        </w:rPr>
      </w:pPr>
    </w:p>
    <w:p w:rsidR="00FC5F57" w:rsidRDefault="00FC5F57" w:rsidP="00E34399">
      <w:pPr>
        <w:pStyle w:val="Style3"/>
        <w:tabs>
          <w:tab w:val="left" w:pos="8649"/>
          <w:tab w:val="right" w:pos="9447"/>
        </w:tabs>
        <w:kinsoku w:val="0"/>
        <w:autoSpaceDE/>
        <w:autoSpaceDN/>
        <w:adjustRightInd/>
        <w:spacing w:line="155" w:lineRule="exact"/>
        <w:ind w:left="6696"/>
        <w:rPr>
          <w:rFonts w:ascii="Bookman Old Style" w:hAnsi="Bookman Old Style" w:cs="Bookman Old Style"/>
          <w:w w:val="95"/>
          <w:sz w:val="20"/>
          <w:szCs w:val="20"/>
          <w:lang w:val="es-ES" w:eastAsia="es-ES"/>
        </w:rPr>
      </w:pPr>
      <w:r>
        <w:rPr>
          <w:rFonts w:ascii="Bookman Old Style" w:hAnsi="Bookman Old Style" w:cs="Bookman Old Style"/>
          <w:w w:val="95"/>
          <w:sz w:val="20"/>
          <w:szCs w:val="20"/>
          <w:lang w:val="es-ES" w:eastAsia="es-ES"/>
        </w:rPr>
        <w:tab/>
      </w:r>
    </w:p>
    <w:p w:rsidR="00E34399" w:rsidRDefault="00E34399" w:rsidP="00E34399">
      <w:pPr>
        <w:pStyle w:val="Style3"/>
        <w:tabs>
          <w:tab w:val="left" w:pos="8649"/>
          <w:tab w:val="right" w:pos="9447"/>
        </w:tabs>
        <w:kinsoku w:val="0"/>
        <w:autoSpaceDE/>
        <w:autoSpaceDN/>
        <w:adjustRightInd/>
        <w:spacing w:line="155" w:lineRule="exact"/>
        <w:ind w:left="6696"/>
        <w:rPr>
          <w:rFonts w:ascii="Garamond" w:hAnsi="Garamond" w:cs="Garamond"/>
          <w:w w:val="90"/>
          <w:sz w:val="47"/>
          <w:szCs w:val="47"/>
          <w:lang w:val="es-ES" w:eastAsia="es-ES"/>
        </w:rPr>
      </w:pPr>
    </w:p>
    <w:p w:rsidR="00E34399" w:rsidRDefault="00E34399" w:rsidP="00E34399">
      <w:pPr>
        <w:pStyle w:val="Style3"/>
        <w:tabs>
          <w:tab w:val="left" w:pos="8649"/>
          <w:tab w:val="right" w:pos="9447"/>
        </w:tabs>
        <w:kinsoku w:val="0"/>
        <w:autoSpaceDE/>
        <w:autoSpaceDN/>
        <w:adjustRightInd/>
        <w:spacing w:line="155" w:lineRule="exact"/>
        <w:ind w:left="6696"/>
        <w:rPr>
          <w:rFonts w:ascii="Garamond" w:hAnsi="Garamond" w:cs="Garamond"/>
          <w:w w:val="90"/>
          <w:sz w:val="47"/>
          <w:szCs w:val="47"/>
          <w:lang w:val="es-ES" w:eastAsia="es-ES"/>
        </w:rPr>
      </w:pPr>
    </w:p>
    <w:p w:rsidR="00E34399" w:rsidRDefault="00E34399" w:rsidP="00E34399">
      <w:pPr>
        <w:pStyle w:val="Style3"/>
        <w:tabs>
          <w:tab w:val="left" w:pos="8649"/>
          <w:tab w:val="right" w:pos="9447"/>
        </w:tabs>
        <w:kinsoku w:val="0"/>
        <w:autoSpaceDE/>
        <w:autoSpaceDN/>
        <w:adjustRightInd/>
        <w:spacing w:line="155" w:lineRule="exact"/>
        <w:ind w:left="6696"/>
        <w:rPr>
          <w:rFonts w:ascii="Garamond" w:hAnsi="Garamond" w:cs="Garamond"/>
          <w:w w:val="90"/>
          <w:sz w:val="47"/>
          <w:szCs w:val="47"/>
          <w:lang w:val="es-ES" w:eastAsia="es-ES"/>
        </w:rPr>
      </w:pPr>
    </w:p>
    <w:p w:rsidR="00E34399" w:rsidRDefault="00E34399" w:rsidP="00E34399">
      <w:pPr>
        <w:pStyle w:val="Style3"/>
        <w:tabs>
          <w:tab w:val="left" w:pos="8649"/>
          <w:tab w:val="right" w:pos="9447"/>
        </w:tabs>
        <w:kinsoku w:val="0"/>
        <w:autoSpaceDE/>
        <w:autoSpaceDN/>
        <w:adjustRightInd/>
        <w:spacing w:line="155" w:lineRule="exact"/>
        <w:ind w:left="6696"/>
        <w:rPr>
          <w:rFonts w:ascii="Garamond" w:hAnsi="Garamond" w:cs="Garamond"/>
          <w:w w:val="90"/>
          <w:sz w:val="47"/>
          <w:szCs w:val="47"/>
          <w:lang w:val="es-ES" w:eastAsia="es-ES"/>
        </w:rPr>
      </w:pPr>
    </w:p>
    <w:p w:rsidR="00FC5F57" w:rsidRDefault="00E34399" w:rsidP="007031FB">
      <w:pPr>
        <w:pStyle w:val="Style13"/>
        <w:kinsoku w:val="0"/>
        <w:autoSpaceDE/>
        <w:autoSpaceDN/>
        <w:spacing w:before="0" w:line="276" w:lineRule="auto"/>
        <w:ind w:left="426" w:right="1076" w:firstLine="0"/>
        <w:rPr>
          <w:i/>
          <w:iCs/>
          <w:lang w:val="es-ES" w:eastAsia="es-ES"/>
        </w:rPr>
      </w:pPr>
      <w:r>
        <w:rPr>
          <w:spacing w:val="3"/>
          <w:sz w:val="23"/>
          <w:szCs w:val="23"/>
          <w:lang w:val="es-ES" w:eastAsia="es-ES"/>
        </w:rPr>
        <w:lastRenderedPageBreak/>
        <w:t>una corr</w:t>
      </w:r>
      <w:r w:rsidR="00FC5F57">
        <w:rPr>
          <w:spacing w:val="3"/>
          <w:sz w:val="23"/>
          <w:szCs w:val="23"/>
          <w:lang w:val="es-ES" w:eastAsia="es-ES"/>
        </w:rPr>
        <w:t xml:space="preserve">elación de recorridos y servicios, lo cual importaría la generación de </w:t>
      </w:r>
      <w:r w:rsidR="00FC5F57">
        <w:rPr>
          <w:spacing w:val="7"/>
          <w:sz w:val="23"/>
          <w:szCs w:val="23"/>
          <w:lang w:val="es-ES" w:eastAsia="es-ES"/>
        </w:rPr>
        <w:t xml:space="preserve">situaciones muy posibles de competencia desleal y hasta ruinosa entre los </w:t>
      </w:r>
      <w:r w:rsidR="00FC5F57">
        <w:rPr>
          <w:spacing w:val="13"/>
          <w:sz w:val="23"/>
          <w:szCs w:val="23"/>
          <w:lang w:val="es-ES" w:eastAsia="es-ES"/>
        </w:rPr>
        <w:t xml:space="preserve">prestatarios de los </w:t>
      </w:r>
      <w:r>
        <w:rPr>
          <w:spacing w:val="13"/>
          <w:sz w:val="23"/>
          <w:szCs w:val="23"/>
          <w:lang w:val="es-ES" w:eastAsia="es-ES"/>
        </w:rPr>
        <w:t>servicios</w:t>
      </w:r>
      <w:r w:rsidR="00FC5F57">
        <w:rPr>
          <w:spacing w:val="13"/>
          <w:sz w:val="23"/>
          <w:szCs w:val="23"/>
          <w:lang w:val="es-ES" w:eastAsia="es-ES"/>
        </w:rPr>
        <w:t xml:space="preserve"> en las Rutas Nos. 500, 506, 521 y 524 (ya </w:t>
      </w:r>
      <w:r w:rsidR="00FC5F57">
        <w:rPr>
          <w:spacing w:val="3"/>
          <w:sz w:val="23"/>
          <w:szCs w:val="23"/>
          <w:lang w:val="es-ES" w:eastAsia="es-ES"/>
        </w:rPr>
        <w:t xml:space="preserve">descritas). Siendo claro que como Concesionarios "Específicos" los operadores </w:t>
      </w:r>
      <w:r w:rsidR="00FC5F57">
        <w:rPr>
          <w:spacing w:val="2"/>
          <w:sz w:val="23"/>
          <w:szCs w:val="23"/>
          <w:lang w:val="es-ES" w:eastAsia="es-ES"/>
        </w:rPr>
        <w:t xml:space="preserve">de las Rutas en cuestión presentan derechos subjetivos y situaciones jurídicas </w:t>
      </w:r>
      <w:r w:rsidR="00FC5F57">
        <w:rPr>
          <w:spacing w:val="13"/>
          <w:sz w:val="23"/>
          <w:szCs w:val="23"/>
          <w:lang w:val="es-ES" w:eastAsia="es-ES"/>
        </w:rPr>
        <w:t xml:space="preserve">consolidadas, las cuales no puede afectarse así porque así </w:t>
      </w:r>
      <w:r w:rsidR="00FC5F57">
        <w:rPr>
          <w:i/>
          <w:iCs/>
          <w:spacing w:val="13"/>
          <w:lang w:val="es-ES" w:eastAsia="es-ES"/>
        </w:rPr>
        <w:t xml:space="preserve">(Principios </w:t>
      </w:r>
      <w:r>
        <w:rPr>
          <w:i/>
          <w:iCs/>
          <w:lang w:val="es-ES" w:eastAsia="es-ES"/>
        </w:rPr>
        <w:t>Fundamentales</w:t>
      </w:r>
      <w:r w:rsidR="00FC5F57">
        <w:rPr>
          <w:i/>
          <w:iCs/>
          <w:lang w:val="es-ES" w:eastAsia="es-ES"/>
        </w:rPr>
        <w:t xml:space="preserve"> de Intangibilidad de Actos y de Patrimonio).</w:t>
      </w:r>
    </w:p>
    <w:p w:rsidR="00FC5F57" w:rsidRDefault="00FC5F57" w:rsidP="007031FB">
      <w:pPr>
        <w:pStyle w:val="Style13"/>
        <w:kinsoku w:val="0"/>
        <w:autoSpaceDE/>
        <w:autoSpaceDN/>
        <w:spacing w:before="216" w:after="144" w:line="276" w:lineRule="auto"/>
        <w:ind w:left="426" w:right="1076" w:firstLine="0"/>
        <w:rPr>
          <w:spacing w:val="2"/>
          <w:sz w:val="23"/>
          <w:szCs w:val="23"/>
          <w:lang w:val="es-ES" w:eastAsia="es-ES"/>
        </w:rPr>
      </w:pPr>
      <w:r>
        <w:rPr>
          <w:spacing w:val="11"/>
          <w:sz w:val="23"/>
          <w:szCs w:val="23"/>
          <w:lang w:val="es-ES" w:eastAsia="es-ES"/>
        </w:rPr>
        <w:t xml:space="preserve">En rigor del contraste necesario entre los posibles derechos de la firma </w:t>
      </w:r>
      <w:r>
        <w:rPr>
          <w:spacing w:val="4"/>
          <w:sz w:val="23"/>
          <w:szCs w:val="23"/>
          <w:lang w:val="es-ES" w:eastAsia="es-ES"/>
        </w:rPr>
        <w:t>T</w:t>
      </w:r>
      <w:r w:rsidR="009A00B9">
        <w:rPr>
          <w:spacing w:val="4"/>
          <w:sz w:val="23"/>
          <w:szCs w:val="23"/>
          <w:lang w:val="es-ES" w:eastAsia="es-ES"/>
        </w:rPr>
        <w:t>.</w:t>
      </w:r>
      <w:r>
        <w:rPr>
          <w:spacing w:val="4"/>
          <w:sz w:val="23"/>
          <w:szCs w:val="23"/>
          <w:lang w:val="es-ES" w:eastAsia="es-ES"/>
        </w:rPr>
        <w:t>D</w:t>
      </w:r>
      <w:r w:rsidR="009A00B9">
        <w:rPr>
          <w:spacing w:val="4"/>
          <w:sz w:val="23"/>
          <w:szCs w:val="23"/>
          <w:lang w:val="es-ES" w:eastAsia="es-ES"/>
        </w:rPr>
        <w:t>.</w:t>
      </w:r>
      <w:r w:rsidR="00E34399">
        <w:rPr>
          <w:spacing w:val="4"/>
          <w:sz w:val="23"/>
          <w:szCs w:val="23"/>
          <w:lang w:val="es-ES" w:eastAsia="es-ES"/>
        </w:rPr>
        <w:t>S.A.</w:t>
      </w:r>
      <w:r w:rsidR="009A00B9">
        <w:rPr>
          <w:spacing w:val="4"/>
          <w:sz w:val="23"/>
          <w:szCs w:val="23"/>
          <w:lang w:val="es-ES" w:eastAsia="es-ES"/>
        </w:rPr>
        <w:t>,</w:t>
      </w:r>
      <w:r w:rsidR="00E34399">
        <w:rPr>
          <w:spacing w:val="4"/>
          <w:sz w:val="23"/>
          <w:szCs w:val="23"/>
          <w:lang w:val="es-ES" w:eastAsia="es-ES"/>
        </w:rPr>
        <w:t xml:space="preserve"> fr</w:t>
      </w:r>
      <w:r>
        <w:rPr>
          <w:spacing w:val="4"/>
          <w:sz w:val="23"/>
          <w:szCs w:val="23"/>
          <w:lang w:val="es-ES" w:eastAsia="es-ES"/>
        </w:rPr>
        <w:t>ente a los derechos de las firmas R</w:t>
      </w:r>
      <w:r w:rsidR="009A00B9">
        <w:rPr>
          <w:spacing w:val="4"/>
          <w:sz w:val="23"/>
          <w:szCs w:val="23"/>
          <w:lang w:val="es-ES" w:eastAsia="es-ES"/>
        </w:rPr>
        <w:t>.</w:t>
      </w:r>
      <w:r>
        <w:rPr>
          <w:spacing w:val="4"/>
          <w:sz w:val="23"/>
          <w:szCs w:val="23"/>
          <w:lang w:val="es-ES" w:eastAsia="es-ES"/>
        </w:rPr>
        <w:t>C</w:t>
      </w:r>
      <w:r w:rsidR="009A00B9">
        <w:rPr>
          <w:spacing w:val="4"/>
          <w:sz w:val="23"/>
          <w:szCs w:val="23"/>
          <w:lang w:val="es-ES" w:eastAsia="es-ES"/>
        </w:rPr>
        <w:t>.</w:t>
      </w:r>
      <w:r>
        <w:rPr>
          <w:spacing w:val="11"/>
          <w:sz w:val="23"/>
          <w:szCs w:val="23"/>
          <w:lang w:val="es-ES" w:eastAsia="es-ES"/>
        </w:rPr>
        <w:t xml:space="preserve">S.A. (Concesionaria del Servicio en las Rutas Nos. 506 y 524: Liberia - </w:t>
      </w:r>
      <w:r>
        <w:rPr>
          <w:spacing w:val="5"/>
          <w:sz w:val="23"/>
          <w:szCs w:val="23"/>
          <w:lang w:val="es-ES" w:eastAsia="es-ES"/>
        </w:rPr>
        <w:t>Puntarenas y Liberia - Cañas), P</w:t>
      </w:r>
      <w:r w:rsidR="009A00B9">
        <w:rPr>
          <w:spacing w:val="5"/>
          <w:sz w:val="23"/>
          <w:szCs w:val="23"/>
          <w:lang w:val="es-ES" w:eastAsia="es-ES"/>
        </w:rPr>
        <w:t>.</w:t>
      </w:r>
      <w:r>
        <w:rPr>
          <w:spacing w:val="5"/>
          <w:sz w:val="23"/>
          <w:szCs w:val="23"/>
          <w:lang w:val="es-ES" w:eastAsia="es-ES"/>
        </w:rPr>
        <w:t>L</w:t>
      </w:r>
      <w:r w:rsidR="009A00B9">
        <w:rPr>
          <w:spacing w:val="5"/>
          <w:sz w:val="23"/>
          <w:szCs w:val="23"/>
          <w:lang w:val="es-ES" w:eastAsia="es-ES"/>
        </w:rPr>
        <w:t>.</w:t>
      </w:r>
      <w:r>
        <w:rPr>
          <w:spacing w:val="5"/>
          <w:sz w:val="23"/>
          <w:szCs w:val="23"/>
          <w:lang w:val="es-ES" w:eastAsia="es-ES"/>
        </w:rPr>
        <w:t>S.A.</w:t>
      </w:r>
      <w:r w:rsidR="009A00B9">
        <w:rPr>
          <w:spacing w:val="5"/>
          <w:sz w:val="23"/>
          <w:szCs w:val="23"/>
          <w:lang w:val="es-ES" w:eastAsia="es-ES"/>
        </w:rPr>
        <w:t>,</w:t>
      </w:r>
      <w:r>
        <w:rPr>
          <w:spacing w:val="5"/>
          <w:sz w:val="23"/>
          <w:szCs w:val="23"/>
          <w:lang w:val="es-ES" w:eastAsia="es-ES"/>
        </w:rPr>
        <w:t xml:space="preserve"> (Concesionaria del </w:t>
      </w:r>
      <w:r>
        <w:rPr>
          <w:spacing w:val="4"/>
          <w:sz w:val="23"/>
          <w:szCs w:val="23"/>
          <w:lang w:val="es-ES" w:eastAsia="es-ES"/>
        </w:rPr>
        <w:t>Servicio en la Ruta No. 500: Liberia — San José y viceversa), y T</w:t>
      </w:r>
      <w:r w:rsidR="009A00B9">
        <w:rPr>
          <w:spacing w:val="4"/>
          <w:sz w:val="23"/>
          <w:szCs w:val="23"/>
          <w:lang w:val="es-ES" w:eastAsia="es-ES"/>
        </w:rPr>
        <w:t>.</w:t>
      </w:r>
      <w:r>
        <w:rPr>
          <w:spacing w:val="6"/>
          <w:sz w:val="23"/>
          <w:szCs w:val="23"/>
          <w:lang w:val="es-ES" w:eastAsia="es-ES"/>
        </w:rPr>
        <w:t>L</w:t>
      </w:r>
      <w:r w:rsidR="009A00B9">
        <w:rPr>
          <w:spacing w:val="6"/>
          <w:sz w:val="23"/>
          <w:szCs w:val="23"/>
          <w:lang w:val="es-ES" w:eastAsia="es-ES"/>
        </w:rPr>
        <w:t>.</w:t>
      </w:r>
      <w:r>
        <w:rPr>
          <w:spacing w:val="6"/>
          <w:sz w:val="23"/>
          <w:szCs w:val="23"/>
          <w:lang w:val="es-ES" w:eastAsia="es-ES"/>
        </w:rPr>
        <w:t>N</w:t>
      </w:r>
      <w:r w:rsidR="009A00B9">
        <w:rPr>
          <w:spacing w:val="6"/>
          <w:sz w:val="23"/>
          <w:szCs w:val="23"/>
          <w:lang w:val="es-ES" w:eastAsia="es-ES"/>
        </w:rPr>
        <w:t>.</w:t>
      </w:r>
      <w:r>
        <w:rPr>
          <w:spacing w:val="6"/>
          <w:sz w:val="23"/>
          <w:szCs w:val="23"/>
          <w:lang w:val="es-ES" w:eastAsia="es-ES"/>
        </w:rPr>
        <w:t xml:space="preserve">S.A. (Concesionaria del Servicio en la Ruta No.. 521: </w:t>
      </w:r>
      <w:r>
        <w:rPr>
          <w:sz w:val="23"/>
          <w:szCs w:val="23"/>
          <w:lang w:val="es-ES" w:eastAsia="es-ES"/>
        </w:rPr>
        <w:t xml:space="preserve">Liberia — La Cruz — Peñas Blancas y viceversa), nos resulta claro que antes de </w:t>
      </w:r>
      <w:r>
        <w:rPr>
          <w:spacing w:val="3"/>
          <w:sz w:val="23"/>
          <w:szCs w:val="23"/>
          <w:lang w:val="es-ES" w:eastAsia="es-ES"/>
        </w:rPr>
        <w:t xml:space="preserve">tomar un acuerdo como el mencionado, es menester que en rigor del respeto de </w:t>
      </w:r>
      <w:r>
        <w:rPr>
          <w:spacing w:val="12"/>
          <w:sz w:val="23"/>
          <w:szCs w:val="23"/>
          <w:lang w:val="es-ES" w:eastAsia="es-ES"/>
        </w:rPr>
        <w:t xml:space="preserve">los Derechos Fundamentales de Debido Proceso, Defensa y Justicia, </w:t>
      </w:r>
      <w:r>
        <w:rPr>
          <w:rFonts w:ascii="Garamond" w:hAnsi="Garamond" w:cs="Garamond"/>
          <w:spacing w:val="12"/>
          <w:sz w:val="26"/>
          <w:szCs w:val="26"/>
          <w:lang w:val="es-ES" w:eastAsia="es-ES"/>
        </w:rPr>
        <w:t xml:space="preserve">se </w:t>
      </w:r>
      <w:r w:rsidRPr="007031FB">
        <w:rPr>
          <w:rFonts w:ascii="Garamond" w:hAnsi="Garamond" w:cs="Garamond"/>
          <w:b/>
          <w:spacing w:val="9"/>
          <w:sz w:val="26"/>
          <w:szCs w:val="26"/>
          <w:lang w:val="es-ES" w:eastAsia="es-ES"/>
        </w:rPr>
        <w:t xml:space="preserve">otorgue </w:t>
      </w:r>
      <w:r w:rsidRPr="007031FB">
        <w:rPr>
          <w:b/>
          <w:i/>
          <w:iCs/>
          <w:spacing w:val="9"/>
          <w:lang w:val="es-ES" w:eastAsia="es-ES"/>
        </w:rPr>
        <w:t xml:space="preserve">—de previo- </w:t>
      </w:r>
      <w:r w:rsidRPr="007031FB">
        <w:rPr>
          <w:rFonts w:ascii="Garamond" w:hAnsi="Garamond" w:cs="Garamond"/>
          <w:b/>
          <w:spacing w:val="9"/>
          <w:sz w:val="26"/>
          <w:szCs w:val="26"/>
          <w:lang w:val="es-ES" w:eastAsia="es-ES"/>
        </w:rPr>
        <w:t xml:space="preserve">audiencia de consideración a fin de atender las </w:t>
      </w:r>
      <w:r w:rsidRPr="007031FB">
        <w:rPr>
          <w:rFonts w:ascii="Garamond" w:hAnsi="Garamond" w:cs="Garamond"/>
          <w:b/>
          <w:spacing w:val="2"/>
          <w:sz w:val="26"/>
          <w:szCs w:val="26"/>
          <w:lang w:val="es-ES" w:eastAsia="es-ES"/>
        </w:rPr>
        <w:t xml:space="preserve">posiciones de los operadores que se pudieran determinar </w:t>
      </w:r>
      <w:r w:rsidR="007031FB" w:rsidRPr="007031FB">
        <w:rPr>
          <w:rFonts w:ascii="Garamond" w:hAnsi="Garamond" w:cs="Garamond"/>
          <w:b/>
          <w:spacing w:val="2"/>
          <w:sz w:val="26"/>
          <w:szCs w:val="26"/>
          <w:lang w:val="es-ES" w:eastAsia="es-ES"/>
        </w:rPr>
        <w:t>cómo</w:t>
      </w:r>
      <w:r w:rsidRPr="007031FB">
        <w:rPr>
          <w:rFonts w:ascii="Garamond" w:hAnsi="Garamond" w:cs="Garamond"/>
          <w:b/>
          <w:spacing w:val="2"/>
          <w:sz w:val="26"/>
          <w:szCs w:val="26"/>
          <w:lang w:val="es-ES" w:eastAsia="es-ES"/>
        </w:rPr>
        <w:t xml:space="preserve"> afectados ante una decisión corno la que se estudia.</w:t>
      </w:r>
      <w:r>
        <w:rPr>
          <w:rFonts w:ascii="Garamond" w:hAnsi="Garamond" w:cs="Garamond"/>
          <w:spacing w:val="2"/>
          <w:sz w:val="26"/>
          <w:szCs w:val="26"/>
          <w:lang w:val="es-ES" w:eastAsia="es-ES"/>
        </w:rPr>
        <w:t xml:space="preserve"> </w:t>
      </w:r>
      <w:r>
        <w:rPr>
          <w:spacing w:val="2"/>
          <w:sz w:val="23"/>
          <w:szCs w:val="23"/>
          <w:lang w:val="es-ES" w:eastAsia="es-ES"/>
        </w:rPr>
        <w:t>Conteste con lo anterior, la Sala Constitucional ha indicado:</w:t>
      </w:r>
    </w:p>
    <w:p w:rsidR="00FC5F57" w:rsidRDefault="00FC5F57" w:rsidP="007031FB">
      <w:pPr>
        <w:pStyle w:val="Style30"/>
        <w:kinsoku w:val="0"/>
        <w:autoSpaceDE/>
        <w:autoSpaceDN/>
        <w:ind w:left="426" w:right="1076"/>
        <w:rPr>
          <w:rFonts w:ascii="Garamond" w:hAnsi="Garamond" w:cs="Garamond"/>
          <w:spacing w:val="1"/>
          <w:sz w:val="26"/>
          <w:szCs w:val="26"/>
          <w:lang w:val="es-ES" w:eastAsia="es-ES"/>
        </w:rPr>
      </w:pPr>
      <w:r>
        <w:rPr>
          <w:spacing w:val="8"/>
          <w:sz w:val="23"/>
          <w:szCs w:val="23"/>
          <w:lang w:val="es-ES" w:eastAsia="es-ES"/>
        </w:rPr>
        <w:t xml:space="preserve">..."En relación con la violación del debido proceso en la que el recurrente </w:t>
      </w:r>
      <w:r>
        <w:rPr>
          <w:spacing w:val="4"/>
          <w:sz w:val="23"/>
          <w:szCs w:val="23"/>
          <w:lang w:val="es-ES" w:eastAsia="es-ES"/>
        </w:rPr>
        <w:t>manifiesta que incurrió la Comisión Técnica por haber modificado el recorrido que había sido autorizado a la empresa T</w:t>
      </w:r>
      <w:r w:rsidR="009A00B9">
        <w:rPr>
          <w:spacing w:val="4"/>
          <w:sz w:val="23"/>
          <w:szCs w:val="23"/>
          <w:lang w:val="es-ES" w:eastAsia="es-ES"/>
        </w:rPr>
        <w:t>.</w:t>
      </w:r>
      <w:r>
        <w:rPr>
          <w:spacing w:val="4"/>
          <w:sz w:val="23"/>
          <w:szCs w:val="23"/>
          <w:lang w:val="es-ES" w:eastAsia="es-ES"/>
        </w:rPr>
        <w:t>U</w:t>
      </w:r>
      <w:r w:rsidR="009A00B9">
        <w:rPr>
          <w:spacing w:val="4"/>
          <w:sz w:val="23"/>
          <w:szCs w:val="23"/>
          <w:lang w:val="es-ES" w:eastAsia="es-ES"/>
        </w:rPr>
        <w:t>.</w:t>
      </w:r>
      <w:r>
        <w:rPr>
          <w:spacing w:val="4"/>
          <w:sz w:val="23"/>
          <w:szCs w:val="23"/>
          <w:lang w:val="es-ES" w:eastAsia="es-ES"/>
        </w:rPr>
        <w:t>L</w:t>
      </w:r>
      <w:r w:rsidR="009A00B9">
        <w:rPr>
          <w:spacing w:val="4"/>
          <w:sz w:val="23"/>
          <w:szCs w:val="23"/>
          <w:lang w:val="es-ES" w:eastAsia="es-ES"/>
        </w:rPr>
        <w:t>.</w:t>
      </w:r>
      <w:r>
        <w:rPr>
          <w:spacing w:val="4"/>
          <w:sz w:val="23"/>
          <w:szCs w:val="23"/>
          <w:lang w:val="es-ES" w:eastAsia="es-ES"/>
        </w:rPr>
        <w:t>C</w:t>
      </w:r>
      <w:r w:rsidR="009A00B9">
        <w:rPr>
          <w:spacing w:val="4"/>
          <w:sz w:val="23"/>
          <w:szCs w:val="23"/>
          <w:lang w:val="es-ES" w:eastAsia="es-ES"/>
        </w:rPr>
        <w:t>.</w:t>
      </w:r>
      <w:r>
        <w:rPr>
          <w:spacing w:val="4"/>
          <w:sz w:val="23"/>
          <w:szCs w:val="23"/>
          <w:lang w:val="es-ES" w:eastAsia="es-ES"/>
        </w:rPr>
        <w:t xml:space="preserve">S.A., </w:t>
      </w:r>
      <w:r>
        <w:rPr>
          <w:spacing w:val="8"/>
          <w:sz w:val="23"/>
          <w:szCs w:val="23"/>
          <w:lang w:val="es-ES" w:eastAsia="es-ES"/>
        </w:rPr>
        <w:t xml:space="preserve">que resultó adjudicataria de la concesión de la ruta No.639, es importante </w:t>
      </w:r>
      <w:r>
        <w:rPr>
          <w:spacing w:val="4"/>
          <w:sz w:val="23"/>
          <w:szCs w:val="23"/>
          <w:lang w:val="es-ES" w:eastAsia="es-ES"/>
        </w:rPr>
        <w:t xml:space="preserve">indicar </w:t>
      </w:r>
      <w:r>
        <w:rPr>
          <w:rFonts w:ascii="Garamond" w:hAnsi="Garamond" w:cs="Garamond"/>
          <w:spacing w:val="4"/>
          <w:sz w:val="26"/>
          <w:szCs w:val="26"/>
          <w:lang w:val="es-ES" w:eastAsia="es-ES"/>
        </w:rPr>
        <w:t xml:space="preserve">que </w:t>
      </w:r>
      <w:r>
        <w:rPr>
          <w:spacing w:val="4"/>
          <w:sz w:val="23"/>
          <w:szCs w:val="23"/>
          <w:lang w:val="es-ES" w:eastAsia="es-ES"/>
        </w:rPr>
        <w:t xml:space="preserve">tanto la ruta No. 639, con la modificación del recorrido autorizada </w:t>
      </w:r>
      <w:r>
        <w:rPr>
          <w:spacing w:val="9"/>
          <w:sz w:val="23"/>
          <w:szCs w:val="23"/>
          <w:lang w:val="es-ES" w:eastAsia="es-ES"/>
        </w:rPr>
        <w:t xml:space="preserve">por la Comisión Técnica que le permite el ingreso a Quepos y Dominical, </w:t>
      </w:r>
      <w:r>
        <w:rPr>
          <w:spacing w:val="1"/>
          <w:sz w:val="23"/>
          <w:szCs w:val="23"/>
          <w:lang w:val="es-ES" w:eastAsia="es-ES"/>
        </w:rPr>
        <w:t>como la No. 610, que corresponde a la empresa T</w:t>
      </w:r>
      <w:r w:rsidR="009A00B9">
        <w:rPr>
          <w:spacing w:val="1"/>
          <w:sz w:val="23"/>
          <w:szCs w:val="23"/>
          <w:lang w:val="es-ES" w:eastAsia="es-ES"/>
        </w:rPr>
        <w:t>.</w:t>
      </w:r>
      <w:r>
        <w:rPr>
          <w:spacing w:val="1"/>
          <w:sz w:val="23"/>
          <w:szCs w:val="23"/>
          <w:lang w:val="es-ES" w:eastAsia="es-ES"/>
        </w:rPr>
        <w:t>B</w:t>
      </w:r>
      <w:r w:rsidR="009A00B9">
        <w:rPr>
          <w:spacing w:val="1"/>
          <w:sz w:val="23"/>
          <w:szCs w:val="23"/>
          <w:lang w:val="es-ES" w:eastAsia="es-ES"/>
        </w:rPr>
        <w:t>.</w:t>
      </w:r>
      <w:r>
        <w:rPr>
          <w:spacing w:val="1"/>
          <w:sz w:val="23"/>
          <w:szCs w:val="23"/>
          <w:lang w:val="es-ES" w:eastAsia="es-ES"/>
        </w:rPr>
        <w:t>S.A.</w:t>
      </w:r>
      <w:r w:rsidR="009A00B9">
        <w:rPr>
          <w:spacing w:val="1"/>
          <w:sz w:val="23"/>
          <w:szCs w:val="23"/>
          <w:lang w:val="es-ES" w:eastAsia="es-ES"/>
        </w:rPr>
        <w:t>,</w:t>
      </w:r>
      <w:r>
        <w:rPr>
          <w:spacing w:val="1"/>
          <w:sz w:val="23"/>
          <w:szCs w:val="23"/>
          <w:lang w:val="es-ES" w:eastAsia="es-ES"/>
        </w:rPr>
        <w:t xml:space="preserve"> como </w:t>
      </w:r>
      <w:r>
        <w:rPr>
          <w:spacing w:val="5"/>
          <w:sz w:val="23"/>
          <w:szCs w:val="23"/>
          <w:lang w:val="es-ES" w:eastAsia="es-ES"/>
        </w:rPr>
        <w:t xml:space="preserve">concesionaria, </w:t>
      </w:r>
      <w:r>
        <w:rPr>
          <w:rFonts w:ascii="Garamond" w:hAnsi="Garamond" w:cs="Garamond"/>
          <w:spacing w:val="5"/>
          <w:sz w:val="26"/>
          <w:szCs w:val="26"/>
          <w:lang w:val="es-ES" w:eastAsia="es-ES"/>
        </w:rPr>
        <w:t xml:space="preserve">tienen un recorrido similar, </w:t>
      </w:r>
      <w:r w:rsidR="007031FB">
        <w:rPr>
          <w:rFonts w:ascii="Garamond" w:hAnsi="Garamond" w:cs="Garamond"/>
          <w:spacing w:val="5"/>
          <w:sz w:val="26"/>
          <w:szCs w:val="26"/>
          <w:lang w:val="es-ES" w:eastAsia="es-ES"/>
        </w:rPr>
        <w:t>específicamente</w:t>
      </w:r>
      <w:r>
        <w:rPr>
          <w:rFonts w:ascii="Garamond" w:hAnsi="Garamond" w:cs="Garamond"/>
          <w:spacing w:val="5"/>
          <w:sz w:val="26"/>
          <w:szCs w:val="26"/>
          <w:lang w:val="es-ES" w:eastAsia="es-ES"/>
        </w:rPr>
        <w:t xml:space="preserve"> en el trayecto </w:t>
      </w:r>
      <w:r>
        <w:rPr>
          <w:rFonts w:ascii="Garamond" w:hAnsi="Garamond" w:cs="Garamond"/>
          <w:spacing w:val="8"/>
          <w:sz w:val="26"/>
          <w:szCs w:val="26"/>
          <w:lang w:val="es-ES" w:eastAsia="es-ES"/>
        </w:rPr>
        <w:t xml:space="preserve">de Quepos a Dominical, </w:t>
      </w:r>
      <w:r>
        <w:rPr>
          <w:spacing w:val="8"/>
          <w:sz w:val="23"/>
          <w:szCs w:val="23"/>
          <w:lang w:val="es-ES" w:eastAsia="es-ES"/>
        </w:rPr>
        <w:t xml:space="preserve">por lo que la medida adoptada por la Comisión </w:t>
      </w:r>
      <w:r>
        <w:rPr>
          <w:spacing w:val="5"/>
          <w:sz w:val="23"/>
          <w:szCs w:val="23"/>
          <w:lang w:val="es-ES" w:eastAsia="es-ES"/>
        </w:rPr>
        <w:t xml:space="preserve">Técnica de autorizar modificaciones en el recorrido originalmente establecido </w:t>
      </w:r>
      <w:r>
        <w:rPr>
          <w:spacing w:val="6"/>
          <w:sz w:val="23"/>
          <w:szCs w:val="23"/>
          <w:lang w:val="es-ES" w:eastAsia="es-ES"/>
        </w:rPr>
        <w:t xml:space="preserve">en la ruta No.639, </w:t>
      </w:r>
      <w:r>
        <w:rPr>
          <w:rFonts w:ascii="Garamond" w:hAnsi="Garamond" w:cs="Garamond"/>
          <w:spacing w:val="6"/>
          <w:sz w:val="26"/>
          <w:szCs w:val="26"/>
          <w:lang w:val="es-ES" w:eastAsia="es-ES"/>
        </w:rPr>
        <w:t xml:space="preserve">aunque los horarios y las tarifas de los servicios que </w:t>
      </w:r>
      <w:r>
        <w:rPr>
          <w:rFonts w:ascii="Garamond" w:hAnsi="Garamond" w:cs="Garamond"/>
          <w:spacing w:val="11"/>
          <w:sz w:val="26"/>
          <w:szCs w:val="26"/>
          <w:lang w:val="es-ES" w:eastAsia="es-ES"/>
        </w:rPr>
        <w:t xml:space="preserve">prestan ambas empresas sean diferentes, afectaba la situación de la </w:t>
      </w:r>
      <w:r>
        <w:rPr>
          <w:rFonts w:ascii="Garamond" w:hAnsi="Garamond" w:cs="Garamond"/>
          <w:spacing w:val="9"/>
          <w:sz w:val="26"/>
          <w:szCs w:val="26"/>
          <w:lang w:val="es-ES" w:eastAsia="es-ES"/>
        </w:rPr>
        <w:t xml:space="preserve">amparada, por lo que procedía conferirle audiencia para otorgarle la </w:t>
      </w:r>
      <w:r>
        <w:rPr>
          <w:rFonts w:ascii="Garamond" w:hAnsi="Garamond" w:cs="Garamond"/>
          <w:spacing w:val="-1"/>
          <w:sz w:val="26"/>
          <w:szCs w:val="26"/>
          <w:lang w:val="es-ES" w:eastAsia="es-ES"/>
        </w:rPr>
        <w:t>posibilidad de mani</w:t>
      </w:r>
      <w:r w:rsidR="007031FB">
        <w:rPr>
          <w:rFonts w:ascii="Garamond" w:hAnsi="Garamond" w:cs="Garamond"/>
          <w:spacing w:val="-1"/>
          <w:sz w:val="26"/>
          <w:szCs w:val="26"/>
          <w:lang w:val="es-ES" w:eastAsia="es-ES"/>
        </w:rPr>
        <w:t>festarse sobre la medida que co</w:t>
      </w:r>
      <w:r>
        <w:rPr>
          <w:rFonts w:ascii="Garamond" w:hAnsi="Garamond" w:cs="Garamond"/>
          <w:spacing w:val="-1"/>
          <w:sz w:val="26"/>
          <w:szCs w:val="26"/>
          <w:lang w:val="es-ES" w:eastAsia="es-ES"/>
        </w:rPr>
        <w:t xml:space="preserve">nsideraba lesiva de sus </w:t>
      </w:r>
      <w:r>
        <w:rPr>
          <w:rFonts w:ascii="Garamond" w:hAnsi="Garamond" w:cs="Garamond"/>
          <w:spacing w:val="7"/>
          <w:sz w:val="26"/>
          <w:szCs w:val="26"/>
          <w:lang w:val="es-ES" w:eastAsia="es-ES"/>
        </w:rPr>
        <w:t xml:space="preserve">intereses. En consecuencia, la omisión de la Comisión Técnica de no </w:t>
      </w:r>
      <w:r>
        <w:rPr>
          <w:rFonts w:ascii="Garamond" w:hAnsi="Garamond" w:cs="Garamond"/>
          <w:spacing w:val="6"/>
          <w:sz w:val="26"/>
          <w:szCs w:val="26"/>
          <w:lang w:val="es-ES" w:eastAsia="es-ES"/>
        </w:rPr>
        <w:t xml:space="preserve">otorgar a la empresa amparada esa audiencia configura una violación de la garantía del debido proceso, por lo que el recurso, en cuanto a este </w:t>
      </w:r>
      <w:r>
        <w:rPr>
          <w:rFonts w:ascii="Garamond" w:hAnsi="Garamond" w:cs="Garamond"/>
          <w:spacing w:val="1"/>
          <w:sz w:val="26"/>
          <w:szCs w:val="26"/>
          <w:lang w:val="es-ES" w:eastAsia="es-ES"/>
        </w:rPr>
        <w:t>extremo, resulta procedente"... (Voto No. 96-004779)</w:t>
      </w:r>
    </w:p>
    <w:p w:rsidR="007031FB" w:rsidRDefault="007031FB">
      <w:pPr>
        <w:pStyle w:val="Style8"/>
        <w:kinsoku w:val="0"/>
        <w:autoSpaceDE/>
        <w:autoSpaceDN/>
        <w:rPr>
          <w:spacing w:val="4"/>
          <w:sz w:val="23"/>
          <w:szCs w:val="23"/>
          <w:lang w:val="es-ES" w:eastAsia="es-ES"/>
        </w:rPr>
      </w:pPr>
    </w:p>
    <w:p w:rsidR="009A00B9" w:rsidRDefault="009A00B9">
      <w:pPr>
        <w:pStyle w:val="Style8"/>
        <w:kinsoku w:val="0"/>
        <w:autoSpaceDE/>
        <w:autoSpaceDN/>
        <w:rPr>
          <w:spacing w:val="4"/>
          <w:sz w:val="23"/>
          <w:szCs w:val="23"/>
          <w:lang w:val="es-ES" w:eastAsia="es-ES"/>
        </w:rPr>
      </w:pPr>
    </w:p>
    <w:p w:rsidR="009A00B9" w:rsidRDefault="009A00B9">
      <w:pPr>
        <w:pStyle w:val="Style8"/>
        <w:kinsoku w:val="0"/>
        <w:autoSpaceDE/>
        <w:autoSpaceDN/>
        <w:rPr>
          <w:spacing w:val="4"/>
          <w:sz w:val="23"/>
          <w:szCs w:val="23"/>
          <w:lang w:val="es-ES" w:eastAsia="es-ES"/>
        </w:rPr>
      </w:pPr>
    </w:p>
    <w:p w:rsidR="009A00B9" w:rsidRDefault="009A00B9">
      <w:pPr>
        <w:pStyle w:val="Style8"/>
        <w:kinsoku w:val="0"/>
        <w:autoSpaceDE/>
        <w:autoSpaceDN/>
        <w:rPr>
          <w:spacing w:val="4"/>
          <w:sz w:val="23"/>
          <w:szCs w:val="23"/>
          <w:lang w:val="es-ES" w:eastAsia="es-ES"/>
        </w:rPr>
      </w:pPr>
    </w:p>
    <w:p w:rsidR="009A00B9" w:rsidRDefault="009A00B9">
      <w:pPr>
        <w:pStyle w:val="Style8"/>
        <w:kinsoku w:val="0"/>
        <w:autoSpaceDE/>
        <w:autoSpaceDN/>
        <w:rPr>
          <w:spacing w:val="4"/>
          <w:sz w:val="23"/>
          <w:szCs w:val="23"/>
          <w:lang w:val="es-ES" w:eastAsia="es-ES"/>
        </w:rPr>
      </w:pPr>
    </w:p>
    <w:p w:rsidR="009A00B9" w:rsidRDefault="009A00B9">
      <w:pPr>
        <w:pStyle w:val="Style8"/>
        <w:kinsoku w:val="0"/>
        <w:autoSpaceDE/>
        <w:autoSpaceDN/>
        <w:rPr>
          <w:spacing w:val="4"/>
          <w:sz w:val="23"/>
          <w:szCs w:val="23"/>
          <w:lang w:val="es-ES" w:eastAsia="es-ES"/>
        </w:rPr>
      </w:pPr>
    </w:p>
    <w:p w:rsidR="009A00B9" w:rsidRDefault="009A00B9">
      <w:pPr>
        <w:pStyle w:val="Style8"/>
        <w:kinsoku w:val="0"/>
        <w:autoSpaceDE/>
        <w:autoSpaceDN/>
        <w:rPr>
          <w:spacing w:val="4"/>
          <w:sz w:val="23"/>
          <w:szCs w:val="23"/>
          <w:lang w:val="es-ES" w:eastAsia="es-ES"/>
        </w:rPr>
      </w:pPr>
    </w:p>
    <w:p w:rsidR="00FC5F57" w:rsidRDefault="00FC5F57" w:rsidP="007031FB">
      <w:pPr>
        <w:pStyle w:val="Style8"/>
        <w:kinsoku w:val="0"/>
        <w:autoSpaceDE/>
        <w:autoSpaceDN/>
        <w:spacing w:line="276" w:lineRule="auto"/>
        <w:rPr>
          <w:spacing w:val="4"/>
          <w:sz w:val="23"/>
          <w:szCs w:val="23"/>
          <w:lang w:val="es-ES" w:eastAsia="es-ES"/>
        </w:rPr>
      </w:pPr>
      <w:r>
        <w:rPr>
          <w:spacing w:val="4"/>
          <w:sz w:val="23"/>
          <w:szCs w:val="23"/>
          <w:lang w:val="es-ES" w:eastAsia="es-ES"/>
        </w:rPr>
        <w:lastRenderedPageBreak/>
        <w:t xml:space="preserve">Así las cosas, es de la estima de este Tribunal el que para poder dictarse algún </w:t>
      </w:r>
      <w:r>
        <w:rPr>
          <w:spacing w:val="3"/>
          <w:sz w:val="23"/>
          <w:szCs w:val="23"/>
          <w:lang w:val="es-ES" w:eastAsia="es-ES"/>
        </w:rPr>
        <w:t>acto que pueda importar el que la firma T</w:t>
      </w:r>
      <w:r w:rsidR="009A00B9">
        <w:rPr>
          <w:spacing w:val="3"/>
          <w:sz w:val="23"/>
          <w:szCs w:val="23"/>
          <w:lang w:val="es-ES" w:eastAsia="es-ES"/>
        </w:rPr>
        <w:t>.</w:t>
      </w:r>
      <w:r>
        <w:rPr>
          <w:spacing w:val="3"/>
          <w:sz w:val="23"/>
          <w:szCs w:val="23"/>
          <w:lang w:val="es-ES" w:eastAsia="es-ES"/>
        </w:rPr>
        <w:t>D</w:t>
      </w:r>
      <w:r w:rsidR="007031FB">
        <w:rPr>
          <w:spacing w:val="3"/>
          <w:sz w:val="23"/>
          <w:szCs w:val="23"/>
          <w:lang w:val="es-ES" w:eastAsia="es-ES"/>
        </w:rPr>
        <w:t>.</w:t>
      </w:r>
      <w:r>
        <w:rPr>
          <w:spacing w:val="3"/>
          <w:sz w:val="23"/>
          <w:szCs w:val="23"/>
          <w:lang w:val="es-ES" w:eastAsia="es-ES"/>
        </w:rPr>
        <w:t>S.A.</w:t>
      </w:r>
      <w:r w:rsidR="009A00B9">
        <w:rPr>
          <w:spacing w:val="3"/>
          <w:sz w:val="23"/>
          <w:szCs w:val="23"/>
          <w:lang w:val="es-ES" w:eastAsia="es-ES"/>
        </w:rPr>
        <w:t>,</w:t>
      </w:r>
      <w:r>
        <w:rPr>
          <w:spacing w:val="3"/>
          <w:sz w:val="23"/>
          <w:szCs w:val="23"/>
          <w:lang w:val="es-ES" w:eastAsia="es-ES"/>
        </w:rPr>
        <w:t xml:space="preserve"> pueda recoger pasaje en los trayectos antes referidos, aplicando para ello tarifas diferenciadas; </w:t>
      </w:r>
      <w:r>
        <w:rPr>
          <w:spacing w:val="8"/>
          <w:sz w:val="23"/>
          <w:szCs w:val="23"/>
          <w:lang w:val="es-ES" w:eastAsia="es-ES"/>
        </w:rPr>
        <w:t xml:space="preserve">de previo debió de cumplirse con lo que manda el debido proceso y darse </w:t>
      </w:r>
      <w:r>
        <w:rPr>
          <w:spacing w:val="7"/>
          <w:sz w:val="23"/>
          <w:szCs w:val="23"/>
          <w:lang w:val="es-ES" w:eastAsia="es-ES"/>
        </w:rPr>
        <w:t xml:space="preserve">audiencia a las firmas potencialmente afectadas con tal medida, siendo las </w:t>
      </w:r>
      <w:r>
        <w:rPr>
          <w:spacing w:val="3"/>
          <w:sz w:val="23"/>
          <w:szCs w:val="23"/>
          <w:lang w:val="es-ES" w:eastAsia="es-ES"/>
        </w:rPr>
        <w:t xml:space="preserve">mismas, como "Concesionarias Específicas" en los trayectos de interés, las que </w:t>
      </w:r>
      <w:r>
        <w:rPr>
          <w:spacing w:val="6"/>
          <w:sz w:val="23"/>
          <w:szCs w:val="23"/>
          <w:lang w:val="es-ES" w:eastAsia="es-ES"/>
        </w:rPr>
        <w:t xml:space="preserve">deban satisfacer (obligadas a suplir) cualquier demanda adicional o mayor, </w:t>
      </w:r>
      <w:r>
        <w:rPr>
          <w:spacing w:val="12"/>
          <w:sz w:val="23"/>
          <w:szCs w:val="23"/>
          <w:lang w:val="es-ES" w:eastAsia="es-ES"/>
        </w:rPr>
        <w:t xml:space="preserve">mediante incrementos de frecuencias y/o flota </w:t>
      </w:r>
      <w:r>
        <w:rPr>
          <w:i/>
          <w:iCs/>
          <w:spacing w:val="12"/>
          <w:lang w:val="es-ES" w:eastAsia="es-ES"/>
        </w:rPr>
        <w:t xml:space="preserve">(Artículos 39 y 41 de la </w:t>
      </w:r>
      <w:r>
        <w:rPr>
          <w:i/>
          <w:iCs/>
          <w:spacing w:val="10"/>
          <w:lang w:val="es-ES" w:eastAsia="es-ES"/>
        </w:rPr>
        <w:t xml:space="preserve">Constitución Política). </w:t>
      </w:r>
      <w:r>
        <w:rPr>
          <w:spacing w:val="10"/>
          <w:sz w:val="23"/>
          <w:szCs w:val="23"/>
          <w:lang w:val="es-ES" w:eastAsia="es-ES"/>
        </w:rPr>
        <w:t xml:space="preserve">Además, en casos como el presente, en el que el </w:t>
      </w:r>
      <w:r>
        <w:rPr>
          <w:spacing w:val="5"/>
          <w:sz w:val="23"/>
          <w:szCs w:val="23"/>
          <w:lang w:val="es-ES" w:eastAsia="es-ES"/>
        </w:rPr>
        <w:t xml:space="preserve">Consejo de Transporte Público disponga una actuación de posible modificación </w:t>
      </w:r>
      <w:r>
        <w:rPr>
          <w:rFonts w:ascii="Garamond" w:hAnsi="Garamond" w:cs="Garamond"/>
          <w:spacing w:val="4"/>
          <w:sz w:val="27"/>
          <w:szCs w:val="27"/>
          <w:lang w:val="es-ES" w:eastAsia="es-ES"/>
        </w:rPr>
        <w:t xml:space="preserve">a </w:t>
      </w:r>
      <w:r>
        <w:rPr>
          <w:spacing w:val="4"/>
          <w:sz w:val="23"/>
          <w:szCs w:val="23"/>
          <w:lang w:val="es-ES" w:eastAsia="es-ES"/>
        </w:rPr>
        <w:t xml:space="preserve">las condiciones operativas de una Ruta, en el estudio técnico previo que debe </w:t>
      </w:r>
      <w:r>
        <w:rPr>
          <w:spacing w:val="3"/>
          <w:sz w:val="23"/>
          <w:szCs w:val="23"/>
          <w:lang w:val="es-ES" w:eastAsia="es-ES"/>
        </w:rPr>
        <w:t xml:space="preserve">de servir de sustento a su proceder, es necesario que se realice un análisis y se </w:t>
      </w:r>
      <w:r>
        <w:rPr>
          <w:spacing w:val="5"/>
          <w:sz w:val="23"/>
          <w:szCs w:val="23"/>
          <w:lang w:val="es-ES" w:eastAsia="es-ES"/>
        </w:rPr>
        <w:t xml:space="preserve">brinde la ponderación y participación de todos aquellos posibles operadores </w:t>
      </w:r>
      <w:r>
        <w:rPr>
          <w:spacing w:val="4"/>
          <w:sz w:val="23"/>
          <w:szCs w:val="23"/>
          <w:lang w:val="es-ES" w:eastAsia="es-ES"/>
        </w:rPr>
        <w:t xml:space="preserve">interesados y/o afectados y, además, para un caso como el que nos ocupa, se </w:t>
      </w:r>
      <w:r>
        <w:rPr>
          <w:spacing w:val="19"/>
          <w:sz w:val="23"/>
          <w:szCs w:val="23"/>
          <w:lang w:val="es-ES" w:eastAsia="es-ES"/>
        </w:rPr>
        <w:t xml:space="preserve">ponderen las necesidades de la demanda real (de los Usuarios); No </w:t>
      </w:r>
      <w:r>
        <w:rPr>
          <w:spacing w:val="7"/>
          <w:sz w:val="23"/>
          <w:szCs w:val="23"/>
          <w:lang w:val="es-ES" w:eastAsia="es-ES"/>
        </w:rPr>
        <w:t xml:space="preserve">restringiéndose el análisis técnico precedente a los intereses de uno dé los </w:t>
      </w:r>
      <w:r>
        <w:rPr>
          <w:spacing w:val="6"/>
          <w:sz w:val="23"/>
          <w:szCs w:val="23"/>
          <w:lang w:val="es-ES" w:eastAsia="es-ES"/>
        </w:rPr>
        <w:t xml:space="preserve">interesados, sino que debiendo valorarse la generalidad de la zona, sector o </w:t>
      </w:r>
      <w:r>
        <w:rPr>
          <w:spacing w:val="4"/>
          <w:sz w:val="23"/>
          <w:szCs w:val="23"/>
          <w:lang w:val="es-ES" w:eastAsia="es-ES"/>
        </w:rPr>
        <w:t xml:space="preserve">trayecto de recorrido y realizándose un verdadero Estudio Integral del Caso. </w:t>
      </w:r>
      <w:r>
        <w:rPr>
          <w:spacing w:val="10"/>
          <w:sz w:val="23"/>
          <w:szCs w:val="23"/>
          <w:lang w:val="es-ES" w:eastAsia="es-ES"/>
        </w:rPr>
        <w:t xml:space="preserve">Téngase presente que en sus actuaciones y procederes la Administración </w:t>
      </w:r>
      <w:r>
        <w:rPr>
          <w:sz w:val="23"/>
          <w:szCs w:val="23"/>
          <w:lang w:val="es-ES" w:eastAsia="es-ES"/>
        </w:rPr>
        <w:t xml:space="preserve">Pública debe actuar conforme a la Legalidad y según las Reglas y Principios de </w:t>
      </w:r>
      <w:r>
        <w:rPr>
          <w:spacing w:val="13"/>
          <w:sz w:val="23"/>
          <w:szCs w:val="23"/>
          <w:lang w:val="es-ES" w:eastAsia="es-ES"/>
        </w:rPr>
        <w:t xml:space="preserve">Razonabilidad, Proporcionalidad, Lógica y Técnica (artículos 34 de la </w:t>
      </w:r>
      <w:r>
        <w:rPr>
          <w:spacing w:val="5"/>
          <w:sz w:val="23"/>
          <w:szCs w:val="23"/>
          <w:lang w:val="es-ES" w:eastAsia="es-ES"/>
        </w:rPr>
        <w:t xml:space="preserve">Constitución Política y 19 de la Ley General de la Administración Pública); </w:t>
      </w:r>
      <w:r>
        <w:rPr>
          <w:spacing w:val="3"/>
          <w:sz w:val="23"/>
          <w:szCs w:val="23"/>
          <w:lang w:val="es-ES" w:eastAsia="es-ES"/>
        </w:rPr>
        <w:t xml:space="preserve">resolviendo y manifestándose sobre todas las cuestiones de hecho y de derecho que surjan del asunto (aun de las no debatidas por las partes) según lo dispuesto </w:t>
      </w:r>
      <w:r>
        <w:rPr>
          <w:spacing w:val="8"/>
          <w:sz w:val="23"/>
          <w:szCs w:val="23"/>
          <w:lang w:val="es-ES" w:eastAsia="es-ES"/>
        </w:rPr>
        <w:t xml:space="preserve">por el artículo 132.1 de la Ley General de la Administración Pública </w:t>
      </w:r>
      <w:r>
        <w:rPr>
          <w:rFonts w:ascii="Garamond" w:hAnsi="Garamond" w:cs="Garamond"/>
          <w:spacing w:val="8"/>
          <w:w w:val="90"/>
          <w:sz w:val="30"/>
          <w:szCs w:val="30"/>
          <w:lang w:val="es-ES" w:eastAsia="es-ES"/>
        </w:rPr>
        <w:t xml:space="preserve">y </w:t>
      </w:r>
      <w:r>
        <w:rPr>
          <w:spacing w:val="8"/>
          <w:sz w:val="23"/>
          <w:szCs w:val="23"/>
          <w:lang w:val="es-ES" w:eastAsia="es-ES"/>
        </w:rPr>
        <w:t xml:space="preserve">en </w:t>
      </w:r>
      <w:r>
        <w:rPr>
          <w:sz w:val="23"/>
          <w:szCs w:val="23"/>
          <w:lang w:val="es-ES" w:eastAsia="es-ES"/>
        </w:rPr>
        <w:t xml:space="preserve">procura de la consecución de una gestión acorde a la Verdad Real del asunto en </w:t>
      </w:r>
      <w:r>
        <w:rPr>
          <w:spacing w:val="9"/>
          <w:sz w:val="23"/>
          <w:szCs w:val="23"/>
          <w:lang w:val="es-ES" w:eastAsia="es-ES"/>
        </w:rPr>
        <w:t xml:space="preserve">particular (artículo 214 de la Ley General de la Administración Pública). </w:t>
      </w:r>
      <w:r>
        <w:rPr>
          <w:spacing w:val="6"/>
          <w:sz w:val="23"/>
          <w:szCs w:val="23"/>
          <w:lang w:val="es-ES" w:eastAsia="es-ES"/>
        </w:rPr>
        <w:t>Siendo por ello que se habla d</w:t>
      </w:r>
      <w:r w:rsidR="007031FB">
        <w:rPr>
          <w:spacing w:val="6"/>
          <w:sz w:val="23"/>
          <w:szCs w:val="23"/>
          <w:lang w:val="es-ES" w:eastAsia="es-ES"/>
        </w:rPr>
        <w:t>e la necesidad de un Estudio Am</w:t>
      </w:r>
      <w:r>
        <w:rPr>
          <w:spacing w:val="6"/>
          <w:sz w:val="23"/>
          <w:szCs w:val="23"/>
          <w:lang w:val="es-ES" w:eastAsia="es-ES"/>
        </w:rPr>
        <w:t xml:space="preserve">plio o Integral </w:t>
      </w:r>
      <w:r>
        <w:rPr>
          <w:spacing w:val="4"/>
          <w:sz w:val="23"/>
          <w:szCs w:val="23"/>
          <w:lang w:val="es-ES" w:eastAsia="es-ES"/>
        </w:rPr>
        <w:t>en un caso como el que se dirime por este medio."...</w:t>
      </w:r>
    </w:p>
    <w:p w:rsidR="00FC5F57" w:rsidRPr="007031FB" w:rsidRDefault="00FC5F57" w:rsidP="007031FB">
      <w:pPr>
        <w:pStyle w:val="Style9"/>
        <w:kinsoku w:val="0"/>
        <w:autoSpaceDE/>
        <w:autoSpaceDN/>
        <w:spacing w:line="276" w:lineRule="auto"/>
        <w:rPr>
          <w:b/>
          <w:spacing w:val="12"/>
          <w:sz w:val="25"/>
          <w:szCs w:val="25"/>
          <w:lang w:val="es-ES" w:eastAsia="es-ES"/>
        </w:rPr>
      </w:pPr>
      <w:r>
        <w:rPr>
          <w:spacing w:val="12"/>
          <w:sz w:val="23"/>
          <w:szCs w:val="23"/>
          <w:lang w:val="es-ES" w:eastAsia="es-ES"/>
        </w:rPr>
        <w:t xml:space="preserve">Vale hacer ver que </w:t>
      </w:r>
      <w:r>
        <w:rPr>
          <w:spacing w:val="12"/>
          <w:sz w:val="25"/>
          <w:szCs w:val="25"/>
          <w:lang w:val="es-ES" w:eastAsia="es-ES"/>
        </w:rPr>
        <w:t xml:space="preserve">ante nuestra Consulta Directa, los Agentes del Consejo de </w:t>
      </w:r>
      <w:r>
        <w:rPr>
          <w:spacing w:val="4"/>
          <w:sz w:val="25"/>
          <w:szCs w:val="25"/>
          <w:lang w:val="es-ES" w:eastAsia="es-ES"/>
        </w:rPr>
        <w:t>Transporte Público, de forma EXPRESA</w:t>
      </w:r>
      <w:r w:rsidR="007031FB">
        <w:rPr>
          <w:spacing w:val="4"/>
          <w:sz w:val="25"/>
          <w:szCs w:val="25"/>
          <w:lang w:val="es-ES" w:eastAsia="es-ES"/>
        </w:rPr>
        <w:t>,</w:t>
      </w:r>
      <w:r>
        <w:rPr>
          <w:spacing w:val="4"/>
          <w:sz w:val="25"/>
          <w:szCs w:val="25"/>
          <w:lang w:val="es-ES" w:eastAsia="es-ES"/>
        </w:rPr>
        <w:t xml:space="preserve"> mediante Oficios Nos. DA.1-2013001417 </w:t>
      </w:r>
      <w:r>
        <w:rPr>
          <w:spacing w:val="2"/>
          <w:sz w:val="25"/>
          <w:szCs w:val="25"/>
          <w:lang w:val="es-ES" w:eastAsia="es-ES"/>
        </w:rPr>
        <w:t xml:space="preserve">del 15 de Abril del 2013 </w:t>
      </w:r>
      <w:r>
        <w:rPr>
          <w:rFonts w:ascii="Garamond" w:hAnsi="Garamond" w:cs="Garamond"/>
          <w:spacing w:val="2"/>
          <w:sz w:val="27"/>
          <w:szCs w:val="27"/>
          <w:lang w:val="es-ES" w:eastAsia="es-ES"/>
        </w:rPr>
        <w:t xml:space="preserve">y </w:t>
      </w:r>
      <w:r>
        <w:rPr>
          <w:spacing w:val="2"/>
          <w:sz w:val="25"/>
          <w:szCs w:val="25"/>
          <w:lang w:val="es-ES" w:eastAsia="es-ES"/>
        </w:rPr>
        <w:t xml:space="preserve">DTNG-13-0655 del 10 de Abril del 2013 -, reconocen que </w:t>
      </w:r>
      <w:r w:rsidRPr="007031FB">
        <w:rPr>
          <w:b/>
          <w:spacing w:val="18"/>
          <w:sz w:val="25"/>
          <w:szCs w:val="25"/>
          <w:lang w:val="es-ES" w:eastAsia="es-ES"/>
        </w:rPr>
        <w:t xml:space="preserve">NO SE DIO AUDIENCIA y/o, por ende, OPORTUNIDAD DE DEFENSA </w:t>
      </w:r>
      <w:r w:rsidRPr="007031FB">
        <w:rPr>
          <w:rFonts w:ascii="Bookman Old Style" w:hAnsi="Bookman Old Style" w:cs="Bookman Old Style"/>
          <w:b/>
          <w:i/>
          <w:iCs/>
          <w:spacing w:val="17"/>
          <w:sz w:val="25"/>
          <w:szCs w:val="25"/>
          <w:lang w:val="es-ES" w:eastAsia="es-ES"/>
        </w:rPr>
        <w:t xml:space="preserve">(PARTICIPACIÓN DIRECTA Y EXPRESA) </w:t>
      </w:r>
      <w:r w:rsidRPr="007031FB">
        <w:rPr>
          <w:b/>
          <w:spacing w:val="17"/>
          <w:sz w:val="25"/>
          <w:szCs w:val="25"/>
          <w:lang w:val="es-ES" w:eastAsia="es-ES"/>
        </w:rPr>
        <w:t>A LA FIRMA T</w:t>
      </w:r>
      <w:r w:rsidR="00402CB5">
        <w:rPr>
          <w:b/>
          <w:spacing w:val="17"/>
          <w:sz w:val="25"/>
          <w:szCs w:val="25"/>
          <w:lang w:val="es-ES" w:eastAsia="es-ES"/>
        </w:rPr>
        <w:t>.</w:t>
      </w:r>
      <w:r w:rsidRPr="007031FB">
        <w:rPr>
          <w:b/>
          <w:spacing w:val="12"/>
          <w:sz w:val="25"/>
          <w:szCs w:val="25"/>
          <w:lang w:val="es-ES" w:eastAsia="es-ES"/>
        </w:rPr>
        <w:t>L</w:t>
      </w:r>
      <w:r w:rsidR="00402CB5">
        <w:rPr>
          <w:b/>
          <w:spacing w:val="12"/>
          <w:sz w:val="25"/>
          <w:szCs w:val="25"/>
          <w:lang w:val="es-ES" w:eastAsia="es-ES"/>
        </w:rPr>
        <w:t>.,</w:t>
      </w:r>
      <w:r w:rsidRPr="007031FB">
        <w:rPr>
          <w:b/>
          <w:spacing w:val="12"/>
          <w:sz w:val="25"/>
          <w:szCs w:val="25"/>
          <w:lang w:val="es-ES" w:eastAsia="es-ES"/>
        </w:rPr>
        <w:t xml:space="preserve"> DURANTE EL TRÁMITE DE LO ACTUADO.</w:t>
      </w:r>
    </w:p>
    <w:p w:rsidR="00402CB5" w:rsidRDefault="00402CB5" w:rsidP="007031FB">
      <w:pPr>
        <w:pStyle w:val="Style3"/>
        <w:kinsoku w:val="0"/>
        <w:autoSpaceDE/>
        <w:autoSpaceDN/>
        <w:adjustRightInd/>
        <w:spacing w:before="36" w:line="276" w:lineRule="auto"/>
        <w:jc w:val="both"/>
        <w:rPr>
          <w:spacing w:val="3"/>
          <w:sz w:val="26"/>
          <w:szCs w:val="26"/>
          <w:lang w:val="es-ES" w:eastAsia="es-ES"/>
        </w:rPr>
      </w:pPr>
    </w:p>
    <w:p w:rsidR="00402CB5" w:rsidRDefault="00402CB5" w:rsidP="007031FB">
      <w:pPr>
        <w:pStyle w:val="Style3"/>
        <w:kinsoku w:val="0"/>
        <w:autoSpaceDE/>
        <w:autoSpaceDN/>
        <w:adjustRightInd/>
        <w:spacing w:before="36" w:line="276" w:lineRule="auto"/>
        <w:jc w:val="both"/>
        <w:rPr>
          <w:spacing w:val="3"/>
          <w:sz w:val="26"/>
          <w:szCs w:val="26"/>
          <w:lang w:val="es-ES" w:eastAsia="es-ES"/>
        </w:rPr>
      </w:pPr>
    </w:p>
    <w:p w:rsidR="00402CB5" w:rsidRDefault="00402CB5" w:rsidP="007031FB">
      <w:pPr>
        <w:pStyle w:val="Style3"/>
        <w:kinsoku w:val="0"/>
        <w:autoSpaceDE/>
        <w:autoSpaceDN/>
        <w:adjustRightInd/>
        <w:spacing w:before="36" w:line="276" w:lineRule="auto"/>
        <w:jc w:val="both"/>
        <w:rPr>
          <w:spacing w:val="3"/>
          <w:sz w:val="26"/>
          <w:szCs w:val="26"/>
          <w:lang w:val="es-ES" w:eastAsia="es-ES"/>
        </w:rPr>
      </w:pPr>
    </w:p>
    <w:p w:rsidR="00402CB5" w:rsidRDefault="00402CB5" w:rsidP="007031FB">
      <w:pPr>
        <w:pStyle w:val="Style3"/>
        <w:kinsoku w:val="0"/>
        <w:autoSpaceDE/>
        <w:autoSpaceDN/>
        <w:adjustRightInd/>
        <w:spacing w:before="36" w:line="276" w:lineRule="auto"/>
        <w:jc w:val="both"/>
        <w:rPr>
          <w:spacing w:val="3"/>
          <w:sz w:val="26"/>
          <w:szCs w:val="26"/>
          <w:lang w:val="es-ES" w:eastAsia="es-ES"/>
        </w:rPr>
      </w:pPr>
    </w:p>
    <w:p w:rsidR="00402CB5" w:rsidRDefault="00402CB5" w:rsidP="007031FB">
      <w:pPr>
        <w:pStyle w:val="Style3"/>
        <w:kinsoku w:val="0"/>
        <w:autoSpaceDE/>
        <w:autoSpaceDN/>
        <w:adjustRightInd/>
        <w:spacing w:before="36" w:line="276" w:lineRule="auto"/>
        <w:jc w:val="both"/>
        <w:rPr>
          <w:spacing w:val="3"/>
          <w:sz w:val="26"/>
          <w:szCs w:val="26"/>
          <w:lang w:val="es-ES" w:eastAsia="es-ES"/>
        </w:rPr>
      </w:pPr>
    </w:p>
    <w:p w:rsidR="007031FB" w:rsidRDefault="00FC5F57" w:rsidP="007031FB">
      <w:pPr>
        <w:pStyle w:val="Style3"/>
        <w:kinsoku w:val="0"/>
        <w:autoSpaceDE/>
        <w:autoSpaceDN/>
        <w:adjustRightInd/>
        <w:spacing w:before="36" w:line="276" w:lineRule="auto"/>
        <w:jc w:val="both"/>
        <w:rPr>
          <w:sz w:val="26"/>
          <w:szCs w:val="26"/>
          <w:lang w:val="es-ES" w:eastAsia="es-ES"/>
        </w:rPr>
      </w:pPr>
      <w:r>
        <w:rPr>
          <w:spacing w:val="3"/>
          <w:sz w:val="26"/>
          <w:szCs w:val="26"/>
          <w:lang w:val="es-ES" w:eastAsia="es-ES"/>
        </w:rPr>
        <w:lastRenderedPageBreak/>
        <w:t xml:space="preserve">Y </w:t>
      </w:r>
      <w:r>
        <w:rPr>
          <w:rFonts w:ascii="Garamond" w:hAnsi="Garamond" w:cs="Garamond"/>
          <w:spacing w:val="3"/>
          <w:sz w:val="29"/>
          <w:szCs w:val="29"/>
          <w:lang w:val="es-ES" w:eastAsia="es-ES"/>
        </w:rPr>
        <w:t xml:space="preserve">es </w:t>
      </w:r>
      <w:r>
        <w:rPr>
          <w:spacing w:val="3"/>
          <w:sz w:val="26"/>
          <w:szCs w:val="26"/>
          <w:lang w:val="es-ES" w:eastAsia="es-ES"/>
        </w:rPr>
        <w:t>en mérito de lo expresado que, p</w:t>
      </w:r>
      <w:r w:rsidR="007031FB">
        <w:rPr>
          <w:spacing w:val="3"/>
          <w:sz w:val="26"/>
          <w:szCs w:val="26"/>
          <w:lang w:val="es-ES" w:eastAsia="es-ES"/>
        </w:rPr>
        <w:t>or solo este Primer Motivo desarr</w:t>
      </w:r>
      <w:r>
        <w:rPr>
          <w:spacing w:val="3"/>
          <w:sz w:val="26"/>
          <w:szCs w:val="26"/>
          <w:lang w:val="es-ES" w:eastAsia="es-ES"/>
        </w:rPr>
        <w:t xml:space="preserve">ollado, el </w:t>
      </w:r>
      <w:r>
        <w:rPr>
          <w:sz w:val="26"/>
          <w:szCs w:val="26"/>
          <w:lang w:val="es-ES" w:eastAsia="es-ES"/>
        </w:rPr>
        <w:t>cual es lamentable, procede Acoger la Apelación y la Nulidad Parciales presentadas por la firma T</w:t>
      </w:r>
      <w:r w:rsidR="007031FB">
        <w:rPr>
          <w:sz w:val="26"/>
          <w:szCs w:val="26"/>
          <w:lang w:val="es-ES" w:eastAsia="es-ES"/>
        </w:rPr>
        <w:t>.</w:t>
      </w:r>
      <w:r>
        <w:rPr>
          <w:sz w:val="26"/>
          <w:szCs w:val="26"/>
          <w:lang w:val="es-ES" w:eastAsia="es-ES"/>
        </w:rPr>
        <w:t>L</w:t>
      </w:r>
      <w:r w:rsidR="00402CB5">
        <w:rPr>
          <w:sz w:val="26"/>
          <w:szCs w:val="26"/>
          <w:lang w:val="es-ES" w:eastAsia="es-ES"/>
        </w:rPr>
        <w:t>.</w:t>
      </w:r>
      <w:r>
        <w:rPr>
          <w:sz w:val="26"/>
          <w:szCs w:val="26"/>
          <w:lang w:val="es-ES" w:eastAsia="es-ES"/>
        </w:rPr>
        <w:t xml:space="preserve"> Y se hace ver que dado que lo Objetado ha </w:t>
      </w:r>
      <w:r>
        <w:rPr>
          <w:spacing w:val="3"/>
          <w:sz w:val="26"/>
          <w:szCs w:val="26"/>
          <w:lang w:val="es-ES" w:eastAsia="es-ES"/>
        </w:rPr>
        <w:t xml:space="preserve">sido PARCIAL, en cuanto a todo lo No Impugnado, conforme a los Principios de </w:t>
      </w:r>
      <w:r w:rsidR="007031FB">
        <w:rPr>
          <w:spacing w:val="9"/>
          <w:sz w:val="26"/>
          <w:szCs w:val="26"/>
          <w:lang w:val="es-ES" w:eastAsia="es-ES"/>
        </w:rPr>
        <w:t>No Reforma en Perj</w:t>
      </w:r>
      <w:r>
        <w:rPr>
          <w:spacing w:val="9"/>
          <w:sz w:val="26"/>
          <w:szCs w:val="26"/>
          <w:lang w:val="es-ES" w:eastAsia="es-ES"/>
        </w:rPr>
        <w:t xml:space="preserve">uicio y de Mantenimiento o Conservación de los Actos </w:t>
      </w:r>
      <w:r>
        <w:rPr>
          <w:spacing w:val="2"/>
          <w:sz w:val="26"/>
          <w:szCs w:val="26"/>
          <w:lang w:val="es-ES" w:eastAsia="es-ES"/>
        </w:rPr>
        <w:t xml:space="preserve">Administrativos </w:t>
      </w:r>
      <w:r>
        <w:rPr>
          <w:i/>
          <w:iCs/>
          <w:spacing w:val="2"/>
          <w:w w:val="105"/>
          <w:sz w:val="26"/>
          <w:szCs w:val="26"/>
          <w:lang w:val="es-ES" w:eastAsia="es-ES"/>
        </w:rPr>
        <w:t xml:space="preserve">(artículos 268 y 286 de la Ley General de la Administración </w:t>
      </w:r>
      <w:r>
        <w:rPr>
          <w:i/>
          <w:iCs/>
          <w:w w:val="105"/>
          <w:sz w:val="26"/>
          <w:szCs w:val="26"/>
          <w:lang w:val="es-ES" w:eastAsia="es-ES"/>
        </w:rPr>
        <w:t xml:space="preserve">Pública), </w:t>
      </w:r>
      <w:r>
        <w:rPr>
          <w:sz w:val="26"/>
          <w:szCs w:val="26"/>
          <w:lang w:val="es-ES" w:eastAsia="es-ES"/>
        </w:rPr>
        <w:t>todo lo no objetado o restante del Acto Recurrido se mantienen incólume.</w:t>
      </w:r>
    </w:p>
    <w:p w:rsidR="007031FB" w:rsidRDefault="007031FB" w:rsidP="007031FB">
      <w:pPr>
        <w:pStyle w:val="Style3"/>
        <w:kinsoku w:val="0"/>
        <w:autoSpaceDE/>
        <w:autoSpaceDN/>
        <w:adjustRightInd/>
        <w:spacing w:before="36" w:line="276" w:lineRule="auto"/>
        <w:jc w:val="both"/>
        <w:rPr>
          <w:sz w:val="26"/>
          <w:szCs w:val="26"/>
          <w:lang w:val="es-ES" w:eastAsia="es-ES"/>
        </w:rPr>
      </w:pPr>
    </w:p>
    <w:p w:rsidR="00FC5F57" w:rsidRPr="007031FB" w:rsidRDefault="00FC5F57" w:rsidP="007031FB">
      <w:pPr>
        <w:pStyle w:val="Style3"/>
        <w:numPr>
          <w:ilvl w:val="0"/>
          <w:numId w:val="28"/>
        </w:numPr>
        <w:kinsoku w:val="0"/>
        <w:autoSpaceDE/>
        <w:autoSpaceDN/>
        <w:adjustRightInd/>
        <w:spacing w:before="36" w:line="276" w:lineRule="auto"/>
        <w:ind w:left="0" w:firstLine="0"/>
        <w:jc w:val="both"/>
        <w:rPr>
          <w:sz w:val="26"/>
          <w:szCs w:val="26"/>
          <w:lang w:val="es-ES" w:eastAsia="es-ES"/>
        </w:rPr>
      </w:pPr>
      <w:r>
        <w:rPr>
          <w:spacing w:val="42"/>
          <w:sz w:val="26"/>
          <w:szCs w:val="26"/>
          <w:lang w:val="es-ES" w:eastAsia="es-ES"/>
        </w:rPr>
        <w:t xml:space="preserve">Y ahora en cuanto a </w:t>
      </w:r>
      <w:r w:rsidRPr="007031FB">
        <w:rPr>
          <w:b/>
          <w:spacing w:val="42"/>
          <w:sz w:val="26"/>
          <w:szCs w:val="26"/>
          <w:lang w:val="es-ES" w:eastAsia="es-ES"/>
        </w:rPr>
        <w:t>LAS FALTAS DE MOTIVACIÓN Y</w:t>
      </w:r>
      <w:r w:rsidR="007031FB">
        <w:rPr>
          <w:b/>
          <w:spacing w:val="42"/>
          <w:sz w:val="26"/>
          <w:szCs w:val="26"/>
          <w:lang w:val="es-ES" w:eastAsia="es-ES"/>
        </w:rPr>
        <w:t xml:space="preserve"> </w:t>
      </w:r>
      <w:r w:rsidRPr="007031FB">
        <w:rPr>
          <w:b/>
          <w:spacing w:val="2"/>
          <w:sz w:val="26"/>
          <w:szCs w:val="26"/>
          <w:lang w:val="es-ES" w:eastAsia="es-ES"/>
        </w:rPr>
        <w:t>FUNDAMENTO DEL ACTO</w:t>
      </w:r>
      <w:r>
        <w:rPr>
          <w:spacing w:val="2"/>
          <w:sz w:val="26"/>
          <w:szCs w:val="26"/>
          <w:lang w:val="es-ES" w:eastAsia="es-ES"/>
        </w:rPr>
        <w:t xml:space="preserve"> recordemos que todo Acto Administrativo presenta </w:t>
      </w:r>
      <w:r>
        <w:rPr>
          <w:spacing w:val="5"/>
          <w:sz w:val="26"/>
          <w:szCs w:val="26"/>
          <w:lang w:val="es-ES" w:eastAsia="es-ES"/>
        </w:rPr>
        <w:t xml:space="preserve">una serie de Elementos Fundamentales o Esenciales. Y dos de esos Elementos </w:t>
      </w:r>
      <w:r>
        <w:rPr>
          <w:spacing w:val="-1"/>
          <w:sz w:val="26"/>
          <w:szCs w:val="26"/>
          <w:lang w:val="es-ES" w:eastAsia="es-ES"/>
        </w:rPr>
        <w:t xml:space="preserve">Fundamentales o Esenciales, de carácter de fondo o material, son el Fundamento o </w:t>
      </w:r>
      <w:r>
        <w:rPr>
          <w:spacing w:val="-2"/>
          <w:sz w:val="26"/>
          <w:szCs w:val="26"/>
          <w:lang w:val="es-ES" w:eastAsia="es-ES"/>
        </w:rPr>
        <w:t xml:space="preserve">Motivo del Acto. </w:t>
      </w:r>
      <w:r>
        <w:rPr>
          <w:i/>
          <w:iCs/>
          <w:spacing w:val="-2"/>
          <w:w w:val="105"/>
          <w:sz w:val="26"/>
          <w:szCs w:val="26"/>
          <w:lang w:val="es-ES" w:eastAsia="es-ES"/>
        </w:rPr>
        <w:t>Veamos algo sobre ellos:</w:t>
      </w:r>
    </w:p>
    <w:p w:rsidR="00FC5F57" w:rsidRDefault="00FC5F57">
      <w:pPr>
        <w:pStyle w:val="Style3"/>
        <w:kinsoku w:val="0"/>
        <w:autoSpaceDE/>
        <w:autoSpaceDN/>
        <w:adjustRightInd/>
        <w:spacing w:before="468" w:line="276" w:lineRule="auto"/>
        <w:jc w:val="both"/>
        <w:rPr>
          <w:sz w:val="26"/>
          <w:szCs w:val="26"/>
          <w:lang w:val="es-ES" w:eastAsia="es-ES"/>
        </w:rPr>
      </w:pPr>
      <w:r>
        <w:rPr>
          <w:spacing w:val="-3"/>
          <w:sz w:val="26"/>
          <w:szCs w:val="26"/>
          <w:lang w:val="es-ES" w:eastAsia="es-ES"/>
        </w:rPr>
        <w:t xml:space="preserve">En cuanto a la necesaria y debida Motivación y Fundamentación de todos los Actos </w:t>
      </w:r>
      <w:r>
        <w:rPr>
          <w:spacing w:val="5"/>
          <w:sz w:val="26"/>
          <w:szCs w:val="26"/>
          <w:lang w:val="es-ES" w:eastAsia="es-ES"/>
        </w:rPr>
        <w:t xml:space="preserve">Administrativos, es pertinente traer a colación lo que nos dice la Procuraduría </w:t>
      </w:r>
      <w:r>
        <w:rPr>
          <w:sz w:val="26"/>
          <w:szCs w:val="26"/>
          <w:lang w:val="es-ES" w:eastAsia="es-ES"/>
        </w:rPr>
        <w:t>General de la República en su Manual sobre el Procedimiento Administrativo:</w:t>
      </w:r>
    </w:p>
    <w:p w:rsidR="00FC5F57" w:rsidRDefault="00FC5F57">
      <w:pPr>
        <w:pStyle w:val="Style29"/>
        <w:kinsoku w:val="0"/>
        <w:autoSpaceDE/>
        <w:autoSpaceDN/>
        <w:spacing w:before="648" w:line="288" w:lineRule="auto"/>
        <w:ind w:left="504"/>
        <w:rPr>
          <w:spacing w:val="4"/>
          <w:sz w:val="23"/>
          <w:szCs w:val="23"/>
          <w:lang w:val="es-ES" w:eastAsia="es-ES"/>
        </w:rPr>
      </w:pPr>
      <w:r>
        <w:rPr>
          <w:spacing w:val="7"/>
          <w:sz w:val="23"/>
          <w:szCs w:val="23"/>
          <w:lang w:val="es-ES" w:eastAsia="es-ES"/>
        </w:rPr>
        <w:t xml:space="preserve">..."La Sala Constitucional ha reconocido expresamente, como parte integral </w:t>
      </w:r>
      <w:r>
        <w:rPr>
          <w:spacing w:val="3"/>
          <w:sz w:val="23"/>
          <w:szCs w:val="23"/>
          <w:lang w:val="es-ES" w:eastAsia="es-ES"/>
        </w:rPr>
        <w:t xml:space="preserve">del debido proceso y del derecho de defensa, el deber de la Administración de </w:t>
      </w:r>
      <w:r>
        <w:rPr>
          <w:spacing w:val="4"/>
          <w:sz w:val="23"/>
          <w:szCs w:val="23"/>
          <w:lang w:val="es-ES" w:eastAsia="es-ES"/>
        </w:rPr>
        <w:t>motivar los actos supra mencionados:</w:t>
      </w:r>
    </w:p>
    <w:p w:rsidR="00FC5F57" w:rsidRDefault="007031FB">
      <w:pPr>
        <w:pStyle w:val="Style29"/>
        <w:kinsoku w:val="0"/>
        <w:autoSpaceDE/>
        <w:autoSpaceDN/>
        <w:ind w:left="504"/>
        <w:rPr>
          <w:i/>
          <w:iCs/>
          <w:lang w:val="es-ES" w:eastAsia="es-ES"/>
        </w:rPr>
      </w:pPr>
      <w:r>
        <w:rPr>
          <w:spacing w:val="9"/>
          <w:sz w:val="23"/>
          <w:szCs w:val="23"/>
          <w:lang w:val="es-ES" w:eastAsia="es-ES"/>
        </w:rPr>
        <w:t>"I</w:t>
      </w:r>
      <w:r w:rsidR="00FC5F57">
        <w:rPr>
          <w:spacing w:val="9"/>
          <w:sz w:val="23"/>
          <w:szCs w:val="23"/>
          <w:lang w:val="es-ES" w:eastAsia="es-ES"/>
        </w:rPr>
        <w:t xml:space="preserve">V- </w:t>
      </w:r>
      <w:r w:rsidR="00FC5F57">
        <w:rPr>
          <w:i/>
          <w:iCs/>
          <w:spacing w:val="9"/>
          <w:lang w:val="es-ES" w:eastAsia="es-ES"/>
        </w:rPr>
        <w:t xml:space="preserve">Sobre la motivación del acto administrativo.- Reiteradamente ha </w:t>
      </w:r>
      <w:r w:rsidR="00FC5F57">
        <w:rPr>
          <w:i/>
          <w:iCs/>
          <w:spacing w:val="7"/>
          <w:lang w:val="es-ES" w:eastAsia="es-ES"/>
        </w:rPr>
        <w:t>reconocido este Tribunal que existe p</w:t>
      </w:r>
      <w:r>
        <w:rPr>
          <w:i/>
          <w:iCs/>
          <w:spacing w:val="7"/>
          <w:lang w:val="es-ES" w:eastAsia="es-ES"/>
        </w:rPr>
        <w:t>a</w:t>
      </w:r>
      <w:r w:rsidR="00FC5F57">
        <w:rPr>
          <w:i/>
          <w:iCs/>
          <w:spacing w:val="7"/>
          <w:lang w:val="es-ES" w:eastAsia="es-ES"/>
        </w:rPr>
        <w:t xml:space="preserve">ra la Administración Pública </w:t>
      </w:r>
      <w:r w:rsidR="00FC5F57">
        <w:rPr>
          <w:rFonts w:ascii="Arial" w:hAnsi="Arial" w:cs="Arial"/>
          <w:i/>
          <w:iCs/>
          <w:spacing w:val="7"/>
          <w:sz w:val="20"/>
          <w:szCs w:val="20"/>
          <w:lang w:val="es-ES" w:eastAsia="es-ES"/>
        </w:rPr>
        <w:t xml:space="preserve">la </w:t>
      </w:r>
      <w:r w:rsidR="00FC5F57">
        <w:rPr>
          <w:i/>
          <w:iCs/>
          <w:lang w:val="es-ES" w:eastAsia="es-ES"/>
        </w:rPr>
        <w:t xml:space="preserve">obligación de </w:t>
      </w:r>
      <w:r w:rsidR="00FC5F57">
        <w:rPr>
          <w:rFonts w:ascii="Bookman Old Style" w:hAnsi="Bookman Old Style" w:cs="Bookman Old Style"/>
          <w:i/>
          <w:iCs/>
          <w:sz w:val="16"/>
          <w:szCs w:val="16"/>
          <w:lang w:val="es-ES" w:eastAsia="es-ES"/>
        </w:rPr>
        <w:t xml:space="preserve">11101IVai" </w:t>
      </w:r>
      <w:r w:rsidR="00FC5F57">
        <w:rPr>
          <w:i/>
          <w:iCs/>
          <w:lang w:val="es-ES" w:eastAsia="es-ES"/>
        </w:rPr>
        <w:t xml:space="preserve">los actos descritos en el artículo 136 de la Ley General </w:t>
      </w:r>
      <w:r w:rsidR="00FC5F57">
        <w:rPr>
          <w:i/>
          <w:iCs/>
          <w:spacing w:val="2"/>
          <w:lang w:val="es-ES" w:eastAsia="es-ES"/>
        </w:rPr>
        <w:t xml:space="preserve">de la Administración Pública, lo cual constituye un elemento integrante del </w:t>
      </w:r>
      <w:r w:rsidR="00FC5F57">
        <w:rPr>
          <w:i/>
          <w:iCs/>
          <w:spacing w:val="4"/>
          <w:lang w:val="es-ES" w:eastAsia="es-ES"/>
        </w:rPr>
        <w:t xml:space="preserve">debido proceso y en virtud de tal requerimiento, se hace necesario que la </w:t>
      </w:r>
      <w:r w:rsidR="00FC5F57">
        <w:rPr>
          <w:i/>
          <w:iCs/>
          <w:spacing w:val="11"/>
          <w:lang w:val="es-ES" w:eastAsia="es-ES"/>
        </w:rPr>
        <w:t xml:space="preserve">Administración brinde </w:t>
      </w:r>
      <w:r w:rsidRPr="007031FB">
        <w:rPr>
          <w:i/>
          <w:iCs/>
          <w:spacing w:val="11"/>
          <w:lang w:val="es-ES" w:eastAsia="es-ES"/>
        </w:rPr>
        <w:t>un</w:t>
      </w:r>
      <w:r w:rsidR="00FC5F57">
        <w:rPr>
          <w:rFonts w:ascii="Bookman Old Style" w:hAnsi="Bookman Old Style" w:cs="Bookman Old Style"/>
          <w:i/>
          <w:iCs/>
          <w:spacing w:val="11"/>
          <w:sz w:val="16"/>
          <w:szCs w:val="16"/>
          <w:lang w:val="es-ES" w:eastAsia="es-ES"/>
        </w:rPr>
        <w:t xml:space="preserve"> </w:t>
      </w:r>
      <w:r>
        <w:rPr>
          <w:i/>
          <w:iCs/>
          <w:spacing w:val="11"/>
          <w:lang w:val="es-ES" w:eastAsia="es-ES"/>
        </w:rPr>
        <w:t>criterio razonable respe</w:t>
      </w:r>
      <w:r w:rsidR="00FC5F57">
        <w:rPr>
          <w:i/>
          <w:iCs/>
          <w:spacing w:val="11"/>
          <w:lang w:val="es-ES" w:eastAsia="es-ES"/>
        </w:rPr>
        <w:t xml:space="preserve">cto a los actos y </w:t>
      </w:r>
      <w:r w:rsidR="00FC5F57">
        <w:rPr>
          <w:i/>
          <w:iCs/>
          <w:spacing w:val="8"/>
          <w:lang w:val="es-ES" w:eastAsia="es-ES"/>
        </w:rPr>
        <w:t xml:space="preserve">resoluciones administrativas que adopte. Sobre este particular la Sala </w:t>
      </w:r>
      <w:r w:rsidR="00FC5F57">
        <w:rPr>
          <w:i/>
          <w:iCs/>
          <w:lang w:val="es-ES" w:eastAsia="es-ES"/>
        </w:rPr>
        <w:t>Constitucional ha reconocido lo siguiente:</w:t>
      </w:r>
    </w:p>
    <w:p w:rsidR="00FC5F57" w:rsidRDefault="00FC5F57">
      <w:pPr>
        <w:pStyle w:val="Style29"/>
        <w:kinsoku w:val="0"/>
        <w:autoSpaceDE/>
        <w:autoSpaceDN/>
        <w:ind w:left="504"/>
        <w:rPr>
          <w:i/>
          <w:iCs/>
          <w:spacing w:val="12"/>
          <w:lang w:val="es-ES" w:eastAsia="es-ES"/>
        </w:rPr>
      </w:pPr>
      <w:r>
        <w:rPr>
          <w:i/>
          <w:iCs/>
          <w:spacing w:val="4"/>
          <w:lang w:val="es-ES" w:eastAsia="es-ES"/>
        </w:rPr>
        <w:t xml:space="preserve">"En cuanto a la motivación de los actos administrativos se debe entender </w:t>
      </w:r>
      <w:r>
        <w:rPr>
          <w:rFonts w:ascii="Bookman Old Style" w:hAnsi="Bookman Old Style" w:cs="Bookman Old Style"/>
          <w:i/>
          <w:iCs/>
          <w:spacing w:val="-2"/>
          <w:sz w:val="16"/>
          <w:szCs w:val="16"/>
          <w:lang w:val="es-ES" w:eastAsia="es-ES"/>
        </w:rPr>
        <w:t>C0</w:t>
      </w:r>
      <w:r w:rsidR="007031FB" w:rsidRPr="007031FB">
        <w:rPr>
          <w:i/>
          <w:iCs/>
          <w:spacing w:val="4"/>
          <w:lang w:val="es-ES" w:eastAsia="es-ES"/>
        </w:rPr>
        <w:t>mo</w:t>
      </w:r>
      <w:r>
        <w:rPr>
          <w:rFonts w:ascii="Bookman Old Style" w:hAnsi="Bookman Old Style" w:cs="Bookman Old Style"/>
          <w:i/>
          <w:iCs/>
          <w:spacing w:val="-2"/>
          <w:sz w:val="16"/>
          <w:szCs w:val="16"/>
          <w:lang w:val="es-ES" w:eastAsia="es-ES"/>
        </w:rPr>
        <w:t xml:space="preserve"> </w:t>
      </w:r>
      <w:r w:rsidR="007031FB">
        <w:rPr>
          <w:i/>
          <w:iCs/>
          <w:spacing w:val="-2"/>
          <w:lang w:val="es-ES" w:eastAsia="es-ES"/>
        </w:rPr>
        <w:t>la fundamentación</w:t>
      </w:r>
      <w:r>
        <w:rPr>
          <w:i/>
          <w:iCs/>
          <w:spacing w:val="-2"/>
          <w:lang w:val="es-ES" w:eastAsia="es-ES"/>
        </w:rPr>
        <w:t xml:space="preserve"> que deben dar las autoridades públicas del contenido </w:t>
      </w:r>
      <w:r>
        <w:rPr>
          <w:i/>
          <w:iCs/>
          <w:lang w:val="es-ES" w:eastAsia="es-ES"/>
        </w:rPr>
        <w:t xml:space="preserve">del acto que emiten, tomando en cuenta los motivos de hecho y de derecho, y el </w:t>
      </w:r>
      <w:r>
        <w:rPr>
          <w:i/>
          <w:iCs/>
          <w:spacing w:val="-1"/>
          <w:lang w:val="es-ES" w:eastAsia="es-ES"/>
        </w:rPr>
        <w:t xml:space="preserve">fin que se _pretende con la decisión. En reiterada jurisprudencia, este tribunal </w:t>
      </w:r>
      <w:r>
        <w:rPr>
          <w:i/>
          <w:iCs/>
          <w:spacing w:val="12"/>
          <w:lang w:val="es-ES" w:eastAsia="es-ES"/>
        </w:rPr>
        <w:t xml:space="preserve">ha manifestado que la motivación </w:t>
      </w:r>
      <w:r w:rsidR="007031FB">
        <w:rPr>
          <w:i/>
          <w:iCs/>
          <w:spacing w:val="12"/>
          <w:lang w:val="es-ES" w:eastAsia="es-ES"/>
        </w:rPr>
        <w:t xml:space="preserve">de los actos administrativos es </w:t>
      </w:r>
      <w:r>
        <w:rPr>
          <w:i/>
          <w:iCs/>
          <w:spacing w:val="12"/>
          <w:lang w:val="es-ES" w:eastAsia="es-ES"/>
        </w:rPr>
        <w:t>una</w:t>
      </w:r>
    </w:p>
    <w:p w:rsidR="007031FB" w:rsidRDefault="007031FB">
      <w:pPr>
        <w:pStyle w:val="Style27"/>
        <w:kinsoku w:val="0"/>
        <w:autoSpaceDE/>
        <w:autoSpaceDN/>
        <w:rPr>
          <w:i/>
          <w:iCs/>
          <w:spacing w:val="-1"/>
          <w:lang w:val="es-ES" w:eastAsia="es-ES"/>
        </w:rPr>
      </w:pPr>
    </w:p>
    <w:p w:rsidR="00402CB5" w:rsidRDefault="00402CB5">
      <w:pPr>
        <w:pStyle w:val="Style27"/>
        <w:kinsoku w:val="0"/>
        <w:autoSpaceDE/>
        <w:autoSpaceDN/>
        <w:rPr>
          <w:i/>
          <w:iCs/>
          <w:spacing w:val="-1"/>
          <w:lang w:val="es-ES" w:eastAsia="es-ES"/>
        </w:rPr>
      </w:pPr>
    </w:p>
    <w:p w:rsidR="00402CB5" w:rsidRDefault="00402CB5">
      <w:pPr>
        <w:pStyle w:val="Style27"/>
        <w:kinsoku w:val="0"/>
        <w:autoSpaceDE/>
        <w:autoSpaceDN/>
        <w:rPr>
          <w:i/>
          <w:iCs/>
          <w:spacing w:val="-1"/>
          <w:lang w:val="es-ES" w:eastAsia="es-ES"/>
        </w:rPr>
      </w:pPr>
    </w:p>
    <w:p w:rsidR="00402CB5" w:rsidRDefault="00402CB5">
      <w:pPr>
        <w:pStyle w:val="Style27"/>
        <w:kinsoku w:val="0"/>
        <w:autoSpaceDE/>
        <w:autoSpaceDN/>
        <w:rPr>
          <w:i/>
          <w:iCs/>
          <w:spacing w:val="-1"/>
          <w:lang w:val="es-ES" w:eastAsia="es-ES"/>
        </w:rPr>
      </w:pPr>
    </w:p>
    <w:p w:rsidR="00FC5F57" w:rsidRDefault="00FC5F57">
      <w:pPr>
        <w:pStyle w:val="Style27"/>
        <w:kinsoku w:val="0"/>
        <w:autoSpaceDE/>
        <w:autoSpaceDN/>
        <w:rPr>
          <w:i/>
          <w:iCs/>
          <w:spacing w:val="-3"/>
          <w:lang w:val="es-ES" w:eastAsia="es-ES"/>
        </w:rPr>
      </w:pPr>
      <w:r>
        <w:rPr>
          <w:i/>
          <w:iCs/>
          <w:spacing w:val="-1"/>
          <w:lang w:val="es-ES" w:eastAsia="es-ES"/>
        </w:rPr>
        <w:lastRenderedPageBreak/>
        <w:t xml:space="preserve">exigencia del principio constitucional del debido proceso así como del derecho </w:t>
      </w:r>
      <w:r>
        <w:rPr>
          <w:i/>
          <w:iCs/>
          <w:lang w:val="es-ES" w:eastAsia="es-ES"/>
        </w:rPr>
        <w:t>de defensa e implica una referencia a hechos y f</w:t>
      </w:r>
      <w:r w:rsidR="00516477">
        <w:rPr>
          <w:i/>
          <w:iCs/>
          <w:lang w:val="es-ES" w:eastAsia="es-ES"/>
        </w:rPr>
        <w:t>undamen</w:t>
      </w:r>
      <w:r>
        <w:rPr>
          <w:i/>
          <w:iCs/>
          <w:lang w:val="es-ES" w:eastAsia="es-ES"/>
        </w:rPr>
        <w:t xml:space="preserve">tos de derecho, de </w:t>
      </w:r>
      <w:r>
        <w:rPr>
          <w:i/>
          <w:iCs/>
          <w:spacing w:val="2"/>
          <w:lang w:val="es-ES" w:eastAsia="es-ES"/>
        </w:rPr>
        <w:t xml:space="preserve">manera que el </w:t>
      </w:r>
      <w:r w:rsidR="00516477">
        <w:rPr>
          <w:i/>
          <w:iCs/>
          <w:spacing w:val="2"/>
          <w:lang w:val="es-ES" w:eastAsia="es-ES"/>
        </w:rPr>
        <w:t>adminis</w:t>
      </w:r>
      <w:r>
        <w:rPr>
          <w:i/>
          <w:iCs/>
          <w:spacing w:val="2"/>
          <w:lang w:val="es-ES" w:eastAsia="es-ES"/>
        </w:rPr>
        <w:t xml:space="preserve">trado conozca los motivos por los cuales ha de ser </w:t>
      </w:r>
      <w:r>
        <w:rPr>
          <w:i/>
          <w:iCs/>
          <w:spacing w:val="1"/>
          <w:lang w:val="es-ES" w:eastAsia="es-ES"/>
        </w:rPr>
        <w:t xml:space="preserve">sancionado o por los cuales se le deniega </w:t>
      </w:r>
      <w:r w:rsidR="00516477">
        <w:rPr>
          <w:i/>
          <w:iCs/>
          <w:spacing w:val="1"/>
          <w:lang w:val="es-ES" w:eastAsia="es-ES"/>
        </w:rPr>
        <w:t>un</w:t>
      </w:r>
      <w:r>
        <w:rPr>
          <w:i/>
          <w:iCs/>
          <w:spacing w:val="1"/>
          <w:lang w:val="es-ES" w:eastAsia="es-ES"/>
        </w:rPr>
        <w:t xml:space="preserve">a gestión que afecta sus intereses </w:t>
      </w:r>
      <w:r>
        <w:rPr>
          <w:i/>
          <w:iCs/>
          <w:spacing w:val="7"/>
          <w:lang w:val="es-ES" w:eastAsia="es-ES"/>
        </w:rPr>
        <w:t xml:space="preserve">o incluso sus derechos subjetivos". (Sentencia número 07924-99 de las </w:t>
      </w:r>
      <w:r>
        <w:rPr>
          <w:i/>
          <w:iCs/>
          <w:spacing w:val="3"/>
          <w:lang w:val="es-ES" w:eastAsia="es-ES"/>
        </w:rPr>
        <w:t xml:space="preserve">diecisiete horas con cuarenta y ocho minutos </w:t>
      </w:r>
      <w:r w:rsidR="00A56E88">
        <w:rPr>
          <w:i/>
          <w:iCs/>
          <w:spacing w:val="3"/>
          <w:lang w:val="es-ES" w:eastAsia="es-ES"/>
        </w:rPr>
        <w:t>d</w:t>
      </w:r>
      <w:r>
        <w:rPr>
          <w:i/>
          <w:iCs/>
          <w:spacing w:val="3"/>
          <w:lang w:val="es-ES" w:eastAsia="es-ES"/>
        </w:rPr>
        <w:t xml:space="preserve">el trece de octubre de mil </w:t>
      </w:r>
      <w:r>
        <w:rPr>
          <w:i/>
          <w:iCs/>
          <w:spacing w:val="-3"/>
          <w:lang w:val="es-ES" w:eastAsia="es-ES"/>
        </w:rPr>
        <w:t>novecientos noventa y nueve)</w:t>
      </w:r>
    </w:p>
    <w:p w:rsidR="00FC5F57" w:rsidRDefault="00FC5F57">
      <w:pPr>
        <w:pStyle w:val="Style27"/>
        <w:kinsoku w:val="0"/>
        <w:autoSpaceDE/>
        <w:autoSpaceDN/>
        <w:spacing w:before="288" w:line="283" w:lineRule="auto"/>
        <w:rPr>
          <w:i/>
          <w:iCs/>
          <w:spacing w:val="-7"/>
          <w:lang w:val="es-ES" w:eastAsia="es-ES"/>
        </w:rPr>
      </w:pPr>
      <w:r>
        <w:rPr>
          <w:i/>
          <w:iCs/>
          <w:spacing w:val="-4"/>
          <w:lang w:val="es-ES" w:eastAsia="es-ES"/>
        </w:rPr>
        <w:t xml:space="preserve">En el mismo sentido </w:t>
      </w:r>
      <w:r w:rsidR="00A56E88">
        <w:rPr>
          <w:i/>
          <w:iCs/>
          <w:spacing w:val="-4"/>
          <w:lang w:val="es-ES" w:eastAsia="es-ES"/>
        </w:rPr>
        <w:t>m</w:t>
      </w:r>
      <w:r>
        <w:rPr>
          <w:i/>
          <w:iCs/>
          <w:spacing w:val="-4"/>
          <w:lang w:val="es-ES" w:eastAsia="es-ES"/>
        </w:rPr>
        <w:t xml:space="preserve">ediante sentencia de las quince horas treinta minutos del </w:t>
      </w:r>
      <w:r>
        <w:rPr>
          <w:i/>
          <w:iCs/>
          <w:spacing w:val="9"/>
          <w:lang w:val="es-ES" w:eastAsia="es-ES"/>
        </w:rPr>
        <w:t xml:space="preserve">cuatro de agosto de mil novecientos noventa y nueve se dispuso en lo </w:t>
      </w:r>
      <w:r>
        <w:rPr>
          <w:i/>
          <w:iCs/>
          <w:spacing w:val="-7"/>
          <w:lang w:val="es-ES" w:eastAsia="es-ES"/>
        </w:rPr>
        <w:t>conducente:</w:t>
      </w:r>
    </w:p>
    <w:p w:rsidR="00FC5F57" w:rsidRDefault="00FC5F57">
      <w:pPr>
        <w:pStyle w:val="Style27"/>
        <w:kinsoku w:val="0"/>
        <w:autoSpaceDE/>
        <w:autoSpaceDN/>
        <w:spacing w:before="324"/>
        <w:rPr>
          <w:i/>
          <w:iCs/>
          <w:spacing w:val="-6"/>
          <w:lang w:val="es-ES" w:eastAsia="es-ES"/>
        </w:rPr>
      </w:pPr>
      <w:r>
        <w:rPr>
          <w:i/>
          <w:iCs/>
          <w:spacing w:val="-2"/>
          <w:lang w:val="es-ES" w:eastAsia="es-ES"/>
        </w:rPr>
        <w:t xml:space="preserve">"IV- Sobre la motivación del </w:t>
      </w:r>
      <w:r w:rsidR="00A56E88" w:rsidRPr="00A56E88">
        <w:rPr>
          <w:i/>
          <w:iCs/>
          <w:spacing w:val="1"/>
          <w:lang w:val="es-ES" w:eastAsia="es-ES"/>
        </w:rPr>
        <w:t>acto</w:t>
      </w:r>
      <w:r>
        <w:rPr>
          <w:rFonts w:ascii="Bookman Old Style" w:hAnsi="Bookman Old Style" w:cs="Bookman Old Style"/>
          <w:i/>
          <w:iCs/>
          <w:spacing w:val="-2"/>
          <w:sz w:val="15"/>
          <w:szCs w:val="15"/>
          <w:lang w:val="es-ES" w:eastAsia="es-ES"/>
        </w:rPr>
        <w:t xml:space="preserve"> </w:t>
      </w:r>
      <w:r>
        <w:rPr>
          <w:i/>
          <w:iCs/>
          <w:spacing w:val="-2"/>
          <w:lang w:val="es-ES" w:eastAsia="es-ES"/>
        </w:rPr>
        <w:t>ad</w:t>
      </w:r>
      <w:r w:rsidR="00A56E88">
        <w:rPr>
          <w:i/>
          <w:iCs/>
          <w:spacing w:val="-2"/>
          <w:lang w:val="es-ES" w:eastAsia="es-ES"/>
        </w:rPr>
        <w:t>ministrat</w:t>
      </w:r>
      <w:r>
        <w:rPr>
          <w:i/>
          <w:iCs/>
          <w:spacing w:val="-2"/>
          <w:lang w:val="es-ES" w:eastAsia="es-ES"/>
        </w:rPr>
        <w:t xml:space="preserve">ivo: Reiteradamente ha dicho la </w:t>
      </w:r>
      <w:r>
        <w:rPr>
          <w:i/>
          <w:iCs/>
          <w:spacing w:val="1"/>
          <w:lang w:val="es-ES" w:eastAsia="es-ES"/>
        </w:rPr>
        <w:t xml:space="preserve">Sala en su jurisprudencia que la motivación de los actos administrativos es </w:t>
      </w:r>
      <w:r w:rsidR="00A56E88">
        <w:rPr>
          <w:i/>
          <w:iCs/>
          <w:spacing w:val="1"/>
          <w:lang w:val="es-ES" w:eastAsia="es-ES"/>
        </w:rPr>
        <w:t>una</w:t>
      </w:r>
      <w:r>
        <w:rPr>
          <w:rFonts w:ascii="Bookman Old Style" w:hAnsi="Bookman Old Style" w:cs="Bookman Old Style"/>
          <w:i/>
          <w:iCs/>
          <w:spacing w:val="-2"/>
          <w:sz w:val="15"/>
          <w:szCs w:val="15"/>
          <w:lang w:val="es-ES" w:eastAsia="es-ES"/>
        </w:rPr>
        <w:t xml:space="preserve"> </w:t>
      </w:r>
      <w:r>
        <w:rPr>
          <w:i/>
          <w:iCs/>
          <w:spacing w:val="-2"/>
          <w:lang w:val="es-ES" w:eastAsia="es-ES"/>
        </w:rPr>
        <w:t xml:space="preserve">exigencia del debido proceso y del derecho de defensa, puesto que implica </w:t>
      </w:r>
      <w:r>
        <w:rPr>
          <w:i/>
          <w:iCs/>
          <w:spacing w:val="8"/>
          <w:lang w:val="es-ES" w:eastAsia="es-ES"/>
        </w:rPr>
        <w:t xml:space="preserve">la obligación de otorgar al administrado un discurso justificativo que </w:t>
      </w:r>
      <w:r>
        <w:rPr>
          <w:i/>
          <w:iCs/>
          <w:spacing w:val="-5"/>
          <w:lang w:val="es-ES" w:eastAsia="es-ES"/>
        </w:rPr>
        <w:t xml:space="preserve">acompañe </w:t>
      </w:r>
      <w:r w:rsidRPr="00A56E88">
        <w:rPr>
          <w:i/>
          <w:iCs/>
          <w:spacing w:val="-2"/>
          <w:lang w:val="es-ES" w:eastAsia="es-ES"/>
        </w:rPr>
        <w:t xml:space="preserve">a </w:t>
      </w:r>
      <w:r w:rsidR="00A56E88" w:rsidRPr="00A56E88">
        <w:rPr>
          <w:i/>
          <w:iCs/>
          <w:spacing w:val="-2"/>
          <w:lang w:val="es-ES" w:eastAsia="es-ES"/>
        </w:rPr>
        <w:t>un</w:t>
      </w:r>
      <w:r w:rsidR="00A56E88">
        <w:rPr>
          <w:rFonts w:ascii="Bookman Old Style" w:hAnsi="Bookman Old Style" w:cs="Bookman Old Style"/>
          <w:i/>
          <w:iCs/>
          <w:spacing w:val="-5"/>
          <w:sz w:val="15"/>
          <w:szCs w:val="15"/>
          <w:lang w:val="es-ES" w:eastAsia="es-ES"/>
        </w:rPr>
        <w:t xml:space="preserve"> </w:t>
      </w:r>
      <w:r>
        <w:rPr>
          <w:rFonts w:ascii="Bookman Old Style" w:hAnsi="Bookman Old Style" w:cs="Bookman Old Style"/>
          <w:i/>
          <w:iCs/>
          <w:spacing w:val="-5"/>
          <w:sz w:val="15"/>
          <w:szCs w:val="15"/>
          <w:lang w:val="es-ES" w:eastAsia="es-ES"/>
        </w:rPr>
        <w:t xml:space="preserve"> </w:t>
      </w:r>
      <w:r>
        <w:rPr>
          <w:i/>
          <w:iCs/>
          <w:spacing w:val="-5"/>
          <w:lang w:val="es-ES" w:eastAsia="es-ES"/>
        </w:rPr>
        <w:t>acto de un poder público que -co</w:t>
      </w:r>
      <w:r w:rsidR="00A56E88">
        <w:rPr>
          <w:i/>
          <w:iCs/>
          <w:spacing w:val="-5"/>
          <w:lang w:val="es-ES" w:eastAsia="es-ES"/>
        </w:rPr>
        <w:t>m</w:t>
      </w:r>
      <w:r>
        <w:rPr>
          <w:i/>
          <w:iCs/>
          <w:spacing w:val="-5"/>
          <w:lang w:val="es-ES" w:eastAsia="es-ES"/>
        </w:rPr>
        <w:t xml:space="preserve">o en este caso- deniegue una </w:t>
      </w:r>
      <w:r>
        <w:rPr>
          <w:i/>
          <w:iCs/>
          <w:spacing w:val="2"/>
          <w:lang w:val="es-ES" w:eastAsia="es-ES"/>
        </w:rPr>
        <w:t xml:space="preserve">gestión interpuesta </w:t>
      </w:r>
      <w:r w:rsidRPr="00A56E88">
        <w:rPr>
          <w:i/>
          <w:iCs/>
          <w:spacing w:val="2"/>
          <w:lang w:val="es-ES" w:eastAsia="es-ES"/>
        </w:rPr>
        <w:t xml:space="preserve">ante </w:t>
      </w:r>
      <w:r>
        <w:rPr>
          <w:i/>
          <w:iCs/>
          <w:spacing w:val="2"/>
          <w:lang w:val="es-ES" w:eastAsia="es-ES"/>
        </w:rPr>
        <w:t xml:space="preserve">la Administración. Se trata de un medio de control </w:t>
      </w:r>
      <w:r>
        <w:rPr>
          <w:i/>
          <w:iCs/>
          <w:spacing w:val="1"/>
          <w:lang w:val="es-ES" w:eastAsia="es-ES"/>
        </w:rPr>
        <w:t xml:space="preserve">democrático y difuso, ejercido por el administrado sobre la no arbitrariedad </w:t>
      </w:r>
      <w:r>
        <w:rPr>
          <w:i/>
          <w:iCs/>
          <w:spacing w:val="-1"/>
          <w:lang w:val="es-ES" w:eastAsia="es-ES"/>
        </w:rPr>
        <w:t xml:space="preserve">del modo en que se ejercen las potestades públicas, habida cuenta que en la </w:t>
      </w:r>
      <w:r>
        <w:rPr>
          <w:i/>
          <w:iCs/>
          <w:spacing w:val="7"/>
          <w:lang w:val="es-ES" w:eastAsia="es-ES"/>
        </w:rPr>
        <w:t xml:space="preserve">exigencia constitucional de motivación de los actos administrativos se </w:t>
      </w:r>
      <w:r>
        <w:rPr>
          <w:i/>
          <w:iCs/>
          <w:spacing w:val="6"/>
          <w:lang w:val="es-ES" w:eastAsia="es-ES"/>
        </w:rPr>
        <w:t>descubre así una f</w:t>
      </w:r>
      <w:r w:rsidR="00A56E88">
        <w:rPr>
          <w:i/>
          <w:iCs/>
          <w:spacing w:val="6"/>
          <w:lang w:val="es-ES" w:eastAsia="es-ES"/>
        </w:rPr>
        <w:t>u</w:t>
      </w:r>
      <w:r>
        <w:rPr>
          <w:i/>
          <w:iCs/>
          <w:spacing w:val="6"/>
          <w:lang w:val="es-ES" w:eastAsia="es-ES"/>
        </w:rPr>
        <w:t xml:space="preserve">nción supra procesal de este instituto, que sitúa tal </w:t>
      </w:r>
      <w:r>
        <w:rPr>
          <w:i/>
          <w:iCs/>
          <w:spacing w:val="3"/>
          <w:lang w:val="es-ES" w:eastAsia="es-ES"/>
        </w:rPr>
        <w:t xml:space="preserve">exigencia entre las consecuencias del principio constitucional del que es </w:t>
      </w:r>
      <w:r>
        <w:rPr>
          <w:i/>
          <w:iCs/>
          <w:spacing w:val="6"/>
          <w:lang w:val="es-ES" w:eastAsia="es-ES"/>
        </w:rPr>
        <w:t xml:space="preserve">expresión, el principio de interdicción de la arbitrariedad </w:t>
      </w:r>
      <w:r w:rsidR="00A56E88">
        <w:rPr>
          <w:i/>
          <w:iCs/>
          <w:spacing w:val="6"/>
          <w:lang w:val="es-ES" w:eastAsia="es-ES"/>
        </w:rPr>
        <w:t>d</w:t>
      </w:r>
      <w:r>
        <w:rPr>
          <w:i/>
          <w:iCs/>
          <w:spacing w:val="6"/>
          <w:lang w:val="es-ES" w:eastAsia="es-ES"/>
        </w:rPr>
        <w:t xml:space="preserve">e los actos </w:t>
      </w:r>
      <w:r>
        <w:rPr>
          <w:i/>
          <w:iCs/>
          <w:spacing w:val="-6"/>
          <w:lang w:val="es-ES" w:eastAsia="es-ES"/>
        </w:rPr>
        <w:t>públicos.</w:t>
      </w:r>
    </w:p>
    <w:p w:rsidR="00FC5F57" w:rsidRDefault="00FC5F57" w:rsidP="00A56E88">
      <w:pPr>
        <w:pStyle w:val="Style28"/>
        <w:kinsoku w:val="0"/>
        <w:autoSpaceDE/>
        <w:autoSpaceDN/>
        <w:adjustRightInd/>
        <w:spacing w:before="288" w:line="273" w:lineRule="auto"/>
        <w:ind w:right="651"/>
        <w:jc w:val="both"/>
        <w:rPr>
          <w:i/>
          <w:iCs/>
          <w:spacing w:val="2"/>
          <w:lang w:val="es-ES" w:eastAsia="es-ES"/>
        </w:rPr>
      </w:pPr>
      <w:r>
        <w:rPr>
          <w:i/>
          <w:iCs/>
          <w:spacing w:val="2"/>
          <w:lang w:val="es-ES" w:eastAsia="es-ES"/>
        </w:rPr>
        <w:t>V.- El concepto mismo de motivación desde la perspectiva constitucional no</w:t>
      </w:r>
      <w:r>
        <w:rPr>
          <w:i/>
          <w:iCs/>
          <w:spacing w:val="2"/>
          <w:lang w:val="es-ES" w:eastAsia="es-ES"/>
        </w:rPr>
        <w:br/>
      </w:r>
      <w:r>
        <w:rPr>
          <w:i/>
          <w:iCs/>
          <w:spacing w:val="1"/>
          <w:lang w:val="es-ES" w:eastAsia="es-ES"/>
        </w:rPr>
        <w:t>puede ser asimilado a los simples requisitos de forma, por faltar en éstos y ser</w:t>
      </w:r>
      <w:r>
        <w:rPr>
          <w:i/>
          <w:iCs/>
          <w:spacing w:val="1"/>
          <w:lang w:val="es-ES" w:eastAsia="es-ES"/>
        </w:rPr>
        <w:br/>
      </w:r>
      <w:r>
        <w:rPr>
          <w:i/>
          <w:iCs/>
          <w:spacing w:val="4"/>
          <w:lang w:val="es-ES" w:eastAsia="es-ES"/>
        </w:rPr>
        <w:t xml:space="preserve">esencial en aquélla el significado, sentido o intención justificativa </w:t>
      </w:r>
      <w:r w:rsidR="00A56E88">
        <w:rPr>
          <w:i/>
          <w:iCs/>
          <w:spacing w:val="4"/>
          <w:lang w:val="es-ES" w:eastAsia="es-ES"/>
        </w:rPr>
        <w:t>d</w:t>
      </w:r>
      <w:r>
        <w:rPr>
          <w:i/>
          <w:iCs/>
          <w:spacing w:val="4"/>
          <w:lang w:val="es-ES" w:eastAsia="es-ES"/>
        </w:rPr>
        <w:t>e toda</w:t>
      </w:r>
      <w:r>
        <w:rPr>
          <w:i/>
          <w:iCs/>
          <w:spacing w:val="4"/>
          <w:lang w:val="es-ES" w:eastAsia="es-ES"/>
        </w:rPr>
        <w:br/>
      </w:r>
      <w:r w:rsidR="00A56E88" w:rsidRPr="00A56E88">
        <w:rPr>
          <w:i/>
          <w:iCs/>
          <w:spacing w:val="3"/>
          <w:lang w:val="es-ES" w:eastAsia="es-ES"/>
        </w:rPr>
        <w:t>motivación</w:t>
      </w:r>
      <w:r w:rsidR="00A56E88">
        <w:rPr>
          <w:rFonts w:ascii="Bookman Old Style" w:hAnsi="Bookman Old Style" w:cs="Bookman Old Style"/>
          <w:i/>
          <w:iCs/>
          <w:spacing w:val="3"/>
          <w:sz w:val="15"/>
          <w:szCs w:val="15"/>
          <w:lang w:val="es-ES" w:eastAsia="es-ES"/>
        </w:rPr>
        <w:t xml:space="preserve"> </w:t>
      </w:r>
      <w:r>
        <w:rPr>
          <w:i/>
          <w:iCs/>
          <w:spacing w:val="3"/>
          <w:lang w:val="es-ES" w:eastAsia="es-ES"/>
        </w:rPr>
        <w:t>con relevancia jurídica. De esta manera, la motivación del acto</w:t>
      </w:r>
      <w:r>
        <w:rPr>
          <w:i/>
          <w:iCs/>
          <w:spacing w:val="3"/>
          <w:lang w:val="es-ES" w:eastAsia="es-ES"/>
        </w:rPr>
        <w:br/>
        <w:t xml:space="preserve">administrativo </w:t>
      </w:r>
      <w:r w:rsidR="00A56E88">
        <w:rPr>
          <w:i/>
          <w:iCs/>
          <w:spacing w:val="3"/>
          <w:lang w:val="es-ES" w:eastAsia="es-ES"/>
        </w:rPr>
        <w:t>como</w:t>
      </w:r>
      <w:r>
        <w:rPr>
          <w:rFonts w:ascii="Bookman Old Style" w:hAnsi="Bookman Old Style" w:cs="Bookman Old Style"/>
          <w:i/>
          <w:iCs/>
          <w:spacing w:val="3"/>
          <w:sz w:val="15"/>
          <w:szCs w:val="15"/>
          <w:lang w:val="es-ES" w:eastAsia="es-ES"/>
        </w:rPr>
        <w:t xml:space="preserve"> </w:t>
      </w:r>
      <w:r>
        <w:rPr>
          <w:i/>
          <w:iCs/>
          <w:spacing w:val="3"/>
          <w:lang w:val="es-ES" w:eastAsia="es-ES"/>
        </w:rPr>
        <w:t>discurs</w:t>
      </w:r>
      <w:r w:rsidR="00A56E88">
        <w:rPr>
          <w:i/>
          <w:iCs/>
          <w:spacing w:val="3"/>
          <w:lang w:val="es-ES" w:eastAsia="es-ES"/>
        </w:rPr>
        <w:t>o justificativo de una decisión, s</w:t>
      </w:r>
      <w:r>
        <w:rPr>
          <w:i/>
          <w:iCs/>
          <w:spacing w:val="3"/>
          <w:lang w:val="es-ES" w:eastAsia="es-ES"/>
        </w:rPr>
        <w:t>e presenta más</w:t>
      </w:r>
      <w:r>
        <w:rPr>
          <w:i/>
          <w:iCs/>
          <w:spacing w:val="3"/>
          <w:lang w:val="es-ES" w:eastAsia="es-ES"/>
        </w:rPr>
        <w:br/>
      </w:r>
      <w:r>
        <w:rPr>
          <w:i/>
          <w:iCs/>
          <w:spacing w:val="4"/>
          <w:lang w:val="es-ES" w:eastAsia="es-ES"/>
        </w:rPr>
        <w:t>próxima a la motivación de la sentencia de lo que pudiera pensarse. Así, la</w:t>
      </w:r>
      <w:r>
        <w:rPr>
          <w:i/>
          <w:iCs/>
          <w:spacing w:val="4"/>
          <w:lang w:val="es-ES" w:eastAsia="es-ES"/>
        </w:rPr>
        <w:br/>
      </w:r>
      <w:r>
        <w:rPr>
          <w:i/>
          <w:iCs/>
          <w:spacing w:val="1"/>
          <w:lang w:val="es-ES" w:eastAsia="es-ES"/>
        </w:rPr>
        <w:t>justificación de una decisión conduce a justificar su contenido, lo cual permite</w:t>
      </w:r>
      <w:r>
        <w:rPr>
          <w:i/>
          <w:iCs/>
          <w:spacing w:val="1"/>
          <w:lang w:val="es-ES" w:eastAsia="es-ES"/>
        </w:rPr>
        <w:br/>
      </w:r>
      <w:r>
        <w:rPr>
          <w:i/>
          <w:iCs/>
          <w:spacing w:val="7"/>
          <w:lang w:val="es-ES" w:eastAsia="es-ES"/>
        </w:rPr>
        <w:t xml:space="preserve">desligar la motivación de "los </w:t>
      </w:r>
      <w:r w:rsidR="00A56E88">
        <w:rPr>
          <w:i/>
          <w:iCs/>
          <w:spacing w:val="7"/>
          <w:lang w:val="es-ES" w:eastAsia="es-ES"/>
        </w:rPr>
        <w:t>m</w:t>
      </w:r>
      <w:r>
        <w:rPr>
          <w:i/>
          <w:iCs/>
          <w:spacing w:val="7"/>
          <w:lang w:val="es-ES" w:eastAsia="es-ES"/>
        </w:rPr>
        <w:t>otivos" (elemento del acto). Aunque por</w:t>
      </w:r>
      <w:r>
        <w:rPr>
          <w:i/>
          <w:iCs/>
          <w:spacing w:val="7"/>
          <w:lang w:val="es-ES" w:eastAsia="es-ES"/>
        </w:rPr>
        <w:br/>
      </w:r>
      <w:r>
        <w:rPr>
          <w:i/>
          <w:iCs/>
          <w:spacing w:val="4"/>
          <w:lang w:val="es-ES" w:eastAsia="es-ES"/>
        </w:rPr>
        <w:t>supuesto la motivación de la sentencia y la del acto administrativo difieren</w:t>
      </w:r>
      <w:r>
        <w:rPr>
          <w:i/>
          <w:iCs/>
          <w:spacing w:val="4"/>
          <w:lang w:val="es-ES" w:eastAsia="es-ES"/>
        </w:rPr>
        <w:br/>
      </w:r>
      <w:r>
        <w:rPr>
          <w:i/>
          <w:iCs/>
          <w:spacing w:val="1"/>
          <w:lang w:val="es-ES" w:eastAsia="es-ES"/>
        </w:rPr>
        <w:t>profundamente, se trata de una diferencia que no tiene mayor relevancia en lo</w:t>
      </w:r>
      <w:r>
        <w:rPr>
          <w:i/>
          <w:iCs/>
          <w:spacing w:val="1"/>
          <w:lang w:val="es-ES" w:eastAsia="es-ES"/>
        </w:rPr>
        <w:br/>
        <w:t>que se refiere a las condiciones de ejercicio de cada tipo de poder jurídico, en</w:t>
      </w:r>
      <w:r>
        <w:rPr>
          <w:i/>
          <w:iCs/>
          <w:spacing w:val="1"/>
          <w:lang w:val="es-ES" w:eastAsia="es-ES"/>
        </w:rPr>
        <w:br/>
      </w:r>
      <w:r w:rsidR="00A56E88">
        <w:rPr>
          <w:i/>
          <w:iCs/>
          <w:spacing w:val="5"/>
          <w:lang w:val="es-ES" w:eastAsia="es-ES"/>
        </w:rPr>
        <w:t>Estado dem</w:t>
      </w:r>
      <w:r>
        <w:rPr>
          <w:i/>
          <w:iCs/>
          <w:spacing w:val="5"/>
          <w:lang w:val="es-ES" w:eastAsia="es-ES"/>
        </w:rPr>
        <w:t>ocrático de derecho que pretenda realizar</w:t>
      </w:r>
      <w:r w:rsidR="00A56E88">
        <w:rPr>
          <w:i/>
          <w:iCs/>
          <w:spacing w:val="5"/>
          <w:lang w:val="es-ES" w:eastAsia="es-ES"/>
        </w:rPr>
        <w:t xml:space="preserve"> una </w:t>
      </w:r>
      <w:r>
        <w:rPr>
          <w:i/>
          <w:iCs/>
          <w:spacing w:val="5"/>
          <w:lang w:val="es-ES" w:eastAsia="es-ES"/>
        </w:rPr>
        <w:t>sociedad</w:t>
      </w:r>
      <w:r>
        <w:rPr>
          <w:i/>
          <w:iCs/>
          <w:spacing w:val="5"/>
          <w:lang w:val="es-ES" w:eastAsia="es-ES"/>
        </w:rPr>
        <w:br/>
      </w:r>
      <w:r>
        <w:rPr>
          <w:i/>
          <w:iCs/>
          <w:spacing w:val="3"/>
          <w:lang w:val="es-ES" w:eastAsia="es-ES"/>
        </w:rPr>
        <w:t xml:space="preserve">democrática. </w:t>
      </w:r>
      <w:r w:rsidRPr="00A56E88">
        <w:rPr>
          <w:b/>
          <w:i/>
          <w:iCs/>
          <w:spacing w:val="3"/>
          <w:lang w:val="es-ES" w:eastAsia="es-ES"/>
        </w:rPr>
        <w:t>La motivación del acto administrativo implica entonces que el</w:t>
      </w:r>
      <w:r w:rsidRPr="00A56E88">
        <w:rPr>
          <w:b/>
          <w:i/>
          <w:iCs/>
          <w:spacing w:val="3"/>
          <w:lang w:val="es-ES" w:eastAsia="es-ES"/>
        </w:rPr>
        <w:br/>
      </w:r>
      <w:r w:rsidRPr="00A56E88">
        <w:rPr>
          <w:b/>
          <w:i/>
          <w:iCs/>
          <w:spacing w:val="2"/>
          <w:lang w:val="es-ES" w:eastAsia="es-ES"/>
        </w:rPr>
        <w:t>mismo debe contener al menos la sucinta referencia a hechos y fundamentos</w:t>
      </w:r>
    </w:p>
    <w:p w:rsidR="00A56E88" w:rsidRDefault="00A56E88" w:rsidP="00A56E88">
      <w:pPr>
        <w:pStyle w:val="Style28"/>
        <w:kinsoku w:val="0"/>
        <w:autoSpaceDE/>
        <w:autoSpaceDN/>
        <w:adjustRightInd/>
        <w:spacing w:before="288" w:line="273" w:lineRule="auto"/>
        <w:ind w:right="509"/>
        <w:jc w:val="both"/>
        <w:rPr>
          <w:i/>
          <w:iCs/>
          <w:spacing w:val="2"/>
          <w:lang w:val="es-ES" w:eastAsia="es-ES"/>
        </w:rPr>
      </w:pPr>
    </w:p>
    <w:p w:rsidR="00A56E88" w:rsidRDefault="00A56E88">
      <w:pPr>
        <w:pStyle w:val="Style4"/>
        <w:kinsoku w:val="0"/>
        <w:autoSpaceDE/>
        <w:autoSpaceDN/>
        <w:spacing w:before="0"/>
        <w:rPr>
          <w:i/>
          <w:iCs/>
          <w:spacing w:val="2"/>
          <w:lang w:val="es-ES" w:eastAsia="es-ES"/>
        </w:rPr>
      </w:pPr>
    </w:p>
    <w:p w:rsidR="00402CB5" w:rsidRDefault="00402CB5">
      <w:pPr>
        <w:pStyle w:val="Style4"/>
        <w:kinsoku w:val="0"/>
        <w:autoSpaceDE/>
        <w:autoSpaceDN/>
        <w:spacing w:before="0"/>
        <w:rPr>
          <w:i/>
          <w:iCs/>
          <w:spacing w:val="2"/>
          <w:lang w:val="es-ES" w:eastAsia="es-ES"/>
        </w:rPr>
      </w:pPr>
    </w:p>
    <w:p w:rsidR="00402CB5" w:rsidRDefault="00402CB5">
      <w:pPr>
        <w:pStyle w:val="Style4"/>
        <w:kinsoku w:val="0"/>
        <w:autoSpaceDE/>
        <w:autoSpaceDN/>
        <w:spacing w:before="0"/>
        <w:rPr>
          <w:i/>
          <w:iCs/>
          <w:spacing w:val="2"/>
          <w:lang w:val="es-ES" w:eastAsia="es-ES"/>
        </w:rPr>
      </w:pPr>
    </w:p>
    <w:p w:rsidR="00402CB5" w:rsidRDefault="00402CB5">
      <w:pPr>
        <w:pStyle w:val="Style4"/>
        <w:kinsoku w:val="0"/>
        <w:autoSpaceDE/>
        <w:autoSpaceDN/>
        <w:spacing w:before="0"/>
        <w:rPr>
          <w:i/>
          <w:iCs/>
          <w:spacing w:val="2"/>
          <w:lang w:val="es-ES" w:eastAsia="es-ES"/>
        </w:rPr>
      </w:pPr>
    </w:p>
    <w:p w:rsidR="00402CB5" w:rsidRDefault="00402CB5">
      <w:pPr>
        <w:pStyle w:val="Style4"/>
        <w:kinsoku w:val="0"/>
        <w:autoSpaceDE/>
        <w:autoSpaceDN/>
        <w:spacing w:before="0"/>
        <w:rPr>
          <w:i/>
          <w:iCs/>
          <w:spacing w:val="2"/>
          <w:lang w:val="es-ES" w:eastAsia="es-ES"/>
        </w:rPr>
      </w:pPr>
    </w:p>
    <w:p w:rsidR="00FC5F57" w:rsidRDefault="00FC5F57" w:rsidP="00A56E88">
      <w:pPr>
        <w:pStyle w:val="Style4"/>
        <w:kinsoku w:val="0"/>
        <w:autoSpaceDE/>
        <w:autoSpaceDN/>
        <w:spacing w:before="0"/>
        <w:ind w:right="651"/>
        <w:rPr>
          <w:i/>
          <w:iCs/>
          <w:lang w:val="es-ES" w:eastAsia="es-ES"/>
        </w:rPr>
      </w:pPr>
      <w:r w:rsidRPr="00A56E88">
        <w:rPr>
          <w:b/>
          <w:i/>
          <w:iCs/>
          <w:spacing w:val="2"/>
          <w:lang w:val="es-ES" w:eastAsia="es-ES"/>
        </w:rPr>
        <w:lastRenderedPageBreak/>
        <w:t xml:space="preserve">de derecho, habida cuenta que el administrado necesariamente debe conocer </w:t>
      </w:r>
      <w:r w:rsidRPr="00A56E88">
        <w:rPr>
          <w:b/>
          <w:i/>
          <w:iCs/>
          <w:spacing w:val="4"/>
          <w:lang w:val="es-ES" w:eastAsia="es-ES"/>
        </w:rPr>
        <w:t xml:space="preserve">las acciones u omisiones por las cuales ha de ser sancionado o simplemente </w:t>
      </w:r>
      <w:r w:rsidRPr="00A56E88">
        <w:rPr>
          <w:b/>
          <w:i/>
          <w:iCs/>
          <w:spacing w:val="10"/>
          <w:lang w:val="es-ES" w:eastAsia="es-ES"/>
        </w:rPr>
        <w:t xml:space="preserve">se le deniega una gestión que pueda afectar la esfera de sus intereses </w:t>
      </w:r>
      <w:r w:rsidRPr="00A56E88">
        <w:rPr>
          <w:b/>
          <w:i/>
          <w:iCs/>
          <w:spacing w:val="9"/>
          <w:lang w:val="es-ES" w:eastAsia="es-ES"/>
        </w:rPr>
        <w:t xml:space="preserve">legítimos o incluso de sus derechos subjetivos y la normativa que se le </w:t>
      </w:r>
      <w:r w:rsidRPr="00A56E88">
        <w:rPr>
          <w:b/>
          <w:i/>
          <w:iCs/>
          <w:spacing w:val="4"/>
          <w:lang w:val="es-ES" w:eastAsia="es-ES"/>
        </w:rPr>
        <w:t>aplica."</w:t>
      </w:r>
      <w:r>
        <w:rPr>
          <w:i/>
          <w:iCs/>
          <w:spacing w:val="4"/>
          <w:lang w:val="es-ES" w:eastAsia="es-ES"/>
        </w:rPr>
        <w:t xml:space="preserve"> (Reso</w:t>
      </w:r>
      <w:r w:rsidR="00A56E88">
        <w:rPr>
          <w:i/>
          <w:iCs/>
          <w:spacing w:val="4"/>
          <w:lang w:val="es-ES" w:eastAsia="es-ES"/>
        </w:rPr>
        <w:t>lu</w:t>
      </w:r>
      <w:r>
        <w:rPr>
          <w:i/>
          <w:iCs/>
          <w:spacing w:val="4"/>
          <w:lang w:val="es-ES" w:eastAsia="es-ES"/>
        </w:rPr>
        <w:t xml:space="preserve">ción de la Sala Constitucional N' 2003-07390 de las 15:28 </w:t>
      </w:r>
      <w:r>
        <w:rPr>
          <w:i/>
          <w:iCs/>
          <w:spacing w:val="7"/>
          <w:lang w:val="es-ES" w:eastAsia="es-ES"/>
        </w:rPr>
        <w:t xml:space="preserve">horas del 22 de julio del 2003). (La negrita es del original). (En similar </w:t>
      </w:r>
      <w:r>
        <w:rPr>
          <w:i/>
          <w:iCs/>
          <w:spacing w:val="2"/>
          <w:lang w:val="es-ES" w:eastAsia="es-ES"/>
        </w:rPr>
        <w:t xml:space="preserve">sentido, resoluciones números 2002- 06080 de las 8:50 horas del 21 de junio </w:t>
      </w:r>
      <w:r>
        <w:rPr>
          <w:i/>
          <w:iCs/>
          <w:lang w:val="es-ES" w:eastAsia="es-ES"/>
        </w:rPr>
        <w:t>del 2002 y 2004- 13232 de las 18:24 horas del 23 de noviembre del 2004).</w:t>
      </w:r>
    </w:p>
    <w:p w:rsidR="00FC5F57" w:rsidRPr="00A56E88" w:rsidRDefault="00FC5F57" w:rsidP="00A56E88">
      <w:pPr>
        <w:pStyle w:val="Style3"/>
        <w:kinsoku w:val="0"/>
        <w:autoSpaceDE/>
        <w:autoSpaceDN/>
        <w:adjustRightInd/>
        <w:spacing w:before="288" w:line="276" w:lineRule="auto"/>
        <w:ind w:right="651"/>
        <w:jc w:val="both"/>
        <w:rPr>
          <w:spacing w:val="16"/>
          <w:sz w:val="23"/>
          <w:szCs w:val="23"/>
          <w:lang w:val="es-ES" w:eastAsia="es-ES"/>
        </w:rPr>
      </w:pPr>
      <w:r w:rsidRPr="00A56E88">
        <w:rPr>
          <w:spacing w:val="16"/>
          <w:sz w:val="23"/>
          <w:szCs w:val="23"/>
          <w:lang w:val="es-ES" w:eastAsia="es-ES"/>
        </w:rPr>
        <w:t>En concordancia con lo anterior, se ha comentado lo siguiente:</w:t>
      </w:r>
    </w:p>
    <w:p w:rsidR="00FC5F57" w:rsidRDefault="00FC5F57" w:rsidP="005F2258">
      <w:pPr>
        <w:pStyle w:val="Style3"/>
        <w:kinsoku w:val="0"/>
        <w:autoSpaceDE/>
        <w:autoSpaceDN/>
        <w:adjustRightInd/>
        <w:spacing w:before="396" w:line="276" w:lineRule="auto"/>
        <w:ind w:right="651"/>
        <w:jc w:val="both"/>
        <w:rPr>
          <w:i/>
          <w:iCs/>
          <w:spacing w:val="1"/>
          <w:lang w:val="es-ES" w:eastAsia="es-ES"/>
        </w:rPr>
      </w:pPr>
      <w:r>
        <w:rPr>
          <w:i/>
          <w:iCs/>
          <w:spacing w:val="14"/>
          <w:lang w:val="es-ES" w:eastAsia="es-ES"/>
        </w:rPr>
        <w:t>"La</w:t>
      </w:r>
      <w:r w:rsidR="005F2258">
        <w:rPr>
          <w:i/>
          <w:iCs/>
          <w:spacing w:val="14"/>
          <w:lang w:val="es-ES" w:eastAsia="es-ES"/>
        </w:rPr>
        <w:t xml:space="preserve"> mención d</w:t>
      </w:r>
      <w:r>
        <w:rPr>
          <w:i/>
          <w:iCs/>
          <w:spacing w:val="14"/>
          <w:lang w:val="es-ES" w:eastAsia="es-ES"/>
        </w:rPr>
        <w:t>e los motivos del acto es</w:t>
      </w:r>
      <w:r w:rsidR="005F2258">
        <w:rPr>
          <w:i/>
          <w:iCs/>
          <w:spacing w:val="14"/>
          <w:lang w:val="es-ES" w:eastAsia="es-ES"/>
        </w:rPr>
        <w:t xml:space="preserve"> un </w:t>
      </w:r>
      <w:r>
        <w:rPr>
          <w:rFonts w:ascii="Garamond" w:hAnsi="Garamond" w:cs="Garamond"/>
          <w:i/>
          <w:iCs/>
          <w:spacing w:val="14"/>
          <w:sz w:val="15"/>
          <w:szCs w:val="15"/>
          <w:lang w:val="es-ES" w:eastAsia="es-ES"/>
        </w:rPr>
        <w:t xml:space="preserve"> </w:t>
      </w:r>
      <w:r>
        <w:rPr>
          <w:i/>
          <w:iCs/>
          <w:spacing w:val="14"/>
          <w:lang w:val="es-ES" w:eastAsia="es-ES"/>
        </w:rPr>
        <w:t>índice de su legalidad. La</w:t>
      </w:r>
      <w:r w:rsidR="005F2258">
        <w:rPr>
          <w:i/>
          <w:iCs/>
          <w:spacing w:val="14"/>
          <w:lang w:val="es-ES" w:eastAsia="es-ES"/>
        </w:rPr>
        <w:t xml:space="preserve"> </w:t>
      </w:r>
      <w:r>
        <w:rPr>
          <w:i/>
          <w:iCs/>
          <w:spacing w:val="20"/>
          <w:lang w:val="es-ES" w:eastAsia="es-ES"/>
        </w:rPr>
        <w:t xml:space="preserve">motivación del acto es la mención de las circunstancias o de las </w:t>
      </w:r>
      <w:r>
        <w:rPr>
          <w:i/>
          <w:iCs/>
          <w:spacing w:val="4"/>
          <w:lang w:val="es-ES" w:eastAsia="es-ES"/>
        </w:rPr>
        <w:t xml:space="preserve">consideraciones que justifican el contenido del acto. (...) El acto debe ser </w:t>
      </w:r>
      <w:r>
        <w:rPr>
          <w:i/>
          <w:iCs/>
          <w:spacing w:val="1"/>
          <w:lang w:val="es-ES" w:eastAsia="es-ES"/>
        </w:rPr>
        <w:t xml:space="preserve">necesariamente fundado por ser la única manera de acreditar el cumplimiento </w:t>
      </w:r>
      <w:r>
        <w:rPr>
          <w:i/>
          <w:iCs/>
          <w:spacing w:val="9"/>
          <w:lang w:val="es-ES" w:eastAsia="es-ES"/>
        </w:rPr>
        <w:t xml:space="preserve">de las obligaciones legales que fijan el límite de la competencia de los </w:t>
      </w:r>
      <w:r w:rsidR="005F2258">
        <w:rPr>
          <w:i/>
          <w:iCs/>
          <w:spacing w:val="1"/>
          <w:lang w:val="es-ES" w:eastAsia="es-ES"/>
        </w:rPr>
        <w:t>fun</w:t>
      </w:r>
      <w:r>
        <w:rPr>
          <w:i/>
          <w:iCs/>
          <w:spacing w:val="1"/>
          <w:lang w:val="es-ES" w:eastAsia="es-ES"/>
        </w:rPr>
        <w:t>cionarios y de las formas que deben guardar para evitar la arbitrariedad."</w:t>
      </w:r>
    </w:p>
    <w:p w:rsidR="00FC5F57" w:rsidRDefault="00FC5F57" w:rsidP="00A56E88">
      <w:pPr>
        <w:pStyle w:val="Style4"/>
        <w:kinsoku w:val="0"/>
        <w:autoSpaceDE/>
        <w:autoSpaceDN/>
        <w:ind w:right="651"/>
        <w:rPr>
          <w:spacing w:val="3"/>
          <w:sz w:val="23"/>
          <w:szCs w:val="23"/>
          <w:lang w:val="es-ES" w:eastAsia="es-ES"/>
        </w:rPr>
      </w:pPr>
      <w:r>
        <w:rPr>
          <w:spacing w:val="3"/>
          <w:sz w:val="23"/>
          <w:szCs w:val="23"/>
          <w:lang w:val="es-ES" w:eastAsia="es-ES"/>
        </w:rPr>
        <w:t xml:space="preserve">Así, podemos afirmar que la motivación del acto es un principio constitucional, </w:t>
      </w:r>
      <w:r>
        <w:rPr>
          <w:spacing w:val="16"/>
          <w:sz w:val="23"/>
          <w:szCs w:val="23"/>
          <w:lang w:val="es-ES" w:eastAsia="es-ES"/>
        </w:rPr>
        <w:t xml:space="preserve">sobre todo en actos que son lesivos de derechos o intereses. A mayor </w:t>
      </w:r>
      <w:r>
        <w:rPr>
          <w:spacing w:val="13"/>
          <w:sz w:val="23"/>
          <w:szCs w:val="23"/>
          <w:lang w:val="es-ES" w:eastAsia="es-ES"/>
        </w:rPr>
        <w:t xml:space="preserve">ahondamiento, pueden verse las resoluciones de la Sala Constitucional </w:t>
      </w:r>
      <w:r>
        <w:rPr>
          <w:spacing w:val="7"/>
          <w:sz w:val="23"/>
          <w:szCs w:val="23"/>
          <w:lang w:val="es-ES" w:eastAsia="es-ES"/>
        </w:rPr>
        <w:t xml:space="preserve">números 226-91 de las 15:12 del 1 de febrero, 474-91 de las 14:06 horas del </w:t>
      </w:r>
      <w:r>
        <w:rPr>
          <w:spacing w:val="8"/>
          <w:sz w:val="23"/>
          <w:szCs w:val="23"/>
          <w:lang w:val="es-ES" w:eastAsia="es-ES"/>
        </w:rPr>
        <w:t xml:space="preserve">de marzo, 333-91 de las 14:48 horas del 8 de febrero y 620-91 de las 14:50 </w:t>
      </w:r>
      <w:r>
        <w:rPr>
          <w:spacing w:val="3"/>
          <w:sz w:val="23"/>
          <w:szCs w:val="23"/>
          <w:lang w:val="es-ES" w:eastAsia="es-ES"/>
        </w:rPr>
        <w:t>horas del 22 de marzo, todas del año 1991, así como la N° 1369-06.</w:t>
      </w:r>
    </w:p>
    <w:p w:rsidR="00FC5F57" w:rsidRDefault="00FC5F57" w:rsidP="00A56E88">
      <w:pPr>
        <w:pStyle w:val="Style4"/>
        <w:kinsoku w:val="0"/>
        <w:autoSpaceDE/>
        <w:autoSpaceDN/>
        <w:ind w:right="651"/>
        <w:rPr>
          <w:spacing w:val="2"/>
          <w:sz w:val="23"/>
          <w:szCs w:val="23"/>
          <w:lang w:val="es-ES" w:eastAsia="es-ES"/>
        </w:rPr>
      </w:pPr>
      <w:r>
        <w:rPr>
          <w:spacing w:val="7"/>
          <w:sz w:val="23"/>
          <w:szCs w:val="23"/>
          <w:lang w:val="es-ES" w:eastAsia="es-ES"/>
        </w:rPr>
        <w:t>E</w:t>
      </w:r>
      <w:r w:rsidR="005F2258">
        <w:rPr>
          <w:spacing w:val="7"/>
          <w:sz w:val="23"/>
          <w:szCs w:val="23"/>
          <w:lang w:val="es-ES" w:eastAsia="es-ES"/>
        </w:rPr>
        <w:t>nt</w:t>
      </w:r>
      <w:r>
        <w:rPr>
          <w:spacing w:val="7"/>
          <w:sz w:val="23"/>
          <w:szCs w:val="23"/>
          <w:lang w:val="es-ES" w:eastAsia="es-ES"/>
        </w:rPr>
        <w:t xml:space="preserve">onces, el deber de la Administración de motivar sus resoluciones reconoce </w:t>
      </w:r>
      <w:r>
        <w:rPr>
          <w:spacing w:val="2"/>
          <w:sz w:val="23"/>
          <w:szCs w:val="23"/>
          <w:lang w:val="es-ES" w:eastAsia="es-ES"/>
        </w:rPr>
        <w:t xml:space="preserve">el derecho del administrado a conocer los motivos de hecho y de derecho de la </w:t>
      </w:r>
      <w:r>
        <w:rPr>
          <w:spacing w:val="10"/>
          <w:sz w:val="23"/>
          <w:szCs w:val="23"/>
          <w:lang w:val="es-ES" w:eastAsia="es-ES"/>
        </w:rPr>
        <w:t xml:space="preserve">resolución que ésta adopta, e implica a su vez, una forma de controlar la </w:t>
      </w:r>
      <w:r>
        <w:rPr>
          <w:spacing w:val="4"/>
          <w:sz w:val="23"/>
          <w:szCs w:val="23"/>
          <w:lang w:val="es-ES" w:eastAsia="es-ES"/>
        </w:rPr>
        <w:t xml:space="preserve">arbitrariedad del ejercicio de potestades públicas que ejerce la Administración. </w:t>
      </w:r>
      <w:r>
        <w:rPr>
          <w:spacing w:val="1"/>
          <w:sz w:val="23"/>
          <w:szCs w:val="23"/>
          <w:lang w:val="es-ES" w:eastAsia="es-ES"/>
        </w:rPr>
        <w:t xml:space="preserve">Por su parte, de manera conteste con lo que antecede, la PGR ha considerado la </w:t>
      </w:r>
      <w:r>
        <w:rPr>
          <w:spacing w:val="15"/>
          <w:sz w:val="23"/>
          <w:szCs w:val="23"/>
          <w:lang w:val="es-ES" w:eastAsia="es-ES"/>
        </w:rPr>
        <w:t xml:space="preserve">motivación del acto como un elemento del debido proceso. (Véase los </w:t>
      </w:r>
      <w:r>
        <w:rPr>
          <w:spacing w:val="6"/>
          <w:sz w:val="23"/>
          <w:szCs w:val="23"/>
          <w:lang w:val="es-ES" w:eastAsia="es-ES"/>
        </w:rPr>
        <w:t xml:space="preserve">dictámenes números C-001-2005 del 10 de enero de 2005, C-226-2003 del 24 </w:t>
      </w:r>
      <w:r>
        <w:rPr>
          <w:spacing w:val="4"/>
          <w:sz w:val="23"/>
          <w:szCs w:val="23"/>
          <w:lang w:val="es-ES" w:eastAsia="es-ES"/>
        </w:rPr>
        <w:t xml:space="preserve">de julio del 2003, C-306-2002 del 12 de noviembre del 2002 y C-231-99 del 19 </w:t>
      </w:r>
      <w:r>
        <w:rPr>
          <w:spacing w:val="2"/>
          <w:sz w:val="23"/>
          <w:szCs w:val="23"/>
          <w:lang w:val="es-ES" w:eastAsia="es-ES"/>
        </w:rPr>
        <w:t>de noviembre de 1999).</w:t>
      </w:r>
    </w:p>
    <w:p w:rsidR="00FC5F57" w:rsidRDefault="00FC5F57" w:rsidP="00A56E88">
      <w:pPr>
        <w:pStyle w:val="Style3"/>
        <w:kinsoku w:val="0"/>
        <w:autoSpaceDE/>
        <w:autoSpaceDN/>
        <w:adjustRightInd/>
        <w:spacing w:before="324" w:after="1008" w:line="276" w:lineRule="auto"/>
        <w:ind w:right="651"/>
        <w:jc w:val="both"/>
        <w:rPr>
          <w:spacing w:val="3"/>
          <w:sz w:val="23"/>
          <w:szCs w:val="23"/>
          <w:lang w:val="es-ES" w:eastAsia="es-ES"/>
        </w:rPr>
      </w:pPr>
      <w:r>
        <w:rPr>
          <w:spacing w:val="4"/>
          <w:sz w:val="23"/>
          <w:szCs w:val="23"/>
          <w:lang w:val="es-ES" w:eastAsia="es-ES"/>
        </w:rPr>
        <w:t xml:space="preserve">Ahora bien, cabe recordar que en el acto administrativo que se adopte no basta </w:t>
      </w:r>
      <w:r>
        <w:rPr>
          <w:spacing w:val="3"/>
          <w:sz w:val="23"/>
          <w:szCs w:val="23"/>
          <w:lang w:val="es-ES" w:eastAsia="es-ES"/>
        </w:rPr>
        <w:t>con citar leyes generales, sino que la motivación debe ser en forma detallada:</w:t>
      </w:r>
    </w:p>
    <w:p w:rsidR="00402CB5" w:rsidRDefault="00402CB5" w:rsidP="005F2258">
      <w:pPr>
        <w:pStyle w:val="Style15"/>
        <w:kinsoku w:val="0"/>
        <w:autoSpaceDE/>
        <w:autoSpaceDN/>
        <w:spacing w:line="276" w:lineRule="auto"/>
        <w:ind w:right="651"/>
        <w:rPr>
          <w:i/>
          <w:iCs/>
          <w:spacing w:val="1"/>
          <w:lang w:val="es-ES" w:eastAsia="es-ES"/>
        </w:rPr>
      </w:pPr>
    </w:p>
    <w:p w:rsidR="00402CB5" w:rsidRDefault="00402CB5" w:rsidP="005F2258">
      <w:pPr>
        <w:pStyle w:val="Style15"/>
        <w:kinsoku w:val="0"/>
        <w:autoSpaceDE/>
        <w:autoSpaceDN/>
        <w:spacing w:line="276" w:lineRule="auto"/>
        <w:ind w:right="651"/>
        <w:rPr>
          <w:i/>
          <w:iCs/>
          <w:spacing w:val="1"/>
          <w:lang w:val="es-ES" w:eastAsia="es-ES"/>
        </w:rPr>
      </w:pPr>
    </w:p>
    <w:p w:rsidR="00402CB5" w:rsidRDefault="00402CB5" w:rsidP="005F2258">
      <w:pPr>
        <w:pStyle w:val="Style15"/>
        <w:kinsoku w:val="0"/>
        <w:autoSpaceDE/>
        <w:autoSpaceDN/>
        <w:spacing w:line="276" w:lineRule="auto"/>
        <w:ind w:right="651"/>
        <w:rPr>
          <w:i/>
          <w:iCs/>
          <w:spacing w:val="1"/>
          <w:lang w:val="es-ES" w:eastAsia="es-ES"/>
        </w:rPr>
      </w:pPr>
    </w:p>
    <w:p w:rsidR="00402CB5" w:rsidRDefault="00402CB5" w:rsidP="005F2258">
      <w:pPr>
        <w:pStyle w:val="Style15"/>
        <w:kinsoku w:val="0"/>
        <w:autoSpaceDE/>
        <w:autoSpaceDN/>
        <w:spacing w:line="276" w:lineRule="auto"/>
        <w:ind w:right="651"/>
        <w:rPr>
          <w:i/>
          <w:iCs/>
          <w:spacing w:val="1"/>
          <w:lang w:val="es-ES" w:eastAsia="es-ES"/>
        </w:rPr>
      </w:pPr>
    </w:p>
    <w:p w:rsidR="00402CB5" w:rsidRDefault="00402CB5" w:rsidP="005F2258">
      <w:pPr>
        <w:pStyle w:val="Style15"/>
        <w:kinsoku w:val="0"/>
        <w:autoSpaceDE/>
        <w:autoSpaceDN/>
        <w:spacing w:line="276" w:lineRule="auto"/>
        <w:ind w:right="651"/>
        <w:rPr>
          <w:i/>
          <w:iCs/>
          <w:spacing w:val="1"/>
          <w:lang w:val="es-ES" w:eastAsia="es-ES"/>
        </w:rPr>
      </w:pPr>
    </w:p>
    <w:p w:rsidR="00402CB5" w:rsidRDefault="00402CB5" w:rsidP="005F2258">
      <w:pPr>
        <w:pStyle w:val="Style15"/>
        <w:kinsoku w:val="0"/>
        <w:autoSpaceDE/>
        <w:autoSpaceDN/>
        <w:spacing w:line="276" w:lineRule="auto"/>
        <w:ind w:right="651"/>
        <w:rPr>
          <w:i/>
          <w:iCs/>
          <w:spacing w:val="1"/>
          <w:lang w:val="es-ES" w:eastAsia="es-ES"/>
        </w:rPr>
      </w:pPr>
    </w:p>
    <w:p w:rsidR="00FC5F57" w:rsidRDefault="00FC5F57" w:rsidP="005F2258">
      <w:pPr>
        <w:pStyle w:val="Style15"/>
        <w:kinsoku w:val="0"/>
        <w:autoSpaceDE/>
        <w:autoSpaceDN/>
        <w:spacing w:line="276" w:lineRule="auto"/>
        <w:ind w:right="651"/>
        <w:rPr>
          <w:i/>
          <w:iCs/>
          <w:spacing w:val="-2"/>
          <w:lang w:val="es-ES" w:eastAsia="es-ES"/>
        </w:rPr>
      </w:pPr>
      <w:r>
        <w:rPr>
          <w:i/>
          <w:iCs/>
          <w:spacing w:val="1"/>
          <w:lang w:val="es-ES" w:eastAsia="es-ES"/>
        </w:rPr>
        <w:lastRenderedPageBreak/>
        <w:t xml:space="preserve">"Considera esta Sala que ambas notas del veintiséis de octubre del dos mil </w:t>
      </w:r>
      <w:r>
        <w:rPr>
          <w:i/>
          <w:iCs/>
          <w:spacing w:val="4"/>
          <w:lang w:val="es-ES" w:eastAsia="es-ES"/>
        </w:rPr>
        <w:t>carecen de la debida f</w:t>
      </w:r>
      <w:r w:rsidR="005F2258">
        <w:rPr>
          <w:i/>
          <w:iCs/>
          <w:spacing w:val="4"/>
          <w:lang w:val="es-ES" w:eastAsia="es-ES"/>
        </w:rPr>
        <w:t>undament</w:t>
      </w:r>
      <w:r>
        <w:rPr>
          <w:i/>
          <w:iCs/>
          <w:spacing w:val="4"/>
          <w:lang w:val="es-ES" w:eastAsia="es-ES"/>
        </w:rPr>
        <w:t xml:space="preserve">ación según lo establece el artículo supra </w:t>
      </w:r>
      <w:r>
        <w:rPr>
          <w:i/>
          <w:iCs/>
          <w:spacing w:val="9"/>
          <w:lang w:val="es-ES" w:eastAsia="es-ES"/>
        </w:rPr>
        <w:t>citado de la Le</w:t>
      </w:r>
      <w:r w:rsidR="005F2258">
        <w:rPr>
          <w:i/>
          <w:iCs/>
          <w:spacing w:val="9"/>
          <w:lang w:val="es-ES" w:eastAsia="es-ES"/>
        </w:rPr>
        <w:t>y</w:t>
      </w:r>
      <w:r>
        <w:rPr>
          <w:i/>
          <w:iCs/>
          <w:spacing w:val="9"/>
          <w:lang w:val="es-ES" w:eastAsia="es-ES"/>
        </w:rPr>
        <w:t xml:space="preserve"> General de la Administración Pública, por cuanto la </w:t>
      </w:r>
      <w:r>
        <w:rPr>
          <w:i/>
          <w:iCs/>
          <w:spacing w:val="8"/>
          <w:lang w:val="es-ES" w:eastAsia="es-ES"/>
        </w:rPr>
        <w:t xml:space="preserve">Administración en ningún momento informó a los recurrentes </w:t>
      </w:r>
      <w:r w:rsidRPr="005F2258">
        <w:rPr>
          <w:b/>
          <w:i/>
          <w:iCs/>
          <w:spacing w:val="8"/>
          <w:lang w:val="es-ES" w:eastAsia="es-ES"/>
        </w:rPr>
        <w:t xml:space="preserve">en forma </w:t>
      </w:r>
      <w:r w:rsidRPr="005F2258">
        <w:rPr>
          <w:b/>
          <w:i/>
          <w:iCs/>
          <w:lang w:val="es-ES" w:eastAsia="es-ES"/>
        </w:rPr>
        <w:t>detallada</w:t>
      </w:r>
      <w:r>
        <w:rPr>
          <w:i/>
          <w:iCs/>
          <w:lang w:val="es-ES" w:eastAsia="es-ES"/>
        </w:rPr>
        <w:t xml:space="preserve"> de las razones por las cuales sus locales serían cerrados, o de las </w:t>
      </w:r>
      <w:r>
        <w:rPr>
          <w:i/>
          <w:iCs/>
          <w:spacing w:val="-1"/>
          <w:lang w:val="es-ES" w:eastAsia="es-ES"/>
        </w:rPr>
        <w:t xml:space="preserve">mejoras que debían realizar para evitar dicho cierre. La autoridad recurrida </w:t>
      </w:r>
      <w:r>
        <w:rPr>
          <w:i/>
          <w:iCs/>
          <w:spacing w:val="2"/>
          <w:lang w:val="es-ES" w:eastAsia="es-ES"/>
        </w:rPr>
        <w:t>so</w:t>
      </w:r>
      <w:r w:rsidR="005F2258">
        <w:rPr>
          <w:i/>
          <w:iCs/>
          <w:spacing w:val="2"/>
          <w:lang w:val="es-ES" w:eastAsia="es-ES"/>
        </w:rPr>
        <w:t>lam</w:t>
      </w:r>
      <w:r>
        <w:rPr>
          <w:i/>
          <w:iCs/>
          <w:spacing w:val="2"/>
          <w:lang w:val="es-ES" w:eastAsia="es-ES"/>
        </w:rPr>
        <w:t xml:space="preserve">ente informó en firma genérica de supuestos quebrantos a las leyes de </w:t>
      </w:r>
      <w:r>
        <w:rPr>
          <w:i/>
          <w:iCs/>
          <w:spacing w:val="1"/>
          <w:lang w:val="es-ES" w:eastAsia="es-ES"/>
        </w:rPr>
        <w:t xml:space="preserve">salud en los locales propiedad de los recurrentes, sin detallar en firma alguna </w:t>
      </w:r>
      <w:r>
        <w:rPr>
          <w:i/>
          <w:iCs/>
          <w:spacing w:val="2"/>
          <w:lang w:val="es-ES" w:eastAsia="es-ES"/>
        </w:rPr>
        <w:t xml:space="preserve">en qué consistían estos quebrantos o cómo podrían subsanarse, y si bien el </w:t>
      </w:r>
      <w:r>
        <w:rPr>
          <w:i/>
          <w:iCs/>
          <w:spacing w:val="-1"/>
          <w:lang w:val="es-ES" w:eastAsia="es-ES"/>
        </w:rPr>
        <w:t xml:space="preserve">recurrido aporta informes redactados por la Técnica de Saneamiento local, la </w:t>
      </w:r>
      <w:r>
        <w:rPr>
          <w:i/>
          <w:iCs/>
          <w:spacing w:val="7"/>
          <w:lang w:val="es-ES" w:eastAsia="es-ES"/>
        </w:rPr>
        <w:t xml:space="preserve">verdad es </w:t>
      </w:r>
      <w:r>
        <w:rPr>
          <w:rFonts w:ascii="Garamond" w:hAnsi="Garamond" w:cs="Garamond"/>
          <w:i/>
          <w:iCs/>
          <w:spacing w:val="7"/>
          <w:sz w:val="16"/>
          <w:szCs w:val="16"/>
          <w:lang w:val="es-ES" w:eastAsia="es-ES"/>
        </w:rPr>
        <w:t xml:space="preserve">120 </w:t>
      </w:r>
      <w:r>
        <w:rPr>
          <w:i/>
          <w:iCs/>
          <w:spacing w:val="7"/>
          <w:lang w:val="es-ES" w:eastAsia="es-ES"/>
        </w:rPr>
        <w:t xml:space="preserve">logra demostrar que haya comunicado tales aspectos a los </w:t>
      </w:r>
      <w:r>
        <w:rPr>
          <w:i/>
          <w:iCs/>
          <w:spacing w:val="3"/>
          <w:lang w:val="es-ES" w:eastAsia="es-ES"/>
        </w:rPr>
        <w:t>amparados. Con lo anterior se produjo</w:t>
      </w:r>
      <w:r w:rsidR="005F2258">
        <w:rPr>
          <w:i/>
          <w:iCs/>
          <w:spacing w:val="3"/>
          <w:lang w:val="es-ES" w:eastAsia="es-ES"/>
        </w:rPr>
        <w:t xml:space="preserve"> una </w:t>
      </w:r>
      <w:r>
        <w:rPr>
          <w:i/>
          <w:iCs/>
          <w:spacing w:val="3"/>
          <w:lang w:val="es-ES" w:eastAsia="es-ES"/>
        </w:rPr>
        <w:t xml:space="preserve">evidente </w:t>
      </w:r>
      <w:r w:rsidR="005F2258">
        <w:rPr>
          <w:i/>
          <w:iCs/>
          <w:spacing w:val="3"/>
          <w:lang w:val="es-ES" w:eastAsia="es-ES"/>
        </w:rPr>
        <w:t>fa</w:t>
      </w:r>
      <w:r>
        <w:rPr>
          <w:i/>
          <w:iCs/>
          <w:spacing w:val="3"/>
          <w:lang w:val="es-ES" w:eastAsia="es-ES"/>
        </w:rPr>
        <w:t xml:space="preserve">lta de motivación del </w:t>
      </w:r>
      <w:r>
        <w:rPr>
          <w:i/>
          <w:iCs/>
          <w:spacing w:val="9"/>
          <w:lang w:val="es-ES" w:eastAsia="es-ES"/>
        </w:rPr>
        <w:t>acto administrativo que se traduc</w:t>
      </w:r>
      <w:r w:rsidR="005F2258">
        <w:rPr>
          <w:i/>
          <w:iCs/>
          <w:spacing w:val="9"/>
          <w:lang w:val="es-ES" w:eastAsia="es-ES"/>
        </w:rPr>
        <w:t xml:space="preserve">e en </w:t>
      </w:r>
      <w:r>
        <w:rPr>
          <w:rFonts w:ascii="Garamond" w:hAnsi="Garamond" w:cs="Garamond"/>
          <w:i/>
          <w:iCs/>
          <w:spacing w:val="9"/>
          <w:sz w:val="16"/>
          <w:szCs w:val="16"/>
          <w:lang w:val="es-ES" w:eastAsia="es-ES"/>
        </w:rPr>
        <w:t xml:space="preserve"> </w:t>
      </w:r>
      <w:r w:rsidR="005F2258">
        <w:rPr>
          <w:i/>
          <w:iCs/>
          <w:spacing w:val="9"/>
          <w:lang w:val="es-ES" w:eastAsia="es-ES"/>
        </w:rPr>
        <w:t>una vulneración d</w:t>
      </w:r>
      <w:r>
        <w:rPr>
          <w:i/>
          <w:iCs/>
          <w:spacing w:val="9"/>
          <w:lang w:val="es-ES" w:eastAsia="es-ES"/>
        </w:rPr>
        <w:t xml:space="preserve">e los derechos </w:t>
      </w:r>
      <w:r>
        <w:rPr>
          <w:i/>
          <w:iCs/>
          <w:spacing w:val="3"/>
          <w:lang w:val="es-ES" w:eastAsia="es-ES"/>
        </w:rPr>
        <w:t>f</w:t>
      </w:r>
      <w:r w:rsidR="005F2258">
        <w:rPr>
          <w:i/>
          <w:iCs/>
          <w:spacing w:val="3"/>
          <w:lang w:val="es-ES" w:eastAsia="es-ES"/>
        </w:rPr>
        <w:t>un</w:t>
      </w:r>
      <w:r>
        <w:rPr>
          <w:i/>
          <w:iCs/>
          <w:spacing w:val="3"/>
          <w:lang w:val="es-ES" w:eastAsia="es-ES"/>
        </w:rPr>
        <w:t xml:space="preserve">damentales de los amparados. Aún cuando no puede esta Sala entrar a </w:t>
      </w:r>
      <w:r>
        <w:rPr>
          <w:i/>
          <w:iCs/>
          <w:lang w:val="es-ES" w:eastAsia="es-ES"/>
        </w:rPr>
        <w:t xml:space="preserve">valorar si efectivamente existen o no malas condiciones en los locales de los </w:t>
      </w:r>
      <w:r>
        <w:rPr>
          <w:i/>
          <w:iCs/>
          <w:spacing w:val="-3"/>
          <w:lang w:val="es-ES" w:eastAsia="es-ES"/>
        </w:rPr>
        <w:t xml:space="preserve">recurrentes por tratarse de un asunto eminentemente técnico que escapa de la </w:t>
      </w:r>
      <w:r>
        <w:rPr>
          <w:i/>
          <w:iCs/>
          <w:spacing w:val="13"/>
          <w:lang w:val="es-ES" w:eastAsia="es-ES"/>
        </w:rPr>
        <w:t xml:space="preserve">naturaleza sumaria del recurso de amparo, debe indicarse que si la </w:t>
      </w:r>
      <w:r>
        <w:rPr>
          <w:i/>
          <w:iCs/>
          <w:spacing w:val="8"/>
          <w:lang w:val="es-ES" w:eastAsia="es-ES"/>
        </w:rPr>
        <w:t xml:space="preserve">Administración en ejercicio de su poder de policía considera que </w:t>
      </w:r>
      <w:r w:rsidR="005F2258">
        <w:rPr>
          <w:i/>
          <w:iCs/>
          <w:spacing w:val="8"/>
          <w:lang w:val="es-ES" w:eastAsia="es-ES"/>
        </w:rPr>
        <w:t>d</w:t>
      </w:r>
      <w:r>
        <w:rPr>
          <w:i/>
          <w:iCs/>
          <w:spacing w:val="8"/>
          <w:lang w:val="es-ES" w:eastAsia="es-ES"/>
        </w:rPr>
        <w:t>ich</w:t>
      </w:r>
      <w:r w:rsidR="005F2258">
        <w:rPr>
          <w:i/>
          <w:iCs/>
          <w:spacing w:val="8"/>
          <w:lang w:val="es-ES" w:eastAsia="es-ES"/>
        </w:rPr>
        <w:t>o</w:t>
      </w:r>
      <w:r>
        <w:rPr>
          <w:i/>
          <w:iCs/>
          <w:spacing w:val="8"/>
          <w:lang w:val="es-ES" w:eastAsia="es-ES"/>
        </w:rPr>
        <w:t>s</w:t>
      </w:r>
      <w:r w:rsidR="005F2258">
        <w:rPr>
          <w:i/>
          <w:iCs/>
          <w:spacing w:val="8"/>
          <w:lang w:val="es-ES" w:eastAsia="es-ES"/>
        </w:rPr>
        <w:t xml:space="preserve"> </w:t>
      </w:r>
      <w:r>
        <w:rPr>
          <w:i/>
          <w:iCs/>
          <w:spacing w:val="10"/>
          <w:lang w:val="es-ES" w:eastAsia="es-ES"/>
        </w:rPr>
        <w:t xml:space="preserve">locales </w:t>
      </w:r>
      <w:r w:rsidR="005F2258">
        <w:rPr>
          <w:i/>
          <w:iCs/>
          <w:spacing w:val="10"/>
          <w:lang w:val="es-ES" w:eastAsia="es-ES"/>
        </w:rPr>
        <w:t xml:space="preserve">no </w:t>
      </w:r>
      <w:r>
        <w:rPr>
          <w:rFonts w:ascii="Garamond" w:hAnsi="Garamond" w:cs="Garamond"/>
          <w:i/>
          <w:iCs/>
          <w:spacing w:val="10"/>
          <w:sz w:val="16"/>
          <w:szCs w:val="16"/>
          <w:lang w:val="es-ES" w:eastAsia="es-ES"/>
        </w:rPr>
        <w:t xml:space="preserve"> </w:t>
      </w:r>
      <w:r>
        <w:rPr>
          <w:i/>
          <w:iCs/>
          <w:spacing w:val="10"/>
          <w:lang w:val="es-ES" w:eastAsia="es-ES"/>
        </w:rPr>
        <w:t>cumplen</w:t>
      </w:r>
      <w:r w:rsidR="005F2258">
        <w:rPr>
          <w:i/>
          <w:iCs/>
          <w:spacing w:val="10"/>
          <w:lang w:val="es-ES" w:eastAsia="es-ES"/>
        </w:rPr>
        <w:t xml:space="preserve"> con</w:t>
      </w:r>
      <w:r>
        <w:rPr>
          <w:rFonts w:ascii="Garamond" w:hAnsi="Garamond" w:cs="Garamond"/>
          <w:i/>
          <w:iCs/>
          <w:spacing w:val="10"/>
          <w:sz w:val="16"/>
          <w:szCs w:val="16"/>
          <w:lang w:val="es-ES" w:eastAsia="es-ES"/>
        </w:rPr>
        <w:t xml:space="preserve"> </w:t>
      </w:r>
      <w:r>
        <w:rPr>
          <w:i/>
          <w:iCs/>
          <w:spacing w:val="10"/>
          <w:lang w:val="es-ES" w:eastAsia="es-ES"/>
        </w:rPr>
        <w:t>los requisitos</w:t>
      </w:r>
      <w:r w:rsidR="005F2258">
        <w:rPr>
          <w:i/>
          <w:iCs/>
          <w:spacing w:val="10"/>
          <w:lang w:val="es-ES" w:eastAsia="es-ES"/>
        </w:rPr>
        <w:t xml:space="preserve"> mínimos </w:t>
      </w:r>
      <w:r>
        <w:rPr>
          <w:i/>
          <w:iCs/>
          <w:spacing w:val="10"/>
          <w:lang w:val="es-ES" w:eastAsia="es-ES"/>
        </w:rPr>
        <w:t>de f</w:t>
      </w:r>
      <w:r w:rsidR="005F2258">
        <w:rPr>
          <w:i/>
          <w:iCs/>
          <w:spacing w:val="10"/>
          <w:lang w:val="es-ES" w:eastAsia="es-ES"/>
        </w:rPr>
        <w:t>un</w:t>
      </w:r>
      <w:r>
        <w:rPr>
          <w:i/>
          <w:iCs/>
          <w:spacing w:val="10"/>
          <w:lang w:val="es-ES" w:eastAsia="es-ES"/>
        </w:rPr>
        <w:t>cionamiento, debe</w:t>
      </w:r>
      <w:r w:rsidR="005F2258">
        <w:rPr>
          <w:i/>
          <w:iCs/>
          <w:spacing w:val="10"/>
          <w:lang w:val="es-ES" w:eastAsia="es-ES"/>
        </w:rPr>
        <w:t xml:space="preserve"> </w:t>
      </w:r>
      <w:r>
        <w:rPr>
          <w:i/>
          <w:iCs/>
          <w:spacing w:val="-2"/>
          <w:lang w:val="es-ES" w:eastAsia="es-ES"/>
        </w:rPr>
        <w:t xml:space="preserve">necesariamente explicar cada una </w:t>
      </w:r>
      <w:r w:rsidR="005F2258">
        <w:rPr>
          <w:i/>
          <w:iCs/>
          <w:spacing w:val="-2"/>
          <w:lang w:val="es-ES" w:eastAsia="es-ES"/>
        </w:rPr>
        <w:t>de las razones en las cuales fu</w:t>
      </w:r>
      <w:r>
        <w:rPr>
          <w:i/>
          <w:iCs/>
          <w:spacing w:val="-2"/>
          <w:lang w:val="es-ES" w:eastAsia="es-ES"/>
        </w:rPr>
        <w:t xml:space="preserve">ndamenta su </w:t>
      </w:r>
      <w:r>
        <w:rPr>
          <w:i/>
          <w:iCs/>
          <w:lang w:val="es-ES" w:eastAsia="es-ES"/>
        </w:rPr>
        <w:t>decisión, puesto que se trata de un acto que produce</w:t>
      </w:r>
      <w:r w:rsidR="005F2258">
        <w:rPr>
          <w:i/>
          <w:iCs/>
          <w:lang w:val="es-ES" w:eastAsia="es-ES"/>
        </w:rPr>
        <w:t xml:space="preserve"> un</w:t>
      </w:r>
      <w:r>
        <w:rPr>
          <w:i/>
          <w:iCs/>
          <w:lang w:val="es-ES" w:eastAsia="es-ES"/>
        </w:rPr>
        <w:t xml:space="preserve"> evidente detrimento </w:t>
      </w:r>
      <w:r>
        <w:rPr>
          <w:i/>
          <w:iCs/>
          <w:spacing w:val="3"/>
          <w:lang w:val="es-ES" w:eastAsia="es-ES"/>
        </w:rPr>
        <w:t xml:space="preserve">patrimonial a los amparados. Así por ejemplo, podría indicar el resultado </w:t>
      </w:r>
      <w:r>
        <w:rPr>
          <w:i/>
          <w:iCs/>
          <w:spacing w:val="14"/>
          <w:lang w:val="es-ES" w:eastAsia="es-ES"/>
        </w:rPr>
        <w:t xml:space="preserve">obtenido a través de inspecciones realizadas o la prueba en la cual </w:t>
      </w:r>
      <w:r w:rsidR="005F2258">
        <w:rPr>
          <w:i/>
          <w:iCs/>
          <w:spacing w:val="1"/>
          <w:lang w:val="es-ES" w:eastAsia="es-ES"/>
        </w:rPr>
        <w:t>fundamenta</w:t>
      </w:r>
      <w:r>
        <w:rPr>
          <w:i/>
          <w:iCs/>
          <w:spacing w:val="1"/>
          <w:lang w:val="es-ES" w:eastAsia="es-ES"/>
        </w:rPr>
        <w:t xml:space="preserve"> su decisión. (Resolución de la Sala Constitucional N" 2001-4989 </w:t>
      </w:r>
      <w:r w:rsidR="005F2258">
        <w:rPr>
          <w:i/>
          <w:iCs/>
          <w:spacing w:val="-2"/>
          <w:lang w:val="es-ES" w:eastAsia="es-ES"/>
        </w:rPr>
        <w:t>de las 10:</w:t>
      </w:r>
      <w:r>
        <w:rPr>
          <w:i/>
          <w:iCs/>
          <w:spacing w:val="-2"/>
          <w:lang w:val="es-ES" w:eastAsia="es-ES"/>
        </w:rPr>
        <w:t xml:space="preserve">54 horas del 8 </w:t>
      </w:r>
      <w:r w:rsidR="005F2258">
        <w:rPr>
          <w:i/>
          <w:iCs/>
          <w:spacing w:val="-2"/>
          <w:lang w:val="es-ES" w:eastAsia="es-ES"/>
        </w:rPr>
        <w:t>de</w:t>
      </w:r>
      <w:r>
        <w:rPr>
          <w:i/>
          <w:iCs/>
          <w:spacing w:val="-2"/>
          <w:lang w:val="es-ES" w:eastAsia="es-ES"/>
        </w:rPr>
        <w:t xml:space="preserve"> junio </w:t>
      </w:r>
      <w:r w:rsidR="005F2258">
        <w:rPr>
          <w:i/>
          <w:iCs/>
          <w:spacing w:val="-2"/>
          <w:lang w:val="es-ES" w:eastAsia="es-ES"/>
        </w:rPr>
        <w:t>d</w:t>
      </w:r>
      <w:r>
        <w:rPr>
          <w:i/>
          <w:iCs/>
          <w:spacing w:val="-2"/>
          <w:lang w:val="es-ES" w:eastAsia="es-ES"/>
        </w:rPr>
        <w:t>el 2001). (La negrita es del original).</w:t>
      </w:r>
    </w:p>
    <w:p w:rsidR="00FC5F57" w:rsidRDefault="00FC5F57" w:rsidP="005F2258">
      <w:pPr>
        <w:pStyle w:val="Style15"/>
        <w:kinsoku w:val="0"/>
        <w:autoSpaceDE/>
        <w:autoSpaceDN/>
        <w:spacing w:before="288" w:line="276" w:lineRule="auto"/>
        <w:ind w:right="651"/>
        <w:rPr>
          <w:spacing w:val="2"/>
          <w:sz w:val="23"/>
          <w:szCs w:val="23"/>
          <w:lang w:val="es-ES" w:eastAsia="es-ES"/>
        </w:rPr>
      </w:pPr>
      <w:r>
        <w:rPr>
          <w:spacing w:val="2"/>
          <w:sz w:val="23"/>
          <w:szCs w:val="23"/>
          <w:lang w:val="es-ES" w:eastAsia="es-ES"/>
        </w:rPr>
        <w:t>Es conveniente</w:t>
      </w:r>
      <w:r w:rsidR="005F2258">
        <w:rPr>
          <w:spacing w:val="2"/>
          <w:sz w:val="23"/>
          <w:szCs w:val="23"/>
          <w:lang w:val="es-ES" w:eastAsia="es-ES"/>
        </w:rPr>
        <w:t>,</w:t>
      </w:r>
      <w:r>
        <w:rPr>
          <w:spacing w:val="2"/>
          <w:sz w:val="23"/>
          <w:szCs w:val="23"/>
          <w:lang w:val="es-ES" w:eastAsia="es-ES"/>
        </w:rPr>
        <w:t xml:space="preserve"> entonces motivar los actos que emite la Administración en los </w:t>
      </w:r>
      <w:r>
        <w:rPr>
          <w:spacing w:val="7"/>
          <w:sz w:val="23"/>
          <w:szCs w:val="23"/>
          <w:lang w:val="es-ES" w:eastAsia="es-ES"/>
        </w:rPr>
        <w:t xml:space="preserve">supuestos que la LGAP expresamente no prevé. En los supuestos previstos </w:t>
      </w:r>
      <w:r>
        <w:rPr>
          <w:spacing w:val="3"/>
          <w:sz w:val="23"/>
          <w:szCs w:val="23"/>
          <w:lang w:val="es-ES" w:eastAsia="es-ES"/>
        </w:rPr>
        <w:t xml:space="preserve">legalmente, es deber de la Administración motivarlos, y de no proceder así, se </w:t>
      </w:r>
      <w:r>
        <w:rPr>
          <w:spacing w:val="2"/>
          <w:sz w:val="23"/>
          <w:szCs w:val="23"/>
          <w:lang w:val="es-ES" w:eastAsia="es-ES"/>
        </w:rPr>
        <w:t>podría recurrir en un vicio.</w:t>
      </w:r>
    </w:p>
    <w:p w:rsidR="00FC5F57" w:rsidRDefault="00FC5F57" w:rsidP="005F2258">
      <w:pPr>
        <w:pStyle w:val="Style28"/>
        <w:kinsoku w:val="0"/>
        <w:autoSpaceDE/>
        <w:autoSpaceDN/>
        <w:adjustRightInd/>
        <w:spacing w:before="180" w:after="288" w:line="276" w:lineRule="auto"/>
        <w:ind w:right="651"/>
        <w:jc w:val="both"/>
        <w:rPr>
          <w:i/>
          <w:iCs/>
          <w:spacing w:val="4"/>
          <w:lang w:val="es-ES" w:eastAsia="es-ES"/>
        </w:rPr>
      </w:pPr>
      <w:r>
        <w:rPr>
          <w:spacing w:val="15"/>
          <w:sz w:val="23"/>
          <w:szCs w:val="23"/>
          <w:lang w:val="es-ES" w:eastAsia="es-ES"/>
        </w:rPr>
        <w:t xml:space="preserve">Por último, se reseñan a efectos de que se tengan como referencia las </w:t>
      </w:r>
      <w:r>
        <w:rPr>
          <w:spacing w:val="8"/>
          <w:sz w:val="23"/>
          <w:szCs w:val="23"/>
          <w:lang w:val="es-ES" w:eastAsia="es-ES"/>
        </w:rPr>
        <w:t xml:space="preserve">resoluciones de la Sala Constitucional números: 07924-99, 6078-99 de las </w:t>
      </w:r>
      <w:r>
        <w:rPr>
          <w:spacing w:val="3"/>
          <w:sz w:val="23"/>
          <w:szCs w:val="23"/>
          <w:lang w:val="es-ES" w:eastAsia="es-ES"/>
        </w:rPr>
        <w:t xml:space="preserve">15:30 horas del 4 de agosto de 1999, 2003-02524 de las 11:18 horas del 21 de </w:t>
      </w:r>
      <w:r>
        <w:rPr>
          <w:spacing w:val="1"/>
          <w:sz w:val="23"/>
          <w:szCs w:val="23"/>
          <w:lang w:val="es-ES" w:eastAsia="es-ES"/>
        </w:rPr>
        <w:t xml:space="preserve">marzo del 2003, 2003-05395 de las 14:50 horas del 24 de junio del 2003; y los </w:t>
      </w:r>
      <w:r>
        <w:rPr>
          <w:spacing w:val="2"/>
          <w:sz w:val="23"/>
          <w:szCs w:val="23"/>
          <w:lang w:val="es-ES" w:eastAsia="es-ES"/>
        </w:rPr>
        <w:t xml:space="preserve">dictámenes de la PGR números C-294-2004 del 15 de octubre del 2004, C-342- </w:t>
      </w:r>
      <w:r>
        <w:rPr>
          <w:spacing w:val="6"/>
          <w:sz w:val="23"/>
          <w:szCs w:val="23"/>
          <w:lang w:val="es-ES" w:eastAsia="es-ES"/>
        </w:rPr>
        <w:t>2004 del 18 de noviembre del 2004, C-123-2005 del 04 de abril del 2005, C-</w:t>
      </w:r>
      <w:r>
        <w:rPr>
          <w:spacing w:val="8"/>
          <w:sz w:val="23"/>
          <w:szCs w:val="23"/>
          <w:lang w:val="es-ES" w:eastAsia="es-ES"/>
        </w:rPr>
        <w:t xml:space="preserve">011-2005 del 14 de enero de 2005, C-167-2005 del 6 de </w:t>
      </w:r>
      <w:r w:rsidR="005F2258">
        <w:rPr>
          <w:spacing w:val="8"/>
          <w:sz w:val="23"/>
          <w:szCs w:val="23"/>
          <w:lang w:val="es-ES" w:eastAsia="es-ES"/>
        </w:rPr>
        <w:t>mayo</w:t>
      </w:r>
      <w:r>
        <w:rPr>
          <w:spacing w:val="8"/>
          <w:sz w:val="23"/>
          <w:szCs w:val="23"/>
          <w:lang w:val="es-ES" w:eastAsia="es-ES"/>
        </w:rPr>
        <w:t xml:space="preserve"> del 2005, C-</w:t>
      </w:r>
      <w:r>
        <w:rPr>
          <w:sz w:val="23"/>
          <w:szCs w:val="23"/>
          <w:lang w:val="es-ES" w:eastAsia="es-ES"/>
        </w:rPr>
        <w:t xml:space="preserve">258-2005 del 18 de julio del 2005."... </w:t>
      </w:r>
      <w:r w:rsidRPr="00402CB5">
        <w:rPr>
          <w:b/>
          <w:i/>
          <w:iCs/>
          <w:lang w:val="es-ES" w:eastAsia="es-ES"/>
        </w:rPr>
        <w:t xml:space="preserve">(MANUAL DE PROCEDIMIENTO </w:t>
      </w:r>
      <w:r w:rsidRPr="00402CB5">
        <w:rPr>
          <w:b/>
          <w:i/>
          <w:iCs/>
          <w:spacing w:val="4"/>
          <w:lang w:val="es-ES" w:eastAsia="es-ES"/>
        </w:rPr>
        <w:t>ADMINISTRATIVO, Procuraduría General de la República, 2006)</w:t>
      </w:r>
    </w:p>
    <w:p w:rsidR="005F2258" w:rsidRDefault="005F2258">
      <w:pPr>
        <w:pStyle w:val="Style28"/>
        <w:kinsoku w:val="0"/>
        <w:autoSpaceDE/>
        <w:autoSpaceDN/>
        <w:adjustRightInd/>
        <w:ind w:left="6120"/>
        <w:rPr>
          <w:rFonts w:ascii="Arial" w:hAnsi="Arial" w:cs="Arial"/>
          <w:i/>
          <w:iCs/>
          <w:w w:val="90"/>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402CB5" w:rsidRDefault="00402CB5">
      <w:pPr>
        <w:pStyle w:val="Style28"/>
        <w:kinsoku w:val="0"/>
        <w:autoSpaceDE/>
        <w:autoSpaceDN/>
        <w:adjustRightInd/>
        <w:ind w:left="6120"/>
        <w:rPr>
          <w:rFonts w:ascii="Verdana" w:hAnsi="Verdana" w:cs="Verdana"/>
          <w:i/>
          <w:iCs/>
          <w:sz w:val="13"/>
          <w:szCs w:val="13"/>
          <w:lang w:val="es-ES" w:eastAsia="es-ES"/>
        </w:rPr>
      </w:pPr>
    </w:p>
    <w:p w:rsidR="00402CB5" w:rsidRDefault="00402CB5">
      <w:pPr>
        <w:pStyle w:val="Style28"/>
        <w:kinsoku w:val="0"/>
        <w:autoSpaceDE/>
        <w:autoSpaceDN/>
        <w:adjustRightInd/>
        <w:ind w:left="6120"/>
        <w:rPr>
          <w:rFonts w:ascii="Verdana" w:hAnsi="Verdana" w:cs="Verdana"/>
          <w:i/>
          <w:iCs/>
          <w:sz w:val="13"/>
          <w:szCs w:val="13"/>
          <w:lang w:val="es-ES" w:eastAsia="es-ES"/>
        </w:rPr>
      </w:pPr>
    </w:p>
    <w:p w:rsidR="00402CB5" w:rsidRDefault="00402CB5">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5F2258" w:rsidRDefault="005F2258">
      <w:pPr>
        <w:pStyle w:val="Style28"/>
        <w:kinsoku w:val="0"/>
        <w:autoSpaceDE/>
        <w:autoSpaceDN/>
        <w:adjustRightInd/>
        <w:ind w:left="6120"/>
        <w:rPr>
          <w:rFonts w:ascii="Verdana" w:hAnsi="Verdana" w:cs="Verdana"/>
          <w:i/>
          <w:iCs/>
          <w:sz w:val="13"/>
          <w:szCs w:val="13"/>
          <w:lang w:val="es-ES" w:eastAsia="es-ES"/>
        </w:rPr>
      </w:pPr>
    </w:p>
    <w:p w:rsidR="00FC5F57" w:rsidRDefault="00FC5F57">
      <w:pPr>
        <w:pStyle w:val="Style28"/>
        <w:kinsoku w:val="0"/>
        <w:autoSpaceDE/>
        <w:autoSpaceDN/>
        <w:adjustRightInd/>
        <w:spacing w:before="36" w:line="360" w:lineRule="auto"/>
        <w:ind w:left="144" w:right="144"/>
        <w:rPr>
          <w:i/>
          <w:iCs/>
          <w:spacing w:val="2"/>
          <w:w w:val="105"/>
          <w:sz w:val="26"/>
          <w:szCs w:val="26"/>
          <w:lang w:val="es-ES" w:eastAsia="es-ES"/>
        </w:rPr>
      </w:pPr>
      <w:r>
        <w:rPr>
          <w:spacing w:val="8"/>
          <w:sz w:val="23"/>
          <w:szCs w:val="23"/>
          <w:lang w:val="es-ES" w:eastAsia="es-ES"/>
        </w:rPr>
        <w:lastRenderedPageBreak/>
        <w:t xml:space="preserve">Así </w:t>
      </w:r>
      <w:r>
        <w:rPr>
          <w:spacing w:val="8"/>
          <w:sz w:val="25"/>
          <w:szCs w:val="25"/>
          <w:lang w:val="es-ES" w:eastAsia="es-ES"/>
        </w:rPr>
        <w:t xml:space="preserve">como también aplica lo dispuesto por esa Contraloría General en su </w:t>
      </w:r>
      <w:r w:rsidRPr="00ED059F">
        <w:rPr>
          <w:b/>
          <w:i/>
          <w:iCs/>
          <w:spacing w:val="8"/>
          <w:w w:val="105"/>
          <w:sz w:val="26"/>
          <w:szCs w:val="26"/>
          <w:lang w:val="es-ES" w:eastAsia="es-ES"/>
        </w:rPr>
        <w:t xml:space="preserve">"GUÍA </w:t>
      </w:r>
      <w:r w:rsidRPr="00ED059F">
        <w:rPr>
          <w:b/>
          <w:i/>
          <w:iCs/>
          <w:spacing w:val="2"/>
          <w:w w:val="105"/>
          <w:sz w:val="26"/>
          <w:szCs w:val="26"/>
          <w:lang w:val="es-ES" w:eastAsia="es-ES"/>
        </w:rPr>
        <w:t>SOBRE NULIDADES DE ACTOS Y CONTRATOS ADMINISTRATIVOS":</w:t>
      </w:r>
    </w:p>
    <w:p w:rsidR="00FC5F57" w:rsidRDefault="00FC5F57">
      <w:pPr>
        <w:pStyle w:val="Style28"/>
        <w:kinsoku w:val="0"/>
        <w:autoSpaceDE/>
        <w:autoSpaceDN/>
        <w:adjustRightInd/>
        <w:spacing w:before="288" w:line="213" w:lineRule="auto"/>
        <w:ind w:left="720" w:right="792"/>
        <w:jc w:val="both"/>
        <w:rPr>
          <w:spacing w:val="2"/>
          <w:sz w:val="23"/>
          <w:szCs w:val="23"/>
          <w:lang w:val="es-ES" w:eastAsia="es-ES"/>
        </w:rPr>
      </w:pPr>
      <w:r w:rsidRPr="00ED059F">
        <w:rPr>
          <w:rFonts w:ascii="Garamond" w:hAnsi="Garamond" w:cs="Garamond"/>
          <w:b/>
          <w:spacing w:val="5"/>
          <w:sz w:val="25"/>
          <w:szCs w:val="25"/>
          <w:lang w:val="es-ES" w:eastAsia="es-ES"/>
        </w:rPr>
        <w:t>..."b) Motivación:</w:t>
      </w:r>
      <w:r>
        <w:rPr>
          <w:rFonts w:ascii="Garamond" w:hAnsi="Garamond" w:cs="Garamond"/>
          <w:spacing w:val="5"/>
          <w:sz w:val="25"/>
          <w:szCs w:val="25"/>
          <w:lang w:val="es-ES" w:eastAsia="es-ES"/>
        </w:rPr>
        <w:t xml:space="preserve"> </w:t>
      </w:r>
      <w:r>
        <w:rPr>
          <w:spacing w:val="5"/>
          <w:sz w:val="23"/>
          <w:szCs w:val="23"/>
          <w:lang w:val="es-ES" w:eastAsia="es-ES"/>
        </w:rPr>
        <w:t xml:space="preserve">declaración de circunstancias de hecho y de derecho que </w:t>
      </w:r>
      <w:r>
        <w:rPr>
          <w:spacing w:val="4"/>
          <w:sz w:val="23"/>
          <w:szCs w:val="23"/>
          <w:lang w:val="es-ES" w:eastAsia="es-ES"/>
        </w:rPr>
        <w:t xml:space="preserve">sustentan el dictado del acto. Es la expresión formal del motivo, normalmente </w:t>
      </w:r>
      <w:r>
        <w:rPr>
          <w:spacing w:val="15"/>
          <w:sz w:val="23"/>
          <w:szCs w:val="23"/>
          <w:lang w:val="es-ES" w:eastAsia="es-ES"/>
        </w:rPr>
        <w:t xml:space="preserve">está contenida </w:t>
      </w:r>
      <w:r w:rsidR="00ED059F">
        <w:rPr>
          <w:spacing w:val="15"/>
          <w:sz w:val="23"/>
          <w:szCs w:val="23"/>
          <w:lang w:val="es-ES" w:eastAsia="es-ES"/>
        </w:rPr>
        <w:t>en los denominados "considerand</w:t>
      </w:r>
      <w:r>
        <w:rPr>
          <w:spacing w:val="15"/>
          <w:sz w:val="23"/>
          <w:szCs w:val="23"/>
          <w:lang w:val="es-ES" w:eastAsia="es-ES"/>
        </w:rPr>
        <w:t xml:space="preserve">os" de la resolución </w:t>
      </w:r>
      <w:r>
        <w:rPr>
          <w:spacing w:val="2"/>
          <w:sz w:val="23"/>
          <w:szCs w:val="23"/>
          <w:lang w:val="es-ES" w:eastAsia="es-ES"/>
        </w:rPr>
        <w:t>administrativa.</w:t>
      </w:r>
    </w:p>
    <w:p w:rsidR="00FC5F57" w:rsidRDefault="00FC5F57">
      <w:pPr>
        <w:pStyle w:val="Style28"/>
        <w:kinsoku w:val="0"/>
        <w:autoSpaceDE/>
        <w:autoSpaceDN/>
        <w:adjustRightInd/>
        <w:spacing w:before="216" w:line="292" w:lineRule="auto"/>
        <w:ind w:left="720" w:right="792"/>
        <w:jc w:val="both"/>
        <w:rPr>
          <w:spacing w:val="1"/>
          <w:sz w:val="23"/>
          <w:szCs w:val="23"/>
          <w:lang w:val="es-ES" w:eastAsia="es-ES"/>
        </w:rPr>
      </w:pPr>
      <w:r>
        <w:rPr>
          <w:spacing w:val="1"/>
          <w:sz w:val="23"/>
          <w:szCs w:val="23"/>
          <w:lang w:val="es-ES" w:eastAsia="es-ES"/>
        </w:rPr>
        <w:t xml:space="preserve">En relación con la importancia de la motivación del acto administrativo, la Sala </w:t>
      </w:r>
      <w:r>
        <w:rPr>
          <w:spacing w:val="6"/>
          <w:sz w:val="23"/>
          <w:szCs w:val="23"/>
          <w:lang w:val="es-ES" w:eastAsia="es-ES"/>
        </w:rPr>
        <w:t xml:space="preserve">Primera de la Corte Suprema de Justicia, en la resolución No. 620-91 de las </w:t>
      </w:r>
      <w:r>
        <w:rPr>
          <w:spacing w:val="1"/>
          <w:sz w:val="23"/>
          <w:szCs w:val="23"/>
          <w:lang w:val="es-ES" w:eastAsia="es-ES"/>
        </w:rPr>
        <w:t xml:space="preserve">14:50 horas del 22 de </w:t>
      </w:r>
      <w:r w:rsidR="00ED059F">
        <w:rPr>
          <w:spacing w:val="1"/>
          <w:sz w:val="23"/>
          <w:szCs w:val="23"/>
          <w:lang w:val="es-ES" w:eastAsia="es-ES"/>
        </w:rPr>
        <w:t>m</w:t>
      </w:r>
      <w:r>
        <w:rPr>
          <w:spacing w:val="1"/>
          <w:sz w:val="23"/>
          <w:szCs w:val="23"/>
          <w:lang w:val="es-ES" w:eastAsia="es-ES"/>
        </w:rPr>
        <w:t>arzo de 1991, estableció:</w:t>
      </w:r>
    </w:p>
    <w:p w:rsidR="00FC5F57" w:rsidRDefault="00FC5F57">
      <w:pPr>
        <w:pStyle w:val="Style28"/>
        <w:kinsoku w:val="0"/>
        <w:autoSpaceDE/>
        <w:autoSpaceDN/>
        <w:adjustRightInd/>
        <w:spacing w:before="180" w:line="276" w:lineRule="auto"/>
        <w:ind w:left="720" w:right="792"/>
        <w:jc w:val="both"/>
        <w:rPr>
          <w:i/>
          <w:iCs/>
          <w:spacing w:val="1"/>
          <w:lang w:val="es-ES" w:eastAsia="es-ES"/>
        </w:rPr>
      </w:pPr>
      <w:r>
        <w:rPr>
          <w:i/>
          <w:iCs/>
          <w:spacing w:val="5"/>
          <w:lang w:val="es-ES" w:eastAsia="es-ES"/>
        </w:rPr>
        <w:t xml:space="preserve">"(...) </w:t>
      </w:r>
      <w:r w:rsidR="00ED059F">
        <w:rPr>
          <w:i/>
          <w:iCs/>
          <w:spacing w:val="5"/>
          <w:lang w:val="es-ES" w:eastAsia="es-ES"/>
        </w:rPr>
        <w:t>Ya esta S</w:t>
      </w:r>
      <w:r>
        <w:rPr>
          <w:i/>
          <w:iCs/>
          <w:spacing w:val="5"/>
          <w:lang w:val="es-ES" w:eastAsia="es-ES"/>
        </w:rPr>
        <w:t xml:space="preserve">ala en un recurso anterior sobre la misma materia señaló </w:t>
      </w:r>
      <w:r>
        <w:rPr>
          <w:i/>
          <w:iCs/>
          <w:spacing w:val="2"/>
          <w:lang w:val="es-ES" w:eastAsia="es-ES"/>
        </w:rPr>
        <w:t>existencia de un principio constitu</w:t>
      </w:r>
      <w:r w:rsidR="00ED059F">
        <w:rPr>
          <w:i/>
          <w:iCs/>
          <w:spacing w:val="2"/>
          <w:lang w:val="es-ES" w:eastAsia="es-ES"/>
        </w:rPr>
        <w:t>cional que obliga a la motivación</w:t>
      </w:r>
      <w:r>
        <w:rPr>
          <w:i/>
          <w:iCs/>
          <w:spacing w:val="2"/>
          <w:lang w:val="es-ES" w:eastAsia="es-ES"/>
        </w:rPr>
        <w:t xml:space="preserve"> de los</w:t>
      </w:r>
      <w:r w:rsidR="00ED059F">
        <w:rPr>
          <w:i/>
          <w:iCs/>
          <w:spacing w:val="2"/>
          <w:lang w:val="es-ES" w:eastAsia="es-ES"/>
        </w:rPr>
        <w:t xml:space="preserve"> actos</w:t>
      </w:r>
      <w:r>
        <w:rPr>
          <w:i/>
          <w:iCs/>
          <w:spacing w:val="1"/>
          <w:lang w:val="es-ES" w:eastAsia="es-ES"/>
        </w:rPr>
        <w:t xml:space="preserve">, sobre </w:t>
      </w:r>
      <w:r w:rsidR="00ED059F">
        <w:rPr>
          <w:i/>
          <w:iCs/>
          <w:spacing w:val="1"/>
          <w:lang w:val="es-ES" w:eastAsia="es-ES"/>
        </w:rPr>
        <w:t>t</w:t>
      </w:r>
      <w:r>
        <w:rPr>
          <w:i/>
          <w:iCs/>
          <w:spacing w:val="1"/>
          <w:lang w:val="es-ES" w:eastAsia="es-ES"/>
        </w:rPr>
        <w:t xml:space="preserve">odo aquellos que son lesivos de los intereses o derechos de los </w:t>
      </w:r>
      <w:r>
        <w:rPr>
          <w:i/>
          <w:iCs/>
          <w:spacing w:val="-1"/>
          <w:lang w:val="es-ES" w:eastAsia="es-ES"/>
        </w:rPr>
        <w:t xml:space="preserve">individuos (voto 226-91). Concretamente se indicó: (...) la jurisprudencia de la </w:t>
      </w:r>
      <w:r>
        <w:rPr>
          <w:i/>
          <w:iCs/>
          <w:lang w:val="es-ES" w:eastAsia="es-ES"/>
        </w:rPr>
        <w:t>Sala ha sido muy clara en afirmar que existe un principio constituciona</w:t>
      </w:r>
      <w:r w:rsidR="00ED059F">
        <w:rPr>
          <w:i/>
          <w:iCs/>
          <w:lang w:val="es-ES" w:eastAsia="es-ES"/>
        </w:rPr>
        <w:t>l que obliga a la motivación de</w:t>
      </w:r>
      <w:r>
        <w:rPr>
          <w:i/>
          <w:iCs/>
          <w:lang w:val="es-ES" w:eastAsia="es-ES"/>
        </w:rPr>
        <w:t xml:space="preserve"> los actos, sobre todo de aquellos que son lesivos de </w:t>
      </w:r>
      <w:r>
        <w:rPr>
          <w:i/>
          <w:iCs/>
          <w:spacing w:val="4"/>
          <w:lang w:val="es-ES" w:eastAsia="es-ES"/>
        </w:rPr>
        <w:t xml:space="preserve">los intereses o derechos de los individuas, principio que está íntimamente </w:t>
      </w:r>
      <w:r>
        <w:rPr>
          <w:i/>
          <w:iCs/>
          <w:spacing w:val="1"/>
          <w:lang w:val="es-ES" w:eastAsia="es-ES"/>
        </w:rPr>
        <w:t xml:space="preserve">ligado </w:t>
      </w:r>
      <w:r w:rsidR="00ED059F" w:rsidRPr="00ED059F">
        <w:rPr>
          <w:i/>
          <w:iCs/>
          <w:spacing w:val="1"/>
          <w:lang w:val="es-ES" w:eastAsia="es-ES"/>
        </w:rPr>
        <w:t>con</w:t>
      </w:r>
      <w:r>
        <w:rPr>
          <w:rFonts w:ascii="Garamond" w:hAnsi="Garamond" w:cs="Garamond"/>
          <w:i/>
          <w:iCs/>
          <w:spacing w:val="1"/>
          <w:w w:val="95"/>
          <w:sz w:val="14"/>
          <w:szCs w:val="14"/>
          <w:lang w:val="es-ES" w:eastAsia="es-ES"/>
        </w:rPr>
        <w:t xml:space="preserve"> </w:t>
      </w:r>
      <w:r>
        <w:rPr>
          <w:i/>
          <w:iCs/>
          <w:spacing w:val="1"/>
          <w:lang w:val="es-ES" w:eastAsia="es-ES"/>
        </w:rPr>
        <w:t>el de defensa, también de rango constitucional (...)".</w:t>
      </w:r>
    </w:p>
    <w:p w:rsidR="00FC5F57" w:rsidRDefault="00FC5F57">
      <w:pPr>
        <w:pStyle w:val="Style28"/>
        <w:kinsoku w:val="0"/>
        <w:autoSpaceDE/>
        <w:autoSpaceDN/>
        <w:adjustRightInd/>
        <w:spacing w:before="180" w:line="288" w:lineRule="auto"/>
        <w:ind w:left="720" w:right="792"/>
        <w:rPr>
          <w:spacing w:val="2"/>
          <w:sz w:val="23"/>
          <w:szCs w:val="23"/>
          <w:lang w:val="es-ES" w:eastAsia="es-ES"/>
        </w:rPr>
      </w:pPr>
      <w:r>
        <w:rPr>
          <w:spacing w:val="2"/>
          <w:sz w:val="23"/>
          <w:szCs w:val="23"/>
          <w:lang w:val="es-ES" w:eastAsia="es-ES"/>
        </w:rPr>
        <w:t>El artículo 136 LGAP señala cuáles actos deben ser motivados con, al menos, mención sucinta de sus fundamentos:</w:t>
      </w:r>
    </w:p>
    <w:p w:rsidR="00ED059F" w:rsidRDefault="00ED059F">
      <w:pPr>
        <w:pStyle w:val="Style28"/>
        <w:kinsoku w:val="0"/>
        <w:autoSpaceDE/>
        <w:autoSpaceDN/>
        <w:adjustRightInd/>
        <w:spacing w:before="180" w:line="288" w:lineRule="auto"/>
        <w:ind w:left="720" w:right="792"/>
        <w:rPr>
          <w:spacing w:val="2"/>
          <w:sz w:val="23"/>
          <w:szCs w:val="23"/>
          <w:lang w:val="es-ES" w:eastAsia="es-ES"/>
        </w:rPr>
      </w:pPr>
    </w:p>
    <w:p w:rsidR="00ED059F" w:rsidRDefault="00FC5F57" w:rsidP="00ED059F">
      <w:pPr>
        <w:pStyle w:val="Style28"/>
        <w:numPr>
          <w:ilvl w:val="0"/>
          <w:numId w:val="30"/>
        </w:numPr>
        <w:kinsoku w:val="0"/>
        <w:autoSpaceDE/>
        <w:autoSpaceDN/>
        <w:adjustRightInd/>
        <w:ind w:right="792" w:hanging="11"/>
        <w:rPr>
          <w:spacing w:val="2"/>
          <w:sz w:val="23"/>
          <w:szCs w:val="23"/>
          <w:lang w:val="es-ES" w:eastAsia="es-ES"/>
        </w:rPr>
      </w:pPr>
      <w:r>
        <w:rPr>
          <w:spacing w:val="15"/>
          <w:sz w:val="23"/>
          <w:szCs w:val="23"/>
          <w:lang w:val="es-ES" w:eastAsia="es-ES"/>
        </w:rPr>
        <w:t xml:space="preserve">Los actos que impongan obligaciones o que limiten, supriman o </w:t>
      </w:r>
      <w:r>
        <w:rPr>
          <w:spacing w:val="2"/>
          <w:sz w:val="23"/>
          <w:szCs w:val="23"/>
          <w:lang w:val="es-ES" w:eastAsia="es-ES"/>
        </w:rPr>
        <w:t>denieguen derechos subjetivos;</w:t>
      </w:r>
    </w:p>
    <w:p w:rsidR="00ED059F" w:rsidRDefault="00FC5F57" w:rsidP="00ED059F">
      <w:pPr>
        <w:pStyle w:val="Style28"/>
        <w:numPr>
          <w:ilvl w:val="0"/>
          <w:numId w:val="30"/>
        </w:numPr>
        <w:kinsoku w:val="0"/>
        <w:autoSpaceDE/>
        <w:autoSpaceDN/>
        <w:adjustRightInd/>
        <w:ind w:right="792" w:hanging="11"/>
        <w:rPr>
          <w:spacing w:val="2"/>
          <w:sz w:val="23"/>
          <w:szCs w:val="23"/>
          <w:lang w:val="es-ES" w:eastAsia="es-ES"/>
        </w:rPr>
      </w:pPr>
      <w:r>
        <w:rPr>
          <w:spacing w:val="2"/>
          <w:sz w:val="23"/>
          <w:szCs w:val="23"/>
          <w:lang w:val="es-ES" w:eastAsia="es-ES"/>
        </w:rPr>
        <w:t>Los que resuelvan recursos;</w:t>
      </w:r>
    </w:p>
    <w:p w:rsidR="00FC5F57" w:rsidRDefault="00FC5F57" w:rsidP="00ED059F">
      <w:pPr>
        <w:pStyle w:val="Style28"/>
        <w:numPr>
          <w:ilvl w:val="0"/>
          <w:numId w:val="30"/>
        </w:numPr>
        <w:kinsoku w:val="0"/>
        <w:autoSpaceDE/>
        <w:autoSpaceDN/>
        <w:adjustRightInd/>
        <w:ind w:right="792" w:hanging="11"/>
        <w:rPr>
          <w:spacing w:val="2"/>
          <w:sz w:val="23"/>
          <w:szCs w:val="23"/>
          <w:lang w:val="es-ES" w:eastAsia="es-ES"/>
        </w:rPr>
      </w:pPr>
      <w:r>
        <w:rPr>
          <w:spacing w:val="2"/>
          <w:sz w:val="23"/>
          <w:szCs w:val="23"/>
          <w:lang w:val="es-ES" w:eastAsia="es-ES"/>
        </w:rPr>
        <w:t>Los que se separen del criterio seguido en actuaciones precedentes o del dictamen de órganos consultivos;</w:t>
      </w:r>
    </w:p>
    <w:p w:rsidR="00FC5F57" w:rsidRDefault="00FC5F57" w:rsidP="00ED059F">
      <w:pPr>
        <w:pStyle w:val="Style28"/>
        <w:numPr>
          <w:ilvl w:val="0"/>
          <w:numId w:val="30"/>
        </w:numPr>
        <w:kinsoku w:val="0"/>
        <w:autoSpaceDE/>
        <w:autoSpaceDN/>
        <w:adjustRightInd/>
        <w:ind w:hanging="11"/>
        <w:rPr>
          <w:spacing w:val="3"/>
          <w:sz w:val="23"/>
          <w:szCs w:val="23"/>
          <w:lang w:val="es-ES" w:eastAsia="es-ES"/>
        </w:rPr>
      </w:pPr>
      <w:r>
        <w:rPr>
          <w:spacing w:val="3"/>
          <w:sz w:val="23"/>
          <w:szCs w:val="23"/>
          <w:lang w:val="es-ES" w:eastAsia="es-ES"/>
        </w:rPr>
        <w:t>Los de suspensión de actos que hayan sido objeto del recurso;</w:t>
      </w:r>
    </w:p>
    <w:p w:rsidR="00FC5F57" w:rsidRDefault="00FC5F57" w:rsidP="00ED059F">
      <w:pPr>
        <w:pStyle w:val="Style28"/>
        <w:numPr>
          <w:ilvl w:val="0"/>
          <w:numId w:val="30"/>
        </w:numPr>
        <w:kinsoku w:val="0"/>
        <w:autoSpaceDE/>
        <w:autoSpaceDN/>
        <w:adjustRightInd/>
        <w:ind w:hanging="11"/>
        <w:rPr>
          <w:spacing w:val="3"/>
          <w:sz w:val="23"/>
          <w:szCs w:val="23"/>
          <w:lang w:val="es-ES" w:eastAsia="es-ES"/>
        </w:rPr>
      </w:pPr>
      <w:r>
        <w:rPr>
          <w:spacing w:val="3"/>
          <w:sz w:val="23"/>
          <w:szCs w:val="23"/>
          <w:lang w:val="es-ES" w:eastAsia="es-ES"/>
        </w:rPr>
        <w:t>Los reglamentos y actos discrecionales de alcance general; y</w:t>
      </w:r>
    </w:p>
    <w:p w:rsidR="00FC5F57" w:rsidRDefault="00FC5F57" w:rsidP="00ED059F">
      <w:pPr>
        <w:pStyle w:val="Style28"/>
        <w:numPr>
          <w:ilvl w:val="0"/>
          <w:numId w:val="30"/>
        </w:numPr>
        <w:kinsoku w:val="0"/>
        <w:autoSpaceDE/>
        <w:autoSpaceDN/>
        <w:adjustRightInd/>
        <w:ind w:hanging="11"/>
        <w:rPr>
          <w:spacing w:val="3"/>
          <w:sz w:val="23"/>
          <w:szCs w:val="23"/>
          <w:lang w:val="es-ES" w:eastAsia="es-ES"/>
        </w:rPr>
      </w:pPr>
      <w:r>
        <w:rPr>
          <w:spacing w:val="3"/>
          <w:sz w:val="23"/>
          <w:szCs w:val="23"/>
          <w:lang w:val="es-ES" w:eastAsia="es-ES"/>
        </w:rPr>
        <w:t>Los que deban serlo en virtud de Ley.</w:t>
      </w:r>
    </w:p>
    <w:p w:rsidR="00FC5F57" w:rsidRDefault="00FC5F57">
      <w:pPr>
        <w:pStyle w:val="Style28"/>
        <w:kinsoku w:val="0"/>
        <w:autoSpaceDE/>
        <w:autoSpaceDN/>
        <w:adjustRightInd/>
        <w:spacing w:before="360" w:after="612" w:line="283" w:lineRule="auto"/>
        <w:ind w:left="720" w:right="792"/>
        <w:jc w:val="both"/>
        <w:rPr>
          <w:spacing w:val="4"/>
          <w:sz w:val="23"/>
          <w:szCs w:val="23"/>
          <w:lang w:val="es-ES" w:eastAsia="es-ES"/>
        </w:rPr>
      </w:pPr>
      <w:r>
        <w:rPr>
          <w:spacing w:val="6"/>
          <w:sz w:val="23"/>
          <w:szCs w:val="23"/>
          <w:lang w:val="es-ES" w:eastAsia="es-ES"/>
        </w:rPr>
        <w:t xml:space="preserve">La motivación puede consistir en la referencia explícita o inequívoca a los motivos de la petición del administrado, o bien a propuestas, dictámenes o </w:t>
      </w:r>
      <w:r>
        <w:rPr>
          <w:spacing w:val="2"/>
          <w:sz w:val="23"/>
          <w:szCs w:val="23"/>
          <w:lang w:val="es-ES" w:eastAsia="es-ES"/>
        </w:rPr>
        <w:t xml:space="preserve">resoluciones previas que hayan determinado realmente la adopción del acto, a </w:t>
      </w:r>
      <w:r>
        <w:rPr>
          <w:spacing w:val="4"/>
          <w:sz w:val="23"/>
          <w:szCs w:val="23"/>
          <w:lang w:val="es-ES" w:eastAsia="es-ES"/>
        </w:rPr>
        <w:t>condición de que se acompañe su copia.</w:t>
      </w:r>
    </w:p>
    <w:p w:rsidR="00ED059F" w:rsidRDefault="00ED059F">
      <w:pPr>
        <w:pStyle w:val="Style28"/>
        <w:tabs>
          <w:tab w:val="right" w:pos="9036"/>
        </w:tabs>
        <w:kinsoku w:val="0"/>
        <w:autoSpaceDE/>
        <w:autoSpaceDN/>
        <w:adjustRightInd/>
        <w:spacing w:after="144" w:line="189" w:lineRule="auto"/>
        <w:ind w:left="6840"/>
        <w:rPr>
          <w:rFonts w:ascii="Tahoma" w:hAnsi="Tahoma" w:cs="Tahoma"/>
          <w:b/>
          <w:bCs/>
          <w:sz w:val="19"/>
          <w:szCs w:val="19"/>
          <w:lang w:val="es-ES" w:eastAsia="es-ES"/>
        </w:rPr>
      </w:pPr>
    </w:p>
    <w:p w:rsidR="00402CB5" w:rsidRDefault="00402CB5">
      <w:pPr>
        <w:pStyle w:val="Style28"/>
        <w:tabs>
          <w:tab w:val="right" w:pos="9036"/>
        </w:tabs>
        <w:kinsoku w:val="0"/>
        <w:autoSpaceDE/>
        <w:autoSpaceDN/>
        <w:adjustRightInd/>
        <w:spacing w:after="144" w:line="189" w:lineRule="auto"/>
        <w:ind w:left="6840"/>
        <w:rPr>
          <w:rFonts w:ascii="Tahoma" w:hAnsi="Tahoma" w:cs="Tahoma"/>
          <w:b/>
          <w:bCs/>
          <w:sz w:val="19"/>
          <w:szCs w:val="19"/>
          <w:lang w:val="es-ES" w:eastAsia="es-ES"/>
        </w:rPr>
      </w:pPr>
    </w:p>
    <w:p w:rsidR="00402CB5" w:rsidRDefault="00402CB5">
      <w:pPr>
        <w:pStyle w:val="Style28"/>
        <w:tabs>
          <w:tab w:val="right" w:pos="9036"/>
        </w:tabs>
        <w:kinsoku w:val="0"/>
        <w:autoSpaceDE/>
        <w:autoSpaceDN/>
        <w:adjustRightInd/>
        <w:spacing w:after="144" w:line="189" w:lineRule="auto"/>
        <w:ind w:left="6840"/>
        <w:rPr>
          <w:rFonts w:ascii="Tahoma" w:hAnsi="Tahoma" w:cs="Tahoma"/>
          <w:b/>
          <w:bCs/>
          <w:sz w:val="19"/>
          <w:szCs w:val="19"/>
          <w:lang w:val="es-ES" w:eastAsia="es-ES"/>
        </w:rPr>
      </w:pPr>
    </w:p>
    <w:p w:rsidR="00402CB5" w:rsidRDefault="00402CB5">
      <w:pPr>
        <w:pStyle w:val="Style28"/>
        <w:tabs>
          <w:tab w:val="right" w:pos="9036"/>
        </w:tabs>
        <w:kinsoku w:val="0"/>
        <w:autoSpaceDE/>
        <w:autoSpaceDN/>
        <w:adjustRightInd/>
        <w:spacing w:after="144" w:line="189" w:lineRule="auto"/>
        <w:ind w:left="6840"/>
        <w:rPr>
          <w:rFonts w:ascii="Tahoma" w:hAnsi="Tahoma" w:cs="Tahoma"/>
          <w:b/>
          <w:bCs/>
          <w:sz w:val="19"/>
          <w:szCs w:val="19"/>
          <w:lang w:val="es-ES" w:eastAsia="es-ES"/>
        </w:rPr>
      </w:pPr>
    </w:p>
    <w:p w:rsidR="00ED059F" w:rsidRDefault="00ED059F">
      <w:pPr>
        <w:pStyle w:val="Style28"/>
        <w:tabs>
          <w:tab w:val="right" w:pos="9036"/>
        </w:tabs>
        <w:kinsoku w:val="0"/>
        <w:autoSpaceDE/>
        <w:autoSpaceDN/>
        <w:adjustRightInd/>
        <w:spacing w:after="144" w:line="189" w:lineRule="auto"/>
        <w:ind w:left="6840"/>
        <w:rPr>
          <w:rFonts w:ascii="Tahoma" w:hAnsi="Tahoma" w:cs="Tahoma"/>
          <w:b/>
          <w:bCs/>
          <w:sz w:val="19"/>
          <w:szCs w:val="19"/>
          <w:lang w:val="es-ES" w:eastAsia="es-ES"/>
        </w:rPr>
      </w:pPr>
    </w:p>
    <w:p w:rsidR="00FC5F57" w:rsidRDefault="00FC5F57">
      <w:pPr>
        <w:pStyle w:val="Style28"/>
        <w:kinsoku w:val="0"/>
        <w:autoSpaceDE/>
        <w:autoSpaceDN/>
        <w:adjustRightInd/>
        <w:spacing w:line="268" w:lineRule="auto"/>
        <w:ind w:left="576" w:right="1440"/>
        <w:jc w:val="both"/>
        <w:rPr>
          <w:sz w:val="25"/>
          <w:szCs w:val="25"/>
          <w:lang w:val="es-ES" w:eastAsia="es-ES"/>
        </w:rPr>
      </w:pPr>
      <w:r>
        <w:rPr>
          <w:spacing w:val="-1"/>
          <w:sz w:val="25"/>
          <w:szCs w:val="25"/>
          <w:lang w:val="es-ES" w:eastAsia="es-ES"/>
        </w:rPr>
        <w:lastRenderedPageBreak/>
        <w:t xml:space="preserve">Diferencia entre motivo y motivación: el motivo son las razones fácticas y </w:t>
      </w:r>
      <w:r>
        <w:rPr>
          <w:spacing w:val="-6"/>
          <w:sz w:val="25"/>
          <w:szCs w:val="25"/>
          <w:lang w:val="es-ES" w:eastAsia="es-ES"/>
        </w:rPr>
        <w:t xml:space="preserve">jurídicas que justifican el acto administrativo y la motivación es la expresión de </w:t>
      </w:r>
      <w:r>
        <w:rPr>
          <w:spacing w:val="6"/>
          <w:sz w:val="25"/>
          <w:szCs w:val="25"/>
          <w:lang w:val="es-ES" w:eastAsia="es-ES"/>
        </w:rPr>
        <w:t xml:space="preserve">dicha justificación en el acto administrativo, ya sea de forma escrita o </w:t>
      </w:r>
      <w:r>
        <w:rPr>
          <w:sz w:val="25"/>
          <w:szCs w:val="25"/>
          <w:lang w:val="es-ES" w:eastAsia="es-ES"/>
        </w:rPr>
        <w:t>verbal."...</w:t>
      </w:r>
    </w:p>
    <w:p w:rsidR="00FC5F57" w:rsidRDefault="00FC5F57" w:rsidP="00FB6AA2">
      <w:pPr>
        <w:pStyle w:val="Style18"/>
        <w:kinsoku w:val="0"/>
        <w:autoSpaceDE/>
        <w:autoSpaceDN/>
        <w:spacing w:before="360" w:line="288" w:lineRule="auto"/>
        <w:rPr>
          <w:spacing w:val="4"/>
          <w:sz w:val="27"/>
          <w:szCs w:val="27"/>
          <w:lang w:val="es-ES" w:eastAsia="es-ES"/>
        </w:rPr>
      </w:pPr>
      <w:r>
        <w:rPr>
          <w:spacing w:val="1"/>
          <w:sz w:val="25"/>
          <w:szCs w:val="25"/>
          <w:lang w:val="es-ES" w:eastAsia="es-ES"/>
        </w:rPr>
        <w:t xml:space="preserve">Ya en la especie y de la lectura y estudio del Oficio/Informe No. </w:t>
      </w:r>
      <w:r w:rsidRPr="00ED059F">
        <w:rPr>
          <w:b/>
          <w:spacing w:val="1"/>
          <w:sz w:val="25"/>
          <w:szCs w:val="25"/>
          <w:lang w:val="es-ES" w:eastAsia="es-ES"/>
        </w:rPr>
        <w:t>DING 12-1404</w:t>
      </w:r>
      <w:r>
        <w:rPr>
          <w:spacing w:val="1"/>
          <w:sz w:val="25"/>
          <w:szCs w:val="25"/>
          <w:lang w:val="es-ES" w:eastAsia="es-ES"/>
        </w:rPr>
        <w:t xml:space="preserve"> del </w:t>
      </w:r>
      <w:r>
        <w:rPr>
          <w:spacing w:val="5"/>
          <w:sz w:val="25"/>
          <w:szCs w:val="25"/>
          <w:lang w:val="es-ES" w:eastAsia="es-ES"/>
        </w:rPr>
        <w:t xml:space="preserve">Departamento de Ingeniería de Transportes del Consejo de Transporte Público, de </w:t>
      </w:r>
      <w:r>
        <w:rPr>
          <w:spacing w:val="10"/>
          <w:sz w:val="25"/>
          <w:szCs w:val="25"/>
          <w:lang w:val="es-ES" w:eastAsia="es-ES"/>
        </w:rPr>
        <w:t xml:space="preserve">fecha 26 de Julio del 2012, el cual es utilizado como </w:t>
      </w:r>
      <w:r w:rsidRPr="00ED059F">
        <w:rPr>
          <w:b/>
          <w:i/>
          <w:iCs/>
          <w:spacing w:val="10"/>
          <w:sz w:val="25"/>
          <w:szCs w:val="25"/>
          <w:lang w:val="es-ES" w:eastAsia="es-ES"/>
        </w:rPr>
        <w:t>FUNDAMENTO/MOTIVO</w:t>
      </w:r>
      <w:r>
        <w:rPr>
          <w:i/>
          <w:iCs/>
          <w:spacing w:val="10"/>
          <w:sz w:val="25"/>
          <w:szCs w:val="25"/>
          <w:lang w:val="es-ES" w:eastAsia="es-ES"/>
        </w:rPr>
        <w:t xml:space="preserve"> </w:t>
      </w:r>
      <w:r>
        <w:rPr>
          <w:spacing w:val="2"/>
          <w:sz w:val="25"/>
          <w:szCs w:val="25"/>
          <w:lang w:val="es-ES" w:eastAsia="es-ES"/>
        </w:rPr>
        <w:t xml:space="preserve">del Acto Objetado, se </w:t>
      </w:r>
      <w:r>
        <w:rPr>
          <w:spacing w:val="2"/>
          <w:sz w:val="27"/>
          <w:szCs w:val="27"/>
          <w:lang w:val="es-ES" w:eastAsia="es-ES"/>
        </w:rPr>
        <w:t>coli</w:t>
      </w:r>
      <w:r w:rsidR="00FB6AA2">
        <w:rPr>
          <w:spacing w:val="2"/>
          <w:sz w:val="27"/>
          <w:szCs w:val="27"/>
          <w:lang w:val="es-ES" w:eastAsia="es-ES"/>
        </w:rPr>
        <w:t>g</w:t>
      </w:r>
      <w:r>
        <w:rPr>
          <w:spacing w:val="2"/>
          <w:sz w:val="27"/>
          <w:szCs w:val="27"/>
          <w:lang w:val="es-ES" w:eastAsia="es-ES"/>
        </w:rPr>
        <w:t xml:space="preserve">e claramente que en todo su </w:t>
      </w:r>
      <w:r>
        <w:rPr>
          <w:spacing w:val="2"/>
          <w:sz w:val="25"/>
          <w:szCs w:val="25"/>
          <w:lang w:val="es-ES" w:eastAsia="es-ES"/>
        </w:rPr>
        <w:t xml:space="preserve">contenido no se hace una </w:t>
      </w:r>
      <w:r>
        <w:rPr>
          <w:spacing w:val="4"/>
          <w:sz w:val="25"/>
          <w:szCs w:val="25"/>
          <w:lang w:val="es-ES" w:eastAsia="es-ES"/>
        </w:rPr>
        <w:t xml:space="preserve">valoración directa y expresa, particularizada, sobre la Situación y/o los Esquemas Operativos de la otrora Ruta No. 1218 y de sus "servicios" CON INGRESO A LA </w:t>
      </w:r>
      <w:r>
        <w:rPr>
          <w:spacing w:val="7"/>
          <w:sz w:val="25"/>
          <w:szCs w:val="25"/>
          <w:lang w:val="es-ES" w:eastAsia="es-ES"/>
        </w:rPr>
        <w:t xml:space="preserve">FORTUNA. Lo único que se vislumbra es que en un final y sin que se plasme un </w:t>
      </w:r>
      <w:r>
        <w:rPr>
          <w:i/>
          <w:iCs/>
          <w:spacing w:val="4"/>
          <w:sz w:val="25"/>
          <w:szCs w:val="25"/>
          <w:lang w:val="es-ES" w:eastAsia="es-ES"/>
        </w:rPr>
        <w:t xml:space="preserve">POR QUÉ </w:t>
      </w:r>
      <w:r>
        <w:rPr>
          <w:spacing w:val="4"/>
          <w:sz w:val="25"/>
          <w:szCs w:val="25"/>
          <w:lang w:val="es-ES" w:eastAsia="es-ES"/>
        </w:rPr>
        <w:t xml:space="preserve">(motivo y/o fundamento) se termina concluyendo en tal Estudio Técnico </w:t>
      </w:r>
      <w:r>
        <w:rPr>
          <w:spacing w:val="-1"/>
          <w:sz w:val="25"/>
          <w:szCs w:val="25"/>
          <w:lang w:val="es-ES" w:eastAsia="es-ES"/>
        </w:rPr>
        <w:t xml:space="preserve">que los servicios o carreras en el trayecto </w:t>
      </w:r>
      <w:r>
        <w:rPr>
          <w:i/>
          <w:iCs/>
          <w:spacing w:val="-1"/>
          <w:sz w:val="25"/>
          <w:szCs w:val="25"/>
          <w:lang w:val="es-ES" w:eastAsia="es-ES"/>
        </w:rPr>
        <w:t>"</w:t>
      </w:r>
      <w:r w:rsidR="00FB6AA2">
        <w:rPr>
          <w:i/>
          <w:iCs/>
          <w:spacing w:val="-1"/>
          <w:sz w:val="25"/>
          <w:szCs w:val="25"/>
          <w:lang w:val="es-ES" w:eastAsia="es-ES"/>
        </w:rPr>
        <w:t>Ciudad</w:t>
      </w:r>
      <w:r>
        <w:rPr>
          <w:i/>
          <w:iCs/>
          <w:spacing w:val="-1"/>
          <w:sz w:val="25"/>
          <w:szCs w:val="25"/>
          <w:lang w:val="es-ES" w:eastAsia="es-ES"/>
        </w:rPr>
        <w:t xml:space="preserve">' Quesada — La Tigra — Venado y </w:t>
      </w:r>
      <w:r>
        <w:rPr>
          <w:i/>
          <w:iCs/>
          <w:spacing w:val="10"/>
          <w:sz w:val="25"/>
          <w:szCs w:val="25"/>
          <w:lang w:val="es-ES" w:eastAsia="es-ES"/>
        </w:rPr>
        <w:t xml:space="preserve">viceversa", </w:t>
      </w:r>
      <w:r>
        <w:rPr>
          <w:spacing w:val="10"/>
          <w:sz w:val="25"/>
          <w:szCs w:val="25"/>
          <w:lang w:val="es-ES" w:eastAsia="es-ES"/>
        </w:rPr>
        <w:t xml:space="preserve">PODÍA INGRESAR A LA FORTUNA. Sin que tal determinación, </w:t>
      </w:r>
      <w:r>
        <w:rPr>
          <w:spacing w:val="5"/>
          <w:sz w:val="25"/>
          <w:szCs w:val="25"/>
          <w:lang w:val="es-ES" w:eastAsia="es-ES"/>
        </w:rPr>
        <w:t xml:space="preserve">apenas inserta en los Cuadros de Horarios y Frecuencias, tenga en el contenido o </w:t>
      </w:r>
      <w:r>
        <w:rPr>
          <w:spacing w:val="4"/>
          <w:sz w:val="25"/>
          <w:szCs w:val="25"/>
          <w:lang w:val="es-ES" w:eastAsia="es-ES"/>
        </w:rPr>
        <w:t xml:space="preserve">desarrollo del referido "Estudio Técnico" la valoración técnica de mérito y </w:t>
      </w:r>
      <w:r w:rsidRPr="00FB6AA2">
        <w:rPr>
          <w:b/>
          <w:spacing w:val="4"/>
          <w:sz w:val="25"/>
          <w:szCs w:val="25"/>
          <w:lang w:val="es-ES" w:eastAsia="es-ES"/>
        </w:rPr>
        <w:t xml:space="preserve">sin que </w:t>
      </w:r>
      <w:r w:rsidRPr="00FB6AA2">
        <w:rPr>
          <w:b/>
          <w:spacing w:val="25"/>
          <w:sz w:val="25"/>
          <w:szCs w:val="25"/>
          <w:lang w:val="es-ES" w:eastAsia="es-ES"/>
        </w:rPr>
        <w:t>aprecie la ponderación de factores de incidencia en correlación con la</w:t>
      </w:r>
      <w:r w:rsidR="00FB6AA2" w:rsidRPr="00FB6AA2">
        <w:rPr>
          <w:b/>
          <w:spacing w:val="25"/>
          <w:sz w:val="25"/>
          <w:szCs w:val="25"/>
          <w:lang w:val="es-ES" w:eastAsia="es-ES"/>
        </w:rPr>
        <w:t xml:space="preserve"> r</w:t>
      </w:r>
      <w:r w:rsidRPr="00FB6AA2">
        <w:rPr>
          <w:b/>
          <w:spacing w:val="10"/>
          <w:sz w:val="25"/>
          <w:szCs w:val="25"/>
          <w:lang w:val="es-ES" w:eastAsia="es-ES"/>
        </w:rPr>
        <w:t xml:space="preserve">uta Principal entre </w:t>
      </w:r>
      <w:r w:rsidRPr="00FB6AA2">
        <w:rPr>
          <w:b/>
          <w:i/>
          <w:iCs/>
          <w:spacing w:val="10"/>
          <w:w w:val="105"/>
          <w:sz w:val="28"/>
          <w:szCs w:val="28"/>
          <w:lang w:val="es-ES" w:eastAsia="es-ES"/>
        </w:rPr>
        <w:t xml:space="preserve">"Ciudad Quesada - La Fortuna </w:t>
      </w:r>
      <w:r w:rsidRPr="00FB6AA2">
        <w:rPr>
          <w:b/>
          <w:i/>
          <w:iCs/>
          <w:spacing w:val="10"/>
          <w:sz w:val="26"/>
          <w:szCs w:val="26"/>
          <w:lang w:val="es-ES" w:eastAsia="es-ES"/>
        </w:rPr>
        <w:t xml:space="preserve">y </w:t>
      </w:r>
      <w:r w:rsidRPr="00FB6AA2">
        <w:rPr>
          <w:b/>
          <w:i/>
          <w:iCs/>
          <w:spacing w:val="10"/>
          <w:w w:val="105"/>
          <w:sz w:val="28"/>
          <w:szCs w:val="28"/>
          <w:lang w:val="es-ES" w:eastAsia="es-ES"/>
        </w:rPr>
        <w:t xml:space="preserve">viceversa" </w:t>
      </w:r>
      <w:r w:rsidRPr="00FB6AA2">
        <w:rPr>
          <w:rFonts w:ascii="Tahoma" w:hAnsi="Tahoma" w:cs="Tahoma"/>
          <w:b/>
          <w:spacing w:val="10"/>
          <w:w w:val="125"/>
          <w:sz w:val="22"/>
          <w:szCs w:val="22"/>
          <w:lang w:val="es-ES" w:eastAsia="es-ES"/>
        </w:rPr>
        <w:t>(</w:t>
      </w:r>
      <w:r w:rsidR="00402CB5">
        <w:rPr>
          <w:rFonts w:ascii="Tahoma" w:hAnsi="Tahoma" w:cs="Tahoma"/>
          <w:b/>
          <w:spacing w:val="10"/>
          <w:w w:val="125"/>
          <w:sz w:val="22"/>
          <w:szCs w:val="22"/>
          <w:lang w:val="es-ES" w:eastAsia="es-ES"/>
        </w:rPr>
        <w:t>Ruta</w:t>
      </w:r>
      <w:r w:rsidRPr="00FB6AA2">
        <w:rPr>
          <w:rFonts w:ascii="Tahoma" w:hAnsi="Tahoma" w:cs="Tahoma"/>
          <w:b/>
          <w:spacing w:val="10"/>
          <w:w w:val="125"/>
          <w:sz w:val="22"/>
          <w:szCs w:val="22"/>
          <w:lang w:val="es-ES" w:eastAsia="es-ES"/>
        </w:rPr>
        <w:t xml:space="preserve"> </w:t>
      </w:r>
      <w:r w:rsidRPr="00FB6AA2">
        <w:rPr>
          <w:b/>
          <w:spacing w:val="18"/>
          <w:sz w:val="25"/>
          <w:szCs w:val="25"/>
          <w:lang w:val="es-ES" w:eastAsia="es-ES"/>
        </w:rPr>
        <w:t>No. 286) y su Operadora.</w:t>
      </w:r>
      <w:r>
        <w:rPr>
          <w:spacing w:val="18"/>
          <w:sz w:val="25"/>
          <w:szCs w:val="25"/>
          <w:lang w:val="es-ES" w:eastAsia="es-ES"/>
        </w:rPr>
        <w:t xml:space="preserve"> </w:t>
      </w:r>
      <w:r>
        <w:rPr>
          <w:spacing w:val="18"/>
          <w:sz w:val="27"/>
          <w:szCs w:val="27"/>
          <w:lang w:val="es-ES" w:eastAsia="es-ES"/>
        </w:rPr>
        <w:t xml:space="preserve">Tampoco se hace referencia a Consultas y/o </w:t>
      </w:r>
      <w:r>
        <w:rPr>
          <w:spacing w:val="4"/>
          <w:sz w:val="27"/>
          <w:szCs w:val="27"/>
          <w:lang w:val="es-ES" w:eastAsia="es-ES"/>
        </w:rPr>
        <w:t>'Encuestas a Usuarios ESPECÍFICOS de tales "servicios".</w:t>
      </w:r>
    </w:p>
    <w:p w:rsidR="00FC5F57" w:rsidRDefault="00FC5F57">
      <w:pPr>
        <w:pStyle w:val="Style18"/>
        <w:kinsoku w:val="0"/>
        <w:autoSpaceDE/>
        <w:autoSpaceDN/>
        <w:rPr>
          <w:sz w:val="25"/>
          <w:szCs w:val="25"/>
          <w:lang w:val="es-ES" w:eastAsia="es-ES"/>
        </w:rPr>
      </w:pPr>
      <w:r>
        <w:rPr>
          <w:spacing w:val="4"/>
          <w:sz w:val="25"/>
          <w:szCs w:val="25"/>
          <w:lang w:val="es-ES" w:eastAsia="es-ES"/>
        </w:rPr>
        <w:t xml:space="preserve">En resumen, pese a que el Informe Técnico DING 12-1404, antes referido, el cual es </w:t>
      </w:r>
      <w:r>
        <w:rPr>
          <w:spacing w:val="9"/>
          <w:sz w:val="25"/>
          <w:szCs w:val="25"/>
          <w:lang w:val="es-ES" w:eastAsia="es-ES"/>
        </w:rPr>
        <w:t xml:space="preserve">el </w:t>
      </w:r>
      <w:r w:rsidR="00FB6AA2">
        <w:rPr>
          <w:spacing w:val="9"/>
          <w:sz w:val="25"/>
          <w:szCs w:val="25"/>
          <w:lang w:val="es-ES" w:eastAsia="es-ES"/>
        </w:rPr>
        <w:t>fu</w:t>
      </w:r>
      <w:r>
        <w:rPr>
          <w:spacing w:val="9"/>
          <w:sz w:val="25"/>
          <w:szCs w:val="25"/>
          <w:lang w:val="es-ES" w:eastAsia="es-ES"/>
        </w:rPr>
        <w:t xml:space="preserve">ndamento/motivo" del Acto Parcialmente Objetado, </w:t>
      </w:r>
      <w:r w:rsidRPr="00FB6AA2">
        <w:rPr>
          <w:b/>
          <w:spacing w:val="9"/>
          <w:sz w:val="26"/>
          <w:szCs w:val="26"/>
          <w:u w:val="single"/>
          <w:lang w:val="es-ES" w:eastAsia="es-ES"/>
        </w:rPr>
        <w:t>concluye</w:t>
      </w:r>
      <w:r>
        <w:rPr>
          <w:spacing w:val="9"/>
          <w:sz w:val="25"/>
          <w:szCs w:val="25"/>
          <w:lang w:val="es-ES" w:eastAsia="es-ES"/>
        </w:rPr>
        <w:t xml:space="preserve"> en que los </w:t>
      </w:r>
      <w:r>
        <w:rPr>
          <w:spacing w:val="20"/>
          <w:sz w:val="25"/>
          <w:szCs w:val="25"/>
          <w:lang w:val="es-ES" w:eastAsia="es-ES"/>
        </w:rPr>
        <w:t xml:space="preserve">"servicios" entre </w:t>
      </w:r>
      <w:r>
        <w:rPr>
          <w:i/>
          <w:iCs/>
          <w:spacing w:val="20"/>
          <w:sz w:val="25"/>
          <w:szCs w:val="25"/>
          <w:lang w:val="es-ES" w:eastAsia="es-ES"/>
        </w:rPr>
        <w:t xml:space="preserve">"Ciudad Quesada — La Tigra — Venado y viceversa", </w:t>
      </w:r>
      <w:r w:rsidRPr="00FB6AA2">
        <w:rPr>
          <w:b/>
          <w:spacing w:val="9"/>
          <w:sz w:val="25"/>
          <w:szCs w:val="25"/>
          <w:lang w:val="es-ES" w:eastAsia="es-ES"/>
        </w:rPr>
        <w:t>INGRESARAN A LA FORTUNA.</w:t>
      </w:r>
      <w:r>
        <w:rPr>
          <w:spacing w:val="9"/>
          <w:sz w:val="25"/>
          <w:szCs w:val="25"/>
          <w:lang w:val="es-ES" w:eastAsia="es-ES"/>
        </w:rPr>
        <w:t xml:space="preserve"> </w:t>
      </w:r>
      <w:r w:rsidR="00FB6AA2">
        <w:rPr>
          <w:spacing w:val="9"/>
          <w:sz w:val="25"/>
          <w:szCs w:val="25"/>
          <w:lang w:val="es-ES" w:eastAsia="es-ES"/>
        </w:rPr>
        <w:t>Más</w:t>
      </w:r>
      <w:r>
        <w:rPr>
          <w:spacing w:val="9"/>
          <w:sz w:val="25"/>
          <w:szCs w:val="25"/>
          <w:lang w:val="es-ES" w:eastAsia="es-ES"/>
        </w:rPr>
        <w:t xml:space="preserve"> </w:t>
      </w:r>
      <w:r w:rsidRPr="00FB6AA2">
        <w:rPr>
          <w:b/>
          <w:i/>
          <w:iCs/>
          <w:spacing w:val="9"/>
          <w:sz w:val="25"/>
          <w:szCs w:val="25"/>
          <w:lang w:val="es-ES" w:eastAsia="es-ES"/>
        </w:rPr>
        <w:t>NO DICE</w:t>
      </w:r>
      <w:r>
        <w:rPr>
          <w:i/>
          <w:iCs/>
          <w:spacing w:val="9"/>
          <w:sz w:val="25"/>
          <w:szCs w:val="25"/>
          <w:lang w:val="es-ES" w:eastAsia="es-ES"/>
        </w:rPr>
        <w:t xml:space="preserve">, </w:t>
      </w:r>
      <w:r>
        <w:rPr>
          <w:spacing w:val="9"/>
          <w:sz w:val="25"/>
          <w:szCs w:val="25"/>
          <w:lang w:val="es-ES" w:eastAsia="es-ES"/>
        </w:rPr>
        <w:t xml:space="preserve">por ninguna parte, el por qué </w:t>
      </w:r>
      <w:r>
        <w:rPr>
          <w:spacing w:val="5"/>
          <w:sz w:val="25"/>
          <w:szCs w:val="25"/>
          <w:lang w:val="es-ES" w:eastAsia="es-ES"/>
        </w:rPr>
        <w:t xml:space="preserve">de tal determinación. Es decir, en palabra simples, </w:t>
      </w:r>
      <w:r w:rsidRPr="00FB6AA2">
        <w:rPr>
          <w:b/>
          <w:spacing w:val="5"/>
          <w:sz w:val="26"/>
          <w:szCs w:val="26"/>
          <w:u w:val="single"/>
          <w:lang w:val="es-ES" w:eastAsia="es-ES"/>
        </w:rPr>
        <w:t xml:space="preserve">NO LA FUNDAMENTA y/o </w:t>
      </w:r>
      <w:r w:rsidRPr="00FB6AA2">
        <w:rPr>
          <w:b/>
          <w:spacing w:val="4"/>
          <w:sz w:val="26"/>
          <w:szCs w:val="26"/>
          <w:u w:val="single"/>
          <w:lang w:val="es-ES" w:eastAsia="es-ES"/>
        </w:rPr>
        <w:t>MOTIVA.</w:t>
      </w:r>
      <w:r w:rsidRPr="00FB6AA2">
        <w:rPr>
          <w:b/>
          <w:spacing w:val="4"/>
          <w:sz w:val="25"/>
          <w:szCs w:val="25"/>
          <w:lang w:val="es-ES" w:eastAsia="es-ES"/>
        </w:rPr>
        <w:t xml:space="preserve"> </w:t>
      </w:r>
      <w:r>
        <w:rPr>
          <w:spacing w:val="4"/>
          <w:sz w:val="25"/>
          <w:szCs w:val="25"/>
          <w:lang w:val="es-ES" w:eastAsia="es-ES"/>
        </w:rPr>
        <w:t xml:space="preserve">Insertando </w:t>
      </w:r>
      <w:r w:rsidR="00FB6AA2">
        <w:rPr>
          <w:spacing w:val="4"/>
          <w:sz w:val="25"/>
          <w:szCs w:val="25"/>
          <w:lang w:val="es-ES" w:eastAsia="es-ES"/>
        </w:rPr>
        <w:t>así</w:t>
      </w:r>
      <w:r>
        <w:rPr>
          <w:spacing w:val="4"/>
          <w:sz w:val="25"/>
          <w:szCs w:val="25"/>
          <w:lang w:val="es-ES" w:eastAsia="es-ES"/>
        </w:rPr>
        <w:t xml:space="preserve"> VICIO NUGATORIOS en la especie. Y dado que dicho </w:t>
      </w:r>
      <w:r>
        <w:rPr>
          <w:spacing w:val="14"/>
          <w:sz w:val="25"/>
          <w:szCs w:val="25"/>
          <w:lang w:val="es-ES" w:eastAsia="es-ES"/>
        </w:rPr>
        <w:t xml:space="preserve">Oficio/Informe se refleja y copia casi que textualmente como Razón de Ser </w:t>
      </w:r>
      <w:r w:rsidR="00FB6AA2">
        <w:rPr>
          <w:i/>
          <w:iCs/>
          <w:spacing w:val="2"/>
          <w:sz w:val="25"/>
          <w:szCs w:val="25"/>
          <w:lang w:val="es-ES" w:eastAsia="es-ES"/>
        </w:rPr>
        <w:t>(fu</w:t>
      </w:r>
      <w:r>
        <w:rPr>
          <w:i/>
          <w:iCs/>
          <w:spacing w:val="2"/>
          <w:sz w:val="25"/>
          <w:szCs w:val="25"/>
          <w:lang w:val="es-ES" w:eastAsia="es-ES"/>
        </w:rPr>
        <w:t>ndamento</w:t>
      </w:r>
      <w:r w:rsidR="00FB6AA2">
        <w:rPr>
          <w:i/>
          <w:iCs/>
          <w:spacing w:val="2"/>
          <w:sz w:val="25"/>
          <w:szCs w:val="25"/>
          <w:lang w:val="es-ES" w:eastAsia="es-ES"/>
        </w:rPr>
        <w:t>/m</w:t>
      </w:r>
      <w:r>
        <w:rPr>
          <w:i/>
          <w:iCs/>
          <w:spacing w:val="2"/>
          <w:sz w:val="25"/>
          <w:szCs w:val="25"/>
          <w:lang w:val="es-ES" w:eastAsia="es-ES"/>
        </w:rPr>
        <w:t xml:space="preserve">otivo) </w:t>
      </w:r>
      <w:r>
        <w:rPr>
          <w:spacing w:val="2"/>
          <w:sz w:val="25"/>
          <w:szCs w:val="25"/>
          <w:lang w:val="es-ES" w:eastAsia="es-ES"/>
        </w:rPr>
        <w:t xml:space="preserve">del Acto Impugnado, tales vicios permean dicho Acuerdo y lo </w:t>
      </w:r>
      <w:r>
        <w:rPr>
          <w:spacing w:val="5"/>
          <w:sz w:val="25"/>
          <w:szCs w:val="25"/>
          <w:lang w:val="es-ES" w:eastAsia="es-ES"/>
        </w:rPr>
        <w:t xml:space="preserve">tornan en NULO (parcialmente) por falta de los Elementos Esenciales/Materiales </w:t>
      </w:r>
      <w:r>
        <w:rPr>
          <w:sz w:val="25"/>
          <w:szCs w:val="25"/>
          <w:lang w:val="es-ES" w:eastAsia="es-ES"/>
        </w:rPr>
        <w:t>expuestos.</w:t>
      </w:r>
    </w:p>
    <w:p w:rsidR="00FC5F57" w:rsidRDefault="00FC5F57">
      <w:pPr>
        <w:pStyle w:val="Style18"/>
        <w:kinsoku w:val="0"/>
        <w:autoSpaceDE/>
        <w:autoSpaceDN/>
        <w:rPr>
          <w:i/>
          <w:iCs/>
          <w:spacing w:val="5"/>
          <w:sz w:val="25"/>
          <w:szCs w:val="25"/>
          <w:lang w:val="es-ES" w:eastAsia="es-ES"/>
        </w:rPr>
      </w:pPr>
      <w:r>
        <w:rPr>
          <w:spacing w:val="6"/>
          <w:sz w:val="25"/>
          <w:szCs w:val="25"/>
          <w:lang w:val="es-ES" w:eastAsia="es-ES"/>
        </w:rPr>
        <w:t xml:space="preserve">-Y tal cual y como bien se dijo al final del Punto /) de este Considerando, dado que </w:t>
      </w:r>
      <w:r>
        <w:rPr>
          <w:spacing w:val="3"/>
          <w:sz w:val="25"/>
          <w:szCs w:val="25"/>
          <w:lang w:val="es-ES" w:eastAsia="es-ES"/>
        </w:rPr>
        <w:t xml:space="preserve">lo Objetado ha sido PARCIAL, en cuanto a todo lo No Impugnado, conforme a los </w:t>
      </w:r>
      <w:r>
        <w:rPr>
          <w:rFonts w:ascii="Verdana" w:hAnsi="Verdana" w:cs="Verdana"/>
          <w:i/>
          <w:iCs/>
          <w:spacing w:val="3"/>
          <w:sz w:val="20"/>
          <w:szCs w:val="20"/>
          <w:lang w:val="es-ES" w:eastAsia="es-ES"/>
        </w:rPr>
        <w:t xml:space="preserve">Prif7dpiOS </w:t>
      </w:r>
      <w:r>
        <w:rPr>
          <w:i/>
          <w:iCs/>
          <w:spacing w:val="3"/>
          <w:sz w:val="26"/>
          <w:szCs w:val="26"/>
          <w:lang w:val="es-ES" w:eastAsia="es-ES"/>
        </w:rPr>
        <w:t>de No Reforma en Pe</w:t>
      </w:r>
      <w:r w:rsidR="00FB6AA2">
        <w:rPr>
          <w:i/>
          <w:iCs/>
          <w:spacing w:val="3"/>
          <w:sz w:val="26"/>
          <w:szCs w:val="26"/>
          <w:lang w:val="es-ES" w:eastAsia="es-ES"/>
        </w:rPr>
        <w:t>r</w:t>
      </w:r>
      <w:r>
        <w:rPr>
          <w:i/>
          <w:iCs/>
          <w:spacing w:val="3"/>
          <w:sz w:val="26"/>
          <w:szCs w:val="26"/>
          <w:lang w:val="es-ES" w:eastAsia="es-ES"/>
        </w:rPr>
        <w:t xml:space="preserve">juicio </w:t>
      </w:r>
      <w:r>
        <w:rPr>
          <w:spacing w:val="3"/>
          <w:sz w:val="25"/>
          <w:szCs w:val="25"/>
          <w:lang w:val="es-ES" w:eastAsia="es-ES"/>
        </w:rPr>
        <w:t xml:space="preserve">y de </w:t>
      </w:r>
      <w:r>
        <w:rPr>
          <w:i/>
          <w:iCs/>
          <w:spacing w:val="3"/>
          <w:sz w:val="25"/>
          <w:szCs w:val="25"/>
          <w:lang w:val="es-ES" w:eastAsia="es-ES"/>
        </w:rPr>
        <w:t xml:space="preserve">Mantenimiento o Conservación de los </w:t>
      </w:r>
      <w:r>
        <w:rPr>
          <w:i/>
          <w:iCs/>
          <w:spacing w:val="5"/>
          <w:sz w:val="25"/>
          <w:szCs w:val="25"/>
          <w:lang w:val="es-ES" w:eastAsia="es-ES"/>
        </w:rPr>
        <w:t>Actos Administrativos (artículos 268 y 286 de la Ley General de la Administración</w:t>
      </w:r>
    </w:p>
    <w:p w:rsidR="00FC5F57" w:rsidRDefault="00FC5F57">
      <w:pPr>
        <w:spacing w:after="6"/>
        <w:ind w:left="8712" w:right="1"/>
      </w:pPr>
    </w:p>
    <w:p w:rsidR="00402CB5" w:rsidRDefault="00402CB5">
      <w:pPr>
        <w:spacing w:after="6"/>
        <w:ind w:left="8712" w:right="1"/>
      </w:pPr>
    </w:p>
    <w:p w:rsidR="00FC5F57" w:rsidRDefault="00FC5F57">
      <w:pPr>
        <w:pStyle w:val="Style10"/>
        <w:kinsoku w:val="0"/>
        <w:autoSpaceDE/>
        <w:autoSpaceDN/>
        <w:spacing w:line="347" w:lineRule="exact"/>
        <w:rPr>
          <w:spacing w:val="1"/>
          <w:sz w:val="25"/>
          <w:szCs w:val="25"/>
          <w:lang w:val="es-ES" w:eastAsia="es-ES"/>
        </w:rPr>
      </w:pPr>
      <w:r>
        <w:rPr>
          <w:i/>
          <w:iCs/>
          <w:spacing w:val="2"/>
          <w:w w:val="105"/>
          <w:sz w:val="25"/>
          <w:szCs w:val="25"/>
          <w:lang w:val="es-ES" w:eastAsia="es-ES"/>
        </w:rPr>
        <w:lastRenderedPageBreak/>
        <w:t xml:space="preserve">Pública), </w:t>
      </w:r>
      <w:r>
        <w:rPr>
          <w:spacing w:val="2"/>
          <w:sz w:val="25"/>
          <w:szCs w:val="25"/>
          <w:lang w:val="es-ES" w:eastAsia="es-ES"/>
        </w:rPr>
        <w:t xml:space="preserve">TODO lo No Objetado o Restante del Acto Recurrido </w:t>
      </w:r>
      <w:r w:rsidRPr="00FB6AA2">
        <w:rPr>
          <w:rFonts w:ascii="Garamond" w:hAnsi="Garamond" w:cs="Garamond"/>
          <w:b/>
          <w:spacing w:val="2"/>
          <w:sz w:val="27"/>
          <w:szCs w:val="27"/>
          <w:u w:val="single"/>
          <w:lang w:val="es-ES" w:eastAsia="es-ES"/>
        </w:rPr>
        <w:t>SE MANTIENE</w:t>
      </w:r>
      <w:r>
        <w:rPr>
          <w:rFonts w:ascii="Garamond" w:hAnsi="Garamond" w:cs="Garamond"/>
          <w:spacing w:val="2"/>
          <w:sz w:val="27"/>
          <w:szCs w:val="27"/>
          <w:u w:val="single"/>
          <w:lang w:val="es-ES" w:eastAsia="es-ES"/>
        </w:rPr>
        <w:t xml:space="preserve">  </w:t>
      </w:r>
      <w:r w:rsidRPr="00FB6AA2">
        <w:rPr>
          <w:rFonts w:ascii="Garamond" w:hAnsi="Garamond" w:cs="Garamond"/>
          <w:b/>
          <w:spacing w:val="-1"/>
          <w:sz w:val="27"/>
          <w:szCs w:val="27"/>
          <w:u w:val="single"/>
          <w:lang w:val="es-ES" w:eastAsia="es-ES"/>
        </w:rPr>
        <w:t xml:space="preserve">INVARIABLE </w:t>
      </w:r>
      <w:r w:rsidRPr="00FB6AA2">
        <w:rPr>
          <w:rFonts w:ascii="Bookman Old Style" w:hAnsi="Bookman Old Style" w:cs="Bookman Old Style"/>
          <w:b/>
          <w:i/>
          <w:iCs/>
          <w:spacing w:val="-1"/>
          <w:u w:val="single"/>
          <w:lang w:val="es-ES" w:eastAsia="es-ES"/>
        </w:rPr>
        <w:t>(en cuanto a lo que particularmente se Resuelve),</w:t>
      </w:r>
      <w:r>
        <w:rPr>
          <w:spacing w:val="-1"/>
          <w:sz w:val="25"/>
          <w:szCs w:val="25"/>
          <w:lang w:val="es-ES" w:eastAsia="es-ES"/>
        </w:rPr>
        <w:t xml:space="preserve"> con la salvedad </w:t>
      </w:r>
      <w:r>
        <w:rPr>
          <w:spacing w:val="4"/>
          <w:sz w:val="25"/>
          <w:szCs w:val="25"/>
          <w:lang w:val="es-ES" w:eastAsia="es-ES"/>
        </w:rPr>
        <w:t xml:space="preserve">de que él mismo, de forma separada y/o por otro Interesado Directo y legitimado, </w:t>
      </w:r>
      <w:r>
        <w:rPr>
          <w:spacing w:val="1"/>
          <w:sz w:val="25"/>
          <w:szCs w:val="25"/>
          <w:lang w:val="es-ES" w:eastAsia="es-ES"/>
        </w:rPr>
        <w:t>hubiera sido objeto de otra Impugnación.</w:t>
      </w:r>
    </w:p>
    <w:p w:rsidR="00FC5F57" w:rsidRDefault="00FC5F57">
      <w:pPr>
        <w:pStyle w:val="Style10"/>
        <w:kinsoku w:val="0"/>
        <w:autoSpaceDE/>
        <w:autoSpaceDN/>
        <w:spacing w:before="324" w:line="285" w:lineRule="auto"/>
        <w:rPr>
          <w:spacing w:val="1"/>
          <w:sz w:val="25"/>
          <w:szCs w:val="25"/>
          <w:lang w:val="es-ES" w:eastAsia="es-ES"/>
        </w:rPr>
      </w:pPr>
      <w:r>
        <w:rPr>
          <w:spacing w:val="3"/>
          <w:sz w:val="25"/>
          <w:szCs w:val="25"/>
          <w:lang w:val="es-ES" w:eastAsia="es-ES"/>
        </w:rPr>
        <w:t xml:space="preserve">En un final, conforme todo lo expuesto supra, se determina que procede acoger el </w:t>
      </w:r>
      <w:r>
        <w:rPr>
          <w:spacing w:val="8"/>
          <w:sz w:val="25"/>
          <w:szCs w:val="25"/>
          <w:lang w:val="es-ES" w:eastAsia="es-ES"/>
        </w:rPr>
        <w:t xml:space="preserve">Recurso y la Acción de Nulidad valoradas. Revocándose y anulándose el Acto </w:t>
      </w:r>
      <w:r>
        <w:rPr>
          <w:spacing w:val="7"/>
          <w:sz w:val="25"/>
          <w:szCs w:val="25"/>
          <w:lang w:val="es-ES" w:eastAsia="es-ES"/>
        </w:rPr>
        <w:t xml:space="preserve">Objetado por las razones acotadas y en lo particular y parcialmente objetado, es </w:t>
      </w:r>
      <w:r>
        <w:rPr>
          <w:spacing w:val="1"/>
          <w:sz w:val="25"/>
          <w:szCs w:val="25"/>
          <w:lang w:val="es-ES" w:eastAsia="es-ES"/>
        </w:rPr>
        <w:t xml:space="preserve">decir, en cuanto al "ingreso de los servicios o carreras del recorrido </w:t>
      </w:r>
      <w:r>
        <w:rPr>
          <w:i/>
          <w:iCs/>
          <w:spacing w:val="1"/>
          <w:w w:val="105"/>
          <w:sz w:val="25"/>
          <w:szCs w:val="25"/>
          <w:lang w:val="es-ES" w:eastAsia="es-ES"/>
        </w:rPr>
        <w:t xml:space="preserve">Ciudad Quesada </w:t>
      </w:r>
      <w:r>
        <w:rPr>
          <w:i/>
          <w:iCs/>
          <w:spacing w:val="5"/>
          <w:w w:val="105"/>
          <w:sz w:val="25"/>
          <w:szCs w:val="25"/>
          <w:lang w:val="es-ES" w:eastAsia="es-ES"/>
        </w:rPr>
        <w:t xml:space="preserve">— La Tigra — Venado y viceversa a La Fortuna", </w:t>
      </w:r>
      <w:r>
        <w:rPr>
          <w:spacing w:val="5"/>
          <w:sz w:val="25"/>
          <w:szCs w:val="25"/>
          <w:lang w:val="es-ES" w:eastAsia="es-ES"/>
        </w:rPr>
        <w:t xml:space="preserve">los cuales deben de cesarse. </w:t>
      </w:r>
      <w:r>
        <w:rPr>
          <w:spacing w:val="12"/>
          <w:sz w:val="25"/>
          <w:szCs w:val="25"/>
          <w:lang w:val="es-ES" w:eastAsia="es-ES"/>
        </w:rPr>
        <w:t xml:space="preserve">.Dejándose en claro que de realizarse los Estudios de mérito para su posible </w:t>
      </w:r>
      <w:r>
        <w:rPr>
          <w:spacing w:val="4"/>
          <w:sz w:val="25"/>
          <w:szCs w:val="25"/>
          <w:lang w:val="es-ES" w:eastAsia="es-ES"/>
        </w:rPr>
        <w:t xml:space="preserve">Autorización a futuro, debe de darse en el ínterin, Debida Participación y Debido </w:t>
      </w:r>
      <w:r>
        <w:rPr>
          <w:spacing w:val="3"/>
          <w:sz w:val="25"/>
          <w:szCs w:val="25"/>
          <w:lang w:val="es-ES" w:eastAsia="es-ES"/>
        </w:rPr>
        <w:t>Proceso a la firma T</w:t>
      </w:r>
      <w:r w:rsidR="00402CB5">
        <w:rPr>
          <w:spacing w:val="3"/>
          <w:sz w:val="25"/>
          <w:szCs w:val="25"/>
          <w:lang w:val="es-ES" w:eastAsia="es-ES"/>
        </w:rPr>
        <w:t>.</w:t>
      </w:r>
      <w:r>
        <w:rPr>
          <w:spacing w:val="3"/>
          <w:sz w:val="25"/>
          <w:szCs w:val="25"/>
          <w:lang w:val="es-ES" w:eastAsia="es-ES"/>
        </w:rPr>
        <w:t>L</w:t>
      </w:r>
      <w:r w:rsidR="00402CB5">
        <w:rPr>
          <w:spacing w:val="3"/>
          <w:sz w:val="25"/>
          <w:szCs w:val="25"/>
          <w:lang w:val="es-ES" w:eastAsia="es-ES"/>
        </w:rPr>
        <w:t>.,</w:t>
      </w:r>
      <w:r>
        <w:rPr>
          <w:spacing w:val="3"/>
          <w:sz w:val="25"/>
          <w:szCs w:val="25"/>
          <w:lang w:val="es-ES" w:eastAsia="es-ES"/>
        </w:rPr>
        <w:t xml:space="preserve"> y debe de valorarse la concordancia de </w:t>
      </w:r>
      <w:r>
        <w:rPr>
          <w:sz w:val="25"/>
          <w:szCs w:val="25"/>
          <w:lang w:val="es-ES" w:eastAsia="es-ES"/>
        </w:rPr>
        <w:t xml:space="preserve">los horarios, frecuencias, tiempos de viaje, confluencia y demás meritorias entre los servicios del Trayecto entre </w:t>
      </w:r>
      <w:r>
        <w:rPr>
          <w:i/>
          <w:iCs/>
          <w:w w:val="105"/>
          <w:sz w:val="25"/>
          <w:szCs w:val="25"/>
          <w:lang w:val="es-ES" w:eastAsia="es-ES"/>
        </w:rPr>
        <w:t xml:space="preserve">"Ciudad </w:t>
      </w:r>
      <w:r w:rsidR="00FB6AA2">
        <w:rPr>
          <w:i/>
          <w:iCs/>
          <w:w w:val="105"/>
          <w:sz w:val="25"/>
          <w:szCs w:val="25"/>
          <w:lang w:val="es-ES" w:eastAsia="es-ES"/>
        </w:rPr>
        <w:t>Quesada</w:t>
      </w:r>
      <w:r>
        <w:rPr>
          <w:i/>
          <w:iCs/>
          <w:w w:val="105"/>
          <w:sz w:val="25"/>
          <w:szCs w:val="25"/>
          <w:lang w:val="es-ES" w:eastAsia="es-ES"/>
        </w:rPr>
        <w:t xml:space="preserve"> — La Tigra — Venado </w:t>
      </w:r>
      <w:r>
        <w:rPr>
          <w:sz w:val="25"/>
          <w:szCs w:val="25"/>
          <w:lang w:val="es-ES" w:eastAsia="es-ES"/>
        </w:rPr>
        <w:t xml:space="preserve">y </w:t>
      </w:r>
      <w:r>
        <w:rPr>
          <w:i/>
          <w:iCs/>
          <w:w w:val="105"/>
          <w:sz w:val="25"/>
          <w:szCs w:val="25"/>
          <w:lang w:val="es-ES" w:eastAsia="es-ES"/>
        </w:rPr>
        <w:t xml:space="preserve">viceversa" </w:t>
      </w:r>
      <w:r>
        <w:rPr>
          <w:sz w:val="25"/>
          <w:szCs w:val="25"/>
          <w:lang w:val="es-ES" w:eastAsia="es-ES"/>
        </w:rPr>
        <w:t xml:space="preserve">de </w:t>
      </w:r>
      <w:r>
        <w:rPr>
          <w:spacing w:val="3"/>
          <w:sz w:val="25"/>
          <w:szCs w:val="25"/>
          <w:lang w:val="es-ES" w:eastAsia="es-ES"/>
        </w:rPr>
        <w:t xml:space="preserve">la Ruta No. 234 </w:t>
      </w:r>
      <w:r>
        <w:rPr>
          <w:i/>
          <w:iCs/>
          <w:spacing w:val="3"/>
          <w:w w:val="105"/>
          <w:sz w:val="25"/>
          <w:szCs w:val="25"/>
          <w:lang w:val="es-ES" w:eastAsia="es-ES"/>
        </w:rPr>
        <w:t xml:space="preserve">(antes Ruta No. 1218) </w:t>
      </w:r>
      <w:r>
        <w:rPr>
          <w:spacing w:val="3"/>
          <w:sz w:val="25"/>
          <w:szCs w:val="25"/>
          <w:lang w:val="es-ES" w:eastAsia="es-ES"/>
        </w:rPr>
        <w:t xml:space="preserve">con los de la Ruta No. 286. Evitándose </w:t>
      </w:r>
      <w:r>
        <w:rPr>
          <w:i/>
          <w:iCs/>
          <w:spacing w:val="3"/>
          <w:w w:val="105"/>
          <w:sz w:val="25"/>
          <w:szCs w:val="25"/>
          <w:lang w:val="es-ES" w:eastAsia="es-ES"/>
        </w:rPr>
        <w:t xml:space="preserve">— </w:t>
      </w:r>
      <w:r>
        <w:rPr>
          <w:i/>
          <w:iCs/>
          <w:spacing w:val="1"/>
          <w:w w:val="105"/>
          <w:sz w:val="25"/>
          <w:szCs w:val="25"/>
          <w:lang w:val="es-ES" w:eastAsia="es-ES"/>
        </w:rPr>
        <w:t xml:space="preserve">necesariamente- </w:t>
      </w:r>
      <w:r>
        <w:rPr>
          <w:spacing w:val="1"/>
          <w:sz w:val="25"/>
          <w:szCs w:val="25"/>
          <w:lang w:val="es-ES" w:eastAsia="es-ES"/>
        </w:rPr>
        <w:t>confluencias o choques entre los "servicios" de las mismas.</w:t>
      </w:r>
    </w:p>
    <w:p w:rsidR="00FC5F57" w:rsidRDefault="00FC5F57">
      <w:pPr>
        <w:pStyle w:val="Style10"/>
        <w:kinsoku w:val="0"/>
        <w:autoSpaceDE/>
        <w:autoSpaceDN/>
        <w:spacing w:before="360" w:line="288" w:lineRule="auto"/>
        <w:rPr>
          <w:spacing w:val="2"/>
          <w:sz w:val="25"/>
          <w:szCs w:val="25"/>
          <w:lang w:val="es-ES" w:eastAsia="es-ES"/>
        </w:rPr>
      </w:pPr>
      <w:r>
        <w:rPr>
          <w:spacing w:val="19"/>
          <w:sz w:val="25"/>
          <w:szCs w:val="25"/>
          <w:lang w:val="es-ES" w:eastAsia="es-ES"/>
        </w:rPr>
        <w:t xml:space="preserve">Vistas las Determinaciones de Fondo que Contiene esta Resolución y la </w:t>
      </w:r>
      <w:r>
        <w:rPr>
          <w:sz w:val="25"/>
          <w:szCs w:val="25"/>
          <w:lang w:val="es-ES" w:eastAsia="es-ES"/>
        </w:rPr>
        <w:t xml:space="preserve">Temporalidad del Caso, se determina que no se hace meritoria la Acción Cautelar de </w:t>
      </w:r>
      <w:r>
        <w:rPr>
          <w:spacing w:val="2"/>
          <w:sz w:val="25"/>
          <w:szCs w:val="25"/>
          <w:lang w:val="es-ES" w:eastAsia="es-ES"/>
        </w:rPr>
        <w:t>Suspensión pedida por la Parte Rec</w:t>
      </w:r>
      <w:r w:rsidR="00FB6AA2">
        <w:rPr>
          <w:spacing w:val="2"/>
          <w:sz w:val="25"/>
          <w:szCs w:val="25"/>
          <w:lang w:val="es-ES" w:eastAsia="es-ES"/>
        </w:rPr>
        <w:t>urre</w:t>
      </w:r>
      <w:r>
        <w:rPr>
          <w:spacing w:val="2"/>
          <w:sz w:val="25"/>
          <w:szCs w:val="25"/>
          <w:lang w:val="es-ES" w:eastAsia="es-ES"/>
        </w:rPr>
        <w:t>nte. Misma de la que se dispone su Rechazo.</w:t>
      </w:r>
    </w:p>
    <w:p w:rsidR="00FC5F57" w:rsidRPr="00FB6AA2" w:rsidRDefault="00FC5F57">
      <w:pPr>
        <w:pStyle w:val="Style28"/>
        <w:kinsoku w:val="0"/>
        <w:autoSpaceDE/>
        <w:autoSpaceDN/>
        <w:adjustRightInd/>
        <w:spacing w:before="504"/>
        <w:rPr>
          <w:b/>
          <w:spacing w:val="2"/>
          <w:sz w:val="26"/>
          <w:szCs w:val="26"/>
          <w:lang w:val="es-ES" w:eastAsia="es-ES"/>
        </w:rPr>
      </w:pPr>
      <w:r w:rsidRPr="00FB6AA2">
        <w:rPr>
          <w:b/>
          <w:spacing w:val="2"/>
          <w:sz w:val="26"/>
          <w:szCs w:val="26"/>
          <w:lang w:val="es-ES" w:eastAsia="es-ES"/>
        </w:rPr>
        <w:t>CONDICIÓN EXPRESA:</w:t>
      </w:r>
    </w:p>
    <w:p w:rsidR="00FC5F57" w:rsidRDefault="00FC5F57">
      <w:pPr>
        <w:pStyle w:val="Style10"/>
        <w:kinsoku w:val="0"/>
        <w:autoSpaceDE/>
        <w:autoSpaceDN/>
        <w:spacing w:before="144" w:after="108"/>
        <w:rPr>
          <w:i/>
          <w:iCs/>
          <w:spacing w:val="-3"/>
          <w:sz w:val="26"/>
          <w:szCs w:val="26"/>
          <w:lang w:val="es-ES" w:eastAsia="es-ES"/>
        </w:rPr>
      </w:pPr>
      <w:r>
        <w:rPr>
          <w:spacing w:val="21"/>
          <w:sz w:val="25"/>
          <w:szCs w:val="25"/>
          <w:lang w:val="es-ES" w:eastAsia="es-ES"/>
        </w:rPr>
        <w:t xml:space="preserve">Dado que este Tribunal se ha percatado de la Existencia de un Proceso </w:t>
      </w:r>
      <w:r>
        <w:rPr>
          <w:spacing w:val="6"/>
          <w:sz w:val="25"/>
          <w:szCs w:val="25"/>
          <w:lang w:val="es-ES" w:eastAsia="es-ES"/>
        </w:rPr>
        <w:t xml:space="preserve">Jurisdiccional Contencioso Administrativo correlativo a este Caso, se reafirma lo </w:t>
      </w:r>
      <w:r>
        <w:rPr>
          <w:spacing w:val="11"/>
          <w:sz w:val="25"/>
          <w:szCs w:val="25"/>
          <w:lang w:val="es-ES" w:eastAsia="es-ES"/>
        </w:rPr>
        <w:t xml:space="preserve">antes Expresa y se deja en claro que se Resuelve en Rigor de los Deberes de </w:t>
      </w:r>
      <w:r>
        <w:rPr>
          <w:spacing w:val="18"/>
          <w:sz w:val="25"/>
          <w:szCs w:val="25"/>
          <w:lang w:val="es-ES" w:eastAsia="es-ES"/>
        </w:rPr>
        <w:t xml:space="preserve">Respuesta y de Justicia que nos Aplican; pero </w:t>
      </w:r>
      <w:r>
        <w:rPr>
          <w:i/>
          <w:iCs/>
          <w:spacing w:val="18"/>
          <w:sz w:val="26"/>
          <w:szCs w:val="26"/>
          <w:lang w:val="es-ES" w:eastAsia="es-ES"/>
        </w:rPr>
        <w:t xml:space="preserve">BAJO EN ENTENDIDO Y </w:t>
      </w:r>
      <w:r>
        <w:rPr>
          <w:i/>
          <w:iCs/>
          <w:spacing w:val="-2"/>
          <w:sz w:val="26"/>
          <w:szCs w:val="26"/>
          <w:lang w:val="es-ES" w:eastAsia="es-ES"/>
        </w:rPr>
        <w:t>CONDICIÓN EXPRESA DE QUE SÍ EN EL ÍNTERIN DE LA EMISIÓN DE ESTA RESOLUCIÓN SE EMITE EN SEDE JUDICIAL Y</w:t>
      </w:r>
      <w:r w:rsidR="00FB6AA2">
        <w:rPr>
          <w:i/>
          <w:iCs/>
          <w:spacing w:val="-2"/>
          <w:sz w:val="26"/>
          <w:szCs w:val="26"/>
          <w:lang w:val="es-ES" w:eastAsia="es-ES"/>
        </w:rPr>
        <w:t xml:space="preserve"> </w:t>
      </w:r>
      <w:r>
        <w:rPr>
          <w:i/>
          <w:iCs/>
          <w:spacing w:val="-2"/>
          <w:sz w:val="26"/>
          <w:szCs w:val="26"/>
          <w:lang w:val="es-ES" w:eastAsia="es-ES"/>
        </w:rPr>
        <w:t>EN FIR</w:t>
      </w:r>
      <w:r w:rsidR="00FB6AA2">
        <w:rPr>
          <w:i/>
          <w:iCs/>
          <w:spacing w:val="-2"/>
          <w:sz w:val="26"/>
          <w:szCs w:val="26"/>
          <w:lang w:val="es-ES" w:eastAsia="es-ES"/>
        </w:rPr>
        <w:t>M</w:t>
      </w:r>
      <w:r>
        <w:rPr>
          <w:i/>
          <w:iCs/>
          <w:spacing w:val="-2"/>
          <w:sz w:val="26"/>
          <w:szCs w:val="26"/>
          <w:lang w:val="es-ES" w:eastAsia="es-ES"/>
        </w:rPr>
        <w:t xml:space="preserve">E UNA RESOLUCIÓN </w:t>
      </w:r>
      <w:r>
        <w:rPr>
          <w:i/>
          <w:iCs/>
          <w:spacing w:val="-1"/>
          <w:sz w:val="26"/>
          <w:szCs w:val="26"/>
          <w:lang w:val="es-ES" w:eastAsia="es-ES"/>
        </w:rPr>
        <w:t xml:space="preserve">OUE SEA DIVERSA O CONTRARIA A LO OUE DEFINIMOS POR ESTE MEDIO, </w:t>
      </w:r>
      <w:r>
        <w:rPr>
          <w:i/>
          <w:iCs/>
          <w:spacing w:val="8"/>
          <w:sz w:val="26"/>
          <w:szCs w:val="26"/>
          <w:lang w:val="es-ES" w:eastAsia="es-ES"/>
        </w:rPr>
        <w:t xml:space="preserve">LA DETERMINACIÓN JURISDICCIONAL EN FIRME PREVALECERÁ , EN </w:t>
      </w:r>
      <w:r>
        <w:rPr>
          <w:i/>
          <w:iCs/>
          <w:sz w:val="26"/>
          <w:szCs w:val="26"/>
          <w:lang w:val="es-ES" w:eastAsia="es-ES"/>
        </w:rPr>
        <w:t xml:space="preserve">TODO, POR LO OUE DIGA ESTE TRIBUNAL, EN RIGOR DE LA PRIMACÍA DE </w:t>
      </w:r>
      <w:r>
        <w:rPr>
          <w:i/>
          <w:iCs/>
          <w:spacing w:val="-3"/>
          <w:sz w:val="26"/>
          <w:szCs w:val="26"/>
          <w:lang w:val="es-ES" w:eastAsia="es-ES"/>
        </w:rPr>
        <w:t>LA JURISDICCIÓN Y DE LA COSA JUZGADA MATERIAL.</w:t>
      </w: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402CB5" w:rsidRDefault="00402CB5">
      <w:pPr>
        <w:pStyle w:val="Style28"/>
        <w:kinsoku w:val="0"/>
        <w:autoSpaceDE/>
        <w:autoSpaceDN/>
        <w:adjustRightInd/>
        <w:spacing w:line="252" w:lineRule="exact"/>
        <w:jc w:val="center"/>
        <w:rPr>
          <w:b/>
          <w:sz w:val="25"/>
          <w:szCs w:val="25"/>
          <w:lang w:val="es-ES" w:eastAsia="es-ES"/>
        </w:rPr>
      </w:pPr>
    </w:p>
    <w:p w:rsidR="00FC5F57" w:rsidRPr="00FB6AA2" w:rsidRDefault="00FC5F57">
      <w:pPr>
        <w:pStyle w:val="Style28"/>
        <w:kinsoku w:val="0"/>
        <w:autoSpaceDE/>
        <w:autoSpaceDN/>
        <w:adjustRightInd/>
        <w:spacing w:line="252" w:lineRule="exact"/>
        <w:jc w:val="center"/>
        <w:rPr>
          <w:b/>
          <w:sz w:val="25"/>
          <w:szCs w:val="25"/>
          <w:lang w:val="es-ES" w:eastAsia="es-ES"/>
        </w:rPr>
      </w:pPr>
      <w:r w:rsidRPr="00FB6AA2">
        <w:rPr>
          <w:b/>
          <w:sz w:val="25"/>
          <w:szCs w:val="25"/>
          <w:lang w:val="es-ES" w:eastAsia="es-ES"/>
        </w:rPr>
        <w:lastRenderedPageBreak/>
        <w:t>POR TANTO</w:t>
      </w:r>
    </w:p>
    <w:p w:rsidR="00FC5F57" w:rsidRDefault="00FC5F57">
      <w:pPr>
        <w:pStyle w:val="Style10"/>
        <w:numPr>
          <w:ilvl w:val="0"/>
          <w:numId w:val="24"/>
        </w:numPr>
        <w:tabs>
          <w:tab w:val="clear" w:pos="792"/>
          <w:tab w:val="num" w:pos="864"/>
        </w:tabs>
        <w:kinsoku w:val="0"/>
        <w:autoSpaceDE/>
        <w:autoSpaceDN/>
        <w:spacing w:before="180" w:line="341" w:lineRule="exact"/>
        <w:rPr>
          <w:spacing w:val="4"/>
          <w:sz w:val="25"/>
          <w:szCs w:val="25"/>
          <w:lang w:val="es-ES" w:eastAsia="es-ES"/>
        </w:rPr>
      </w:pPr>
      <w:r>
        <w:rPr>
          <w:spacing w:val="13"/>
          <w:sz w:val="25"/>
          <w:szCs w:val="25"/>
          <w:lang w:val="es-ES" w:eastAsia="es-ES"/>
        </w:rPr>
        <w:t xml:space="preserve">Según lo determinado antes, se dispone </w:t>
      </w:r>
      <w:r w:rsidRPr="00BD7838">
        <w:rPr>
          <w:rFonts w:ascii="Bookman Old Style" w:hAnsi="Bookman Old Style" w:cs="Bookman Old Style"/>
          <w:b/>
          <w:spacing w:val="13"/>
          <w:sz w:val="26"/>
          <w:szCs w:val="26"/>
          <w:u w:val="single"/>
          <w:lang w:val="es-ES" w:eastAsia="es-ES"/>
        </w:rPr>
        <w:t>ACOGER</w:t>
      </w:r>
      <w:r>
        <w:rPr>
          <w:spacing w:val="13"/>
          <w:sz w:val="25"/>
          <w:szCs w:val="25"/>
          <w:lang w:val="es-ES" w:eastAsia="es-ES"/>
        </w:rPr>
        <w:t xml:space="preserve"> el </w:t>
      </w:r>
      <w:r w:rsidRPr="00BD7838">
        <w:rPr>
          <w:b/>
          <w:spacing w:val="13"/>
          <w:sz w:val="25"/>
          <w:szCs w:val="25"/>
          <w:lang w:val="es-ES" w:eastAsia="es-ES"/>
        </w:rPr>
        <w:t xml:space="preserve">RECURSO DE </w:t>
      </w:r>
      <w:r w:rsidRPr="00BD7838">
        <w:rPr>
          <w:b/>
          <w:spacing w:val="16"/>
          <w:sz w:val="25"/>
          <w:szCs w:val="25"/>
          <w:lang w:val="es-ES" w:eastAsia="es-ES"/>
        </w:rPr>
        <w:t xml:space="preserve">APELACIÓN (PARCIAL) EN SUBSIDIO y el INCIDENTE DE NULIDAD </w:t>
      </w:r>
      <w:r w:rsidRPr="00BD7838">
        <w:rPr>
          <w:b/>
          <w:spacing w:val="15"/>
          <w:sz w:val="25"/>
          <w:szCs w:val="25"/>
          <w:lang w:val="es-ES" w:eastAsia="es-ES"/>
        </w:rPr>
        <w:t>ABSOLUTA DEL ACTO</w:t>
      </w:r>
      <w:r w:rsidR="00BD7838">
        <w:rPr>
          <w:b/>
          <w:spacing w:val="15"/>
          <w:sz w:val="25"/>
          <w:szCs w:val="25"/>
          <w:lang w:val="es-ES" w:eastAsia="es-ES"/>
        </w:rPr>
        <w:t>;</w:t>
      </w:r>
      <w:r>
        <w:rPr>
          <w:spacing w:val="15"/>
          <w:sz w:val="25"/>
          <w:szCs w:val="25"/>
          <w:lang w:val="es-ES" w:eastAsia="es-ES"/>
        </w:rPr>
        <w:t xml:space="preserve"> presentados por la Licda. K</w:t>
      </w:r>
      <w:r w:rsidR="00402CB5">
        <w:rPr>
          <w:spacing w:val="15"/>
          <w:sz w:val="25"/>
          <w:szCs w:val="25"/>
          <w:lang w:val="es-ES" w:eastAsia="es-ES"/>
        </w:rPr>
        <w:t>.</w:t>
      </w:r>
      <w:r>
        <w:rPr>
          <w:spacing w:val="15"/>
          <w:sz w:val="25"/>
          <w:szCs w:val="25"/>
          <w:lang w:val="es-ES" w:eastAsia="es-ES"/>
        </w:rPr>
        <w:t>Y</w:t>
      </w:r>
      <w:r w:rsidR="00402CB5">
        <w:rPr>
          <w:spacing w:val="15"/>
          <w:sz w:val="25"/>
          <w:szCs w:val="25"/>
          <w:lang w:val="es-ES" w:eastAsia="es-ES"/>
        </w:rPr>
        <w:t>.</w:t>
      </w:r>
      <w:r>
        <w:rPr>
          <w:spacing w:val="15"/>
          <w:sz w:val="25"/>
          <w:szCs w:val="25"/>
          <w:lang w:val="es-ES" w:eastAsia="es-ES"/>
        </w:rPr>
        <w:t>B</w:t>
      </w:r>
      <w:r w:rsidR="00402CB5">
        <w:rPr>
          <w:spacing w:val="15"/>
          <w:sz w:val="25"/>
          <w:szCs w:val="25"/>
          <w:lang w:val="es-ES" w:eastAsia="es-ES"/>
        </w:rPr>
        <w:t>.</w:t>
      </w:r>
      <w:r>
        <w:rPr>
          <w:spacing w:val="4"/>
          <w:sz w:val="25"/>
          <w:szCs w:val="25"/>
          <w:lang w:val="es-ES" w:eastAsia="es-ES"/>
        </w:rPr>
        <w:t>V</w:t>
      </w:r>
      <w:r w:rsidR="00402CB5">
        <w:rPr>
          <w:spacing w:val="4"/>
          <w:sz w:val="25"/>
          <w:szCs w:val="25"/>
          <w:lang w:val="es-ES" w:eastAsia="es-ES"/>
        </w:rPr>
        <w:t>.</w:t>
      </w:r>
      <w:r>
        <w:rPr>
          <w:spacing w:val="4"/>
          <w:sz w:val="25"/>
          <w:szCs w:val="25"/>
          <w:lang w:val="es-ES" w:eastAsia="es-ES"/>
        </w:rPr>
        <w:t xml:space="preserve">, de calidades conocidas, portadora de la cédula de identidad </w:t>
      </w:r>
      <w:r w:rsidR="00402CB5">
        <w:rPr>
          <w:spacing w:val="4"/>
          <w:sz w:val="25"/>
          <w:szCs w:val="25"/>
          <w:lang w:val="es-ES" w:eastAsia="es-ES"/>
        </w:rPr>
        <w:t>número…</w:t>
      </w:r>
      <w:r>
        <w:rPr>
          <w:spacing w:val="32"/>
          <w:sz w:val="25"/>
          <w:szCs w:val="25"/>
          <w:lang w:val="es-ES" w:eastAsia="es-ES"/>
        </w:rPr>
        <w:t xml:space="preserve">, quien actuando como APODERADA ESPECIAL JUDICIAL Y </w:t>
      </w:r>
      <w:r>
        <w:rPr>
          <w:spacing w:val="12"/>
          <w:sz w:val="25"/>
          <w:szCs w:val="25"/>
          <w:lang w:val="es-ES" w:eastAsia="es-ES"/>
        </w:rPr>
        <w:t xml:space="preserve">ADMINISTRATIVA de la sociedad de esta plaza, </w:t>
      </w:r>
      <w:r w:rsidRPr="00BD7838">
        <w:rPr>
          <w:b/>
          <w:spacing w:val="12"/>
          <w:sz w:val="25"/>
          <w:szCs w:val="25"/>
          <w:lang w:val="es-ES" w:eastAsia="es-ES"/>
        </w:rPr>
        <w:t>T</w:t>
      </w:r>
      <w:r w:rsidR="00BD7838">
        <w:rPr>
          <w:b/>
          <w:spacing w:val="12"/>
          <w:sz w:val="25"/>
          <w:szCs w:val="25"/>
          <w:lang w:val="es-ES" w:eastAsia="es-ES"/>
        </w:rPr>
        <w:t>.L</w:t>
      </w:r>
      <w:r w:rsidR="00402CB5">
        <w:rPr>
          <w:b/>
          <w:spacing w:val="12"/>
          <w:sz w:val="25"/>
          <w:szCs w:val="25"/>
          <w:lang w:val="es-ES" w:eastAsia="es-ES"/>
        </w:rPr>
        <w:t>.,</w:t>
      </w:r>
      <w:r>
        <w:rPr>
          <w:spacing w:val="12"/>
          <w:sz w:val="25"/>
          <w:szCs w:val="25"/>
          <w:lang w:val="es-ES" w:eastAsia="es-ES"/>
        </w:rPr>
        <w:t xml:space="preserve"> </w:t>
      </w:r>
      <w:r>
        <w:rPr>
          <w:spacing w:val="2"/>
          <w:sz w:val="25"/>
          <w:szCs w:val="25"/>
          <w:lang w:val="es-ES" w:eastAsia="es-ES"/>
        </w:rPr>
        <w:t xml:space="preserve">cédula de persona jurídica </w:t>
      </w:r>
      <w:r w:rsidR="00402CB5">
        <w:rPr>
          <w:spacing w:val="2"/>
          <w:sz w:val="25"/>
          <w:szCs w:val="25"/>
          <w:lang w:val="es-ES" w:eastAsia="es-ES"/>
        </w:rPr>
        <w:t>número…</w:t>
      </w:r>
      <w:r>
        <w:rPr>
          <w:spacing w:val="2"/>
          <w:sz w:val="25"/>
          <w:szCs w:val="25"/>
          <w:lang w:val="es-ES" w:eastAsia="es-ES"/>
        </w:rPr>
        <w:t xml:space="preserve">, objeta parcialmente el Acuerdo u </w:t>
      </w:r>
      <w:r>
        <w:rPr>
          <w:spacing w:val="9"/>
          <w:sz w:val="25"/>
          <w:szCs w:val="25"/>
          <w:lang w:val="es-ES" w:eastAsia="es-ES"/>
        </w:rPr>
        <w:t xml:space="preserve">Artículo No. 5.11 de la sesión Ordinaria No. 51-2012 de la Junta Directiva del </w:t>
      </w:r>
      <w:r>
        <w:rPr>
          <w:spacing w:val="5"/>
          <w:sz w:val="25"/>
          <w:szCs w:val="25"/>
          <w:lang w:val="es-ES" w:eastAsia="es-ES"/>
        </w:rPr>
        <w:t xml:space="preserve">Consejo de Transporte Público, del 09 de Agosto del ario 2012. Revocándose y/o </w:t>
      </w:r>
      <w:r>
        <w:rPr>
          <w:spacing w:val="4"/>
          <w:sz w:val="25"/>
          <w:szCs w:val="25"/>
          <w:lang w:val="es-ES" w:eastAsia="es-ES"/>
        </w:rPr>
        <w:t>anulándose el Acto Objetado según lo expuesto en esta Resolución.</w:t>
      </w:r>
    </w:p>
    <w:p w:rsidR="00FC5F57" w:rsidRDefault="00FC5F57" w:rsidP="00BD7838">
      <w:pPr>
        <w:pStyle w:val="Style28"/>
        <w:numPr>
          <w:ilvl w:val="0"/>
          <w:numId w:val="25"/>
        </w:numPr>
        <w:tabs>
          <w:tab w:val="clear" w:pos="792"/>
          <w:tab w:val="num" w:pos="864"/>
        </w:tabs>
        <w:kinsoku w:val="0"/>
        <w:autoSpaceDE/>
        <w:autoSpaceDN/>
        <w:adjustRightInd/>
        <w:spacing w:before="180" w:line="299" w:lineRule="exact"/>
        <w:ind w:right="72"/>
        <w:jc w:val="both"/>
        <w:rPr>
          <w:spacing w:val="4"/>
          <w:sz w:val="25"/>
          <w:szCs w:val="25"/>
          <w:lang w:val="es-ES" w:eastAsia="es-ES"/>
        </w:rPr>
      </w:pPr>
      <w:r>
        <w:rPr>
          <w:spacing w:val="8"/>
          <w:sz w:val="25"/>
          <w:szCs w:val="25"/>
          <w:lang w:val="es-ES" w:eastAsia="es-ES"/>
        </w:rPr>
        <w:t xml:space="preserve">En cuanto al Incidente de Suspensión estese en lo expresado en la Parte </w:t>
      </w:r>
      <w:r>
        <w:rPr>
          <w:spacing w:val="4"/>
          <w:sz w:val="25"/>
          <w:szCs w:val="25"/>
          <w:lang w:val="es-ES" w:eastAsia="es-ES"/>
        </w:rPr>
        <w:t>Considerativa de esta Resolución.</w:t>
      </w:r>
    </w:p>
    <w:p w:rsidR="00FC5F57" w:rsidRDefault="00FC5F57">
      <w:pPr>
        <w:pStyle w:val="Style10"/>
        <w:numPr>
          <w:ilvl w:val="0"/>
          <w:numId w:val="25"/>
        </w:numPr>
        <w:tabs>
          <w:tab w:val="clear" w:pos="792"/>
          <w:tab w:val="num" w:pos="864"/>
        </w:tabs>
        <w:kinsoku w:val="0"/>
        <w:autoSpaceDE/>
        <w:autoSpaceDN/>
        <w:spacing w:before="216" w:line="327" w:lineRule="exact"/>
        <w:rPr>
          <w:spacing w:val="4"/>
          <w:sz w:val="25"/>
          <w:szCs w:val="25"/>
          <w:lang w:val="es-ES" w:eastAsia="es-ES"/>
        </w:rPr>
      </w:pPr>
      <w:r>
        <w:rPr>
          <w:spacing w:val="3"/>
          <w:sz w:val="25"/>
          <w:szCs w:val="25"/>
          <w:lang w:val="es-ES" w:eastAsia="es-ES"/>
        </w:rPr>
        <w:t xml:space="preserve">Conforme las determinaciones del numeral 22, inciso c). de la Ley No. 7969, se da por agotada la vía administrativa, toda vez que contra este acto resolutorio no </w:t>
      </w:r>
      <w:r>
        <w:rPr>
          <w:spacing w:val="4"/>
          <w:sz w:val="25"/>
          <w:szCs w:val="25"/>
          <w:lang w:val="es-ES" w:eastAsia="es-ES"/>
        </w:rPr>
        <w:t>procede recurso alguno.</w:t>
      </w:r>
    </w:p>
    <w:p w:rsidR="00FC5F57" w:rsidRDefault="00FC5F57">
      <w:pPr>
        <w:pStyle w:val="Style10"/>
        <w:numPr>
          <w:ilvl w:val="0"/>
          <w:numId w:val="25"/>
        </w:numPr>
        <w:tabs>
          <w:tab w:val="clear" w:pos="792"/>
          <w:tab w:val="num" w:pos="864"/>
        </w:tabs>
        <w:kinsoku w:val="0"/>
        <w:autoSpaceDE/>
        <w:autoSpaceDN/>
        <w:spacing w:before="180" w:line="329" w:lineRule="exact"/>
        <w:rPr>
          <w:spacing w:val="2"/>
          <w:sz w:val="25"/>
          <w:szCs w:val="25"/>
          <w:lang w:val="es-ES" w:eastAsia="es-ES"/>
        </w:rPr>
      </w:pPr>
      <w:r>
        <w:rPr>
          <w:spacing w:val="2"/>
          <w:sz w:val="25"/>
          <w:szCs w:val="25"/>
          <w:lang w:val="es-ES" w:eastAsia="es-ES"/>
        </w:rPr>
        <w:t xml:space="preserve">Conforme las disposiciones del artículo 16 de la Ley No. 7969, rector en la </w:t>
      </w:r>
      <w:r>
        <w:rPr>
          <w:spacing w:val="4"/>
          <w:sz w:val="25"/>
          <w:szCs w:val="25"/>
          <w:lang w:val="es-ES" w:eastAsia="es-ES"/>
        </w:rPr>
        <w:t xml:space="preserve">materia, se recuerda que los fallos de este Tribunal son de acatamiento inmediato, </w:t>
      </w:r>
      <w:r>
        <w:rPr>
          <w:spacing w:val="2"/>
          <w:sz w:val="25"/>
          <w:szCs w:val="25"/>
          <w:lang w:val="es-ES" w:eastAsia="es-ES"/>
        </w:rPr>
        <w:t>estricto y obligatorio.</w:t>
      </w:r>
    </w:p>
    <w:p w:rsidR="00FC5F57" w:rsidRDefault="00FC5F57">
      <w:pPr>
        <w:pStyle w:val="Style28"/>
        <w:numPr>
          <w:ilvl w:val="0"/>
          <w:numId w:val="25"/>
        </w:numPr>
        <w:tabs>
          <w:tab w:val="clear" w:pos="792"/>
          <w:tab w:val="num" w:pos="864"/>
        </w:tabs>
        <w:kinsoku w:val="0"/>
        <w:autoSpaceDE/>
        <w:autoSpaceDN/>
        <w:adjustRightInd/>
        <w:spacing w:before="216" w:after="360" w:line="419" w:lineRule="exact"/>
        <w:ind w:right="4968"/>
        <w:rPr>
          <w:sz w:val="25"/>
          <w:szCs w:val="25"/>
          <w:lang w:val="es-ES" w:eastAsia="es-ES"/>
        </w:rPr>
      </w:pPr>
      <w:r>
        <w:rPr>
          <w:spacing w:val="-4"/>
          <w:sz w:val="25"/>
          <w:szCs w:val="25"/>
          <w:lang w:val="es-ES" w:eastAsia="es-ES"/>
        </w:rPr>
        <w:t>Ri</w:t>
      </w:r>
      <w:r w:rsidR="00BD7838">
        <w:rPr>
          <w:spacing w:val="-4"/>
          <w:sz w:val="25"/>
          <w:szCs w:val="25"/>
          <w:lang w:val="es-ES" w:eastAsia="es-ES"/>
        </w:rPr>
        <w:t>g</w:t>
      </w:r>
      <w:r>
        <w:rPr>
          <w:spacing w:val="-4"/>
          <w:sz w:val="25"/>
          <w:szCs w:val="25"/>
          <w:lang w:val="es-ES" w:eastAsia="es-ES"/>
        </w:rPr>
        <w:t xml:space="preserve">e a partir de su notificación. </w:t>
      </w:r>
      <w:r w:rsidRPr="00BD7838">
        <w:rPr>
          <w:b/>
          <w:sz w:val="25"/>
          <w:szCs w:val="25"/>
          <w:lang w:val="es-ES" w:eastAsia="es-ES"/>
        </w:rPr>
        <w:t>NOTIFIQUESE.</w:t>
      </w:r>
    </w:p>
    <w:p w:rsidR="00BD7838" w:rsidRPr="00BD7838" w:rsidRDefault="00BD7838" w:rsidP="00BD7838">
      <w:pPr>
        <w:spacing w:after="3" w:line="144" w:lineRule="atLeast"/>
        <w:ind w:right="106"/>
        <w:jc w:val="center"/>
        <w:rPr>
          <w:lang w:val="es-CR"/>
        </w:rPr>
      </w:pPr>
      <w:r w:rsidRPr="00BD7838">
        <w:rPr>
          <w:lang w:val="es-CR"/>
        </w:rPr>
        <w:t>Lic. Carlos Miguel Portuguez Méndez</w:t>
      </w:r>
    </w:p>
    <w:p w:rsidR="00BD7838" w:rsidRPr="00BD7838" w:rsidRDefault="00BD7838" w:rsidP="00BD7838">
      <w:pPr>
        <w:spacing w:after="3" w:line="144" w:lineRule="atLeast"/>
        <w:ind w:right="106"/>
        <w:jc w:val="center"/>
        <w:rPr>
          <w:b/>
          <w:lang w:val="es-CR"/>
        </w:rPr>
      </w:pPr>
      <w:r w:rsidRPr="00BD7838">
        <w:rPr>
          <w:b/>
          <w:lang w:val="es-CR"/>
        </w:rPr>
        <w:t>PRESIDENTE</w:t>
      </w:r>
    </w:p>
    <w:p w:rsidR="00BD7838" w:rsidRDefault="00BD7838" w:rsidP="00BD7838">
      <w:pPr>
        <w:spacing w:after="3" w:line="144" w:lineRule="atLeast"/>
        <w:ind w:right="106"/>
        <w:jc w:val="center"/>
        <w:rPr>
          <w:lang w:val="es-CR"/>
        </w:rPr>
      </w:pPr>
    </w:p>
    <w:p w:rsidR="00BD7838" w:rsidRDefault="00BD7838" w:rsidP="00BD7838">
      <w:pPr>
        <w:spacing w:after="3" w:line="144" w:lineRule="atLeast"/>
        <w:ind w:right="106"/>
        <w:jc w:val="center"/>
        <w:rPr>
          <w:lang w:val="es-CR"/>
        </w:rPr>
      </w:pPr>
    </w:p>
    <w:p w:rsidR="00BD7838" w:rsidRDefault="00BD7838" w:rsidP="00BD7838">
      <w:pPr>
        <w:spacing w:after="3" w:line="144" w:lineRule="atLeast"/>
        <w:ind w:right="106"/>
        <w:jc w:val="center"/>
        <w:rPr>
          <w:lang w:val="es-CR"/>
        </w:rPr>
      </w:pPr>
      <w:r>
        <w:rPr>
          <w:lang w:val="es-CR"/>
        </w:rPr>
        <w:t>Licda. Marta Luz Pérez Peláez                                                     Lic. Mario Quesada Aguirre</w:t>
      </w:r>
    </w:p>
    <w:p w:rsidR="00BD7838" w:rsidRPr="00BD7838" w:rsidRDefault="00BD7838" w:rsidP="00BD7838">
      <w:pPr>
        <w:spacing w:after="3" w:line="144" w:lineRule="atLeast"/>
        <w:ind w:right="106"/>
        <w:jc w:val="center"/>
        <w:rPr>
          <w:b/>
          <w:lang w:val="es-CR"/>
        </w:rPr>
      </w:pPr>
      <w:r w:rsidRPr="00BD7838">
        <w:rPr>
          <w:b/>
          <w:lang w:val="es-CR"/>
        </w:rPr>
        <w:t>JUEZA                                                                                            JUEZ</w:t>
      </w: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BD7838" w:rsidRPr="00BD7838" w:rsidRDefault="00BD7838">
      <w:pPr>
        <w:spacing w:after="3" w:line="144" w:lineRule="atLeast"/>
        <w:ind w:left="6696" w:right="106"/>
        <w:rPr>
          <w:lang w:val="es-CR"/>
        </w:rPr>
      </w:pPr>
    </w:p>
    <w:p w:rsidR="00FC5F57" w:rsidRPr="00BD7838" w:rsidRDefault="00FC5F57">
      <w:pPr>
        <w:spacing w:after="3" w:line="144" w:lineRule="atLeast"/>
        <w:ind w:left="6696" w:right="106"/>
        <w:rPr>
          <w:lang w:val="es-CR"/>
        </w:rPr>
      </w:pPr>
    </w:p>
    <w:sectPr w:rsidR="00FC5F57" w:rsidRPr="00BD7838">
      <w:pgSz w:w="12221" w:h="15802"/>
      <w:pgMar w:top="1340" w:right="895" w:bottom="846" w:left="160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718A"/>
    <w:multiLevelType w:val="singleLevel"/>
    <w:tmpl w:val="1894281A"/>
    <w:lvl w:ilvl="0">
      <w:start w:val="1"/>
      <w:numFmt w:val="decimal"/>
      <w:lvlText w:val="%1.-"/>
      <w:lvlJc w:val="left"/>
      <w:pPr>
        <w:tabs>
          <w:tab w:val="num" w:pos="792"/>
        </w:tabs>
        <w:ind w:firstLine="72"/>
      </w:pPr>
      <w:rPr>
        <w:rFonts w:cs="Times New Roman"/>
        <w:b/>
        <w:snapToGrid/>
        <w:spacing w:val="13"/>
        <w:sz w:val="25"/>
        <w:szCs w:val="25"/>
      </w:rPr>
    </w:lvl>
  </w:abstractNum>
  <w:abstractNum w:abstractNumId="1">
    <w:nsid w:val="00E92110"/>
    <w:multiLevelType w:val="singleLevel"/>
    <w:tmpl w:val="6E3EA004"/>
    <w:lvl w:ilvl="0">
      <w:start w:val="1"/>
      <w:numFmt w:val="decimal"/>
      <w:lvlText w:val="%1)"/>
      <w:lvlJc w:val="left"/>
      <w:pPr>
        <w:tabs>
          <w:tab w:val="num" w:pos="288"/>
        </w:tabs>
        <w:ind w:firstLine="72"/>
      </w:pPr>
      <w:rPr>
        <w:rFonts w:cs="Times New Roman"/>
        <w:b/>
        <w:snapToGrid/>
        <w:spacing w:val="6"/>
        <w:sz w:val="23"/>
        <w:szCs w:val="23"/>
      </w:rPr>
    </w:lvl>
  </w:abstractNum>
  <w:abstractNum w:abstractNumId="2">
    <w:nsid w:val="01885C5A"/>
    <w:multiLevelType w:val="singleLevel"/>
    <w:tmpl w:val="6B19030F"/>
    <w:lvl w:ilvl="0">
      <w:start w:val="3"/>
      <w:numFmt w:val="decimal"/>
      <w:lvlText w:val="%1)"/>
      <w:lvlJc w:val="left"/>
      <w:pPr>
        <w:tabs>
          <w:tab w:val="num" w:pos="360"/>
        </w:tabs>
        <w:ind w:left="288" w:firstLine="72"/>
      </w:pPr>
      <w:rPr>
        <w:rFonts w:cs="Times New Roman"/>
        <w:snapToGrid/>
        <w:spacing w:val="6"/>
        <w:sz w:val="23"/>
        <w:szCs w:val="23"/>
      </w:rPr>
    </w:lvl>
  </w:abstractNum>
  <w:abstractNum w:abstractNumId="3">
    <w:nsid w:val="028E0357"/>
    <w:multiLevelType w:val="singleLevel"/>
    <w:tmpl w:val="BB02D0BA"/>
    <w:lvl w:ilvl="0">
      <w:start w:val="9"/>
      <w:numFmt w:val="decimal"/>
      <w:lvlText w:val="%1)"/>
      <w:lvlJc w:val="left"/>
      <w:pPr>
        <w:tabs>
          <w:tab w:val="num" w:pos="360"/>
        </w:tabs>
        <w:ind w:firstLine="72"/>
      </w:pPr>
      <w:rPr>
        <w:rFonts w:cs="Times New Roman"/>
        <w:b/>
        <w:snapToGrid/>
        <w:spacing w:val="10"/>
        <w:sz w:val="23"/>
        <w:szCs w:val="23"/>
      </w:rPr>
    </w:lvl>
  </w:abstractNum>
  <w:abstractNum w:abstractNumId="4">
    <w:nsid w:val="0340F05D"/>
    <w:multiLevelType w:val="singleLevel"/>
    <w:tmpl w:val="709A53A4"/>
    <w:lvl w:ilvl="0">
      <w:start w:val="7"/>
      <w:numFmt w:val="decimal"/>
      <w:lvlText w:val="%1.-"/>
      <w:lvlJc w:val="left"/>
      <w:pPr>
        <w:tabs>
          <w:tab w:val="num" w:pos="720"/>
        </w:tabs>
        <w:ind w:firstLine="72"/>
      </w:pPr>
      <w:rPr>
        <w:rFonts w:cs="Times New Roman"/>
        <w:b/>
        <w:snapToGrid/>
        <w:spacing w:val="11"/>
        <w:sz w:val="26"/>
        <w:szCs w:val="26"/>
      </w:rPr>
    </w:lvl>
  </w:abstractNum>
  <w:abstractNum w:abstractNumId="5">
    <w:nsid w:val="0371C14E"/>
    <w:multiLevelType w:val="singleLevel"/>
    <w:tmpl w:val="688A8B22"/>
    <w:lvl w:ilvl="0">
      <w:start w:val="3"/>
      <w:numFmt w:val="decimal"/>
      <w:lvlText w:val="%1.-"/>
      <w:lvlJc w:val="left"/>
      <w:pPr>
        <w:tabs>
          <w:tab w:val="num" w:pos="720"/>
        </w:tabs>
        <w:ind w:left="72"/>
      </w:pPr>
      <w:rPr>
        <w:rFonts w:cs="Times New Roman"/>
        <w:snapToGrid/>
        <w:spacing w:val="3"/>
        <w:sz w:val="25"/>
        <w:szCs w:val="25"/>
      </w:rPr>
    </w:lvl>
  </w:abstractNum>
  <w:abstractNum w:abstractNumId="6">
    <w:nsid w:val="03858A4A"/>
    <w:multiLevelType w:val="singleLevel"/>
    <w:tmpl w:val="F78093B6"/>
    <w:lvl w:ilvl="0">
      <w:start w:val="5"/>
      <w:numFmt w:val="decimal"/>
      <w:lvlText w:val="%1)"/>
      <w:lvlJc w:val="left"/>
      <w:pPr>
        <w:tabs>
          <w:tab w:val="num" w:pos="360"/>
        </w:tabs>
        <w:ind w:firstLine="72"/>
      </w:pPr>
      <w:rPr>
        <w:rFonts w:cs="Times New Roman"/>
        <w:b/>
        <w:snapToGrid/>
        <w:spacing w:val="10"/>
        <w:sz w:val="23"/>
        <w:szCs w:val="23"/>
      </w:rPr>
    </w:lvl>
  </w:abstractNum>
  <w:abstractNum w:abstractNumId="7">
    <w:nsid w:val="03DB4604"/>
    <w:multiLevelType w:val="singleLevel"/>
    <w:tmpl w:val="BDEA2CEA"/>
    <w:lvl w:ilvl="0">
      <w:start w:val="13"/>
      <w:numFmt w:val="decimal"/>
      <w:lvlText w:val="%1)"/>
      <w:lvlJc w:val="left"/>
      <w:pPr>
        <w:tabs>
          <w:tab w:val="num" w:pos="360"/>
        </w:tabs>
        <w:ind w:left="648" w:firstLine="72"/>
      </w:pPr>
      <w:rPr>
        <w:rFonts w:cs="Times New Roman"/>
        <w:b/>
        <w:snapToGrid/>
        <w:spacing w:val="4"/>
        <w:sz w:val="23"/>
        <w:szCs w:val="23"/>
      </w:rPr>
    </w:lvl>
  </w:abstractNum>
  <w:abstractNum w:abstractNumId="8">
    <w:nsid w:val="03E89032"/>
    <w:multiLevelType w:val="singleLevel"/>
    <w:tmpl w:val="0060FFEB"/>
    <w:lvl w:ilvl="0">
      <w:start w:val="1"/>
      <w:numFmt w:val="lowerLetter"/>
      <w:lvlText w:val="%1.-"/>
      <w:lvlJc w:val="left"/>
      <w:pPr>
        <w:tabs>
          <w:tab w:val="num" w:pos="720"/>
        </w:tabs>
        <w:ind w:firstLine="72"/>
      </w:pPr>
      <w:rPr>
        <w:rFonts w:cs="Times New Roman"/>
        <w:i/>
        <w:iCs/>
        <w:snapToGrid/>
        <w:spacing w:val="3"/>
        <w:sz w:val="26"/>
        <w:szCs w:val="26"/>
      </w:rPr>
    </w:lvl>
  </w:abstractNum>
  <w:abstractNum w:abstractNumId="9">
    <w:nsid w:val="03F8D314"/>
    <w:multiLevelType w:val="singleLevel"/>
    <w:tmpl w:val="17CFE4B4"/>
    <w:lvl w:ilvl="0">
      <w:numFmt w:val="bullet"/>
      <w:lvlText w:val="-"/>
      <w:lvlJc w:val="left"/>
      <w:pPr>
        <w:tabs>
          <w:tab w:val="num" w:pos="720"/>
        </w:tabs>
      </w:pPr>
      <w:rPr>
        <w:rFonts w:ascii="Symbol" w:hAnsi="Symbol"/>
        <w:i/>
        <w:snapToGrid/>
        <w:spacing w:val="9"/>
        <w:sz w:val="26"/>
      </w:rPr>
    </w:lvl>
  </w:abstractNum>
  <w:abstractNum w:abstractNumId="10">
    <w:nsid w:val="06B06E05"/>
    <w:multiLevelType w:val="singleLevel"/>
    <w:tmpl w:val="4019476E"/>
    <w:lvl w:ilvl="0">
      <w:start w:val="1"/>
      <w:numFmt w:val="decimal"/>
      <w:lvlText w:val="%1."/>
      <w:lvlJc w:val="left"/>
      <w:pPr>
        <w:tabs>
          <w:tab w:val="num" w:pos="216"/>
        </w:tabs>
        <w:ind w:firstLine="72"/>
      </w:pPr>
      <w:rPr>
        <w:rFonts w:cs="Times New Roman"/>
        <w:i/>
        <w:iCs/>
        <w:snapToGrid/>
        <w:spacing w:val="2"/>
        <w:sz w:val="24"/>
        <w:szCs w:val="24"/>
      </w:rPr>
    </w:lvl>
  </w:abstractNum>
  <w:abstractNum w:abstractNumId="11">
    <w:nsid w:val="06F6E060"/>
    <w:multiLevelType w:val="singleLevel"/>
    <w:tmpl w:val="5F6A413F"/>
    <w:lvl w:ilvl="0">
      <w:start w:val="1"/>
      <w:numFmt w:val="lowerLetter"/>
      <w:lvlText w:val="%1.-"/>
      <w:lvlJc w:val="left"/>
      <w:pPr>
        <w:tabs>
          <w:tab w:val="num" w:pos="720"/>
        </w:tabs>
        <w:ind w:firstLine="72"/>
      </w:pPr>
      <w:rPr>
        <w:rFonts w:cs="Times New Roman"/>
        <w:snapToGrid/>
        <w:spacing w:val="15"/>
        <w:sz w:val="25"/>
        <w:szCs w:val="25"/>
      </w:rPr>
    </w:lvl>
  </w:abstractNum>
  <w:abstractNum w:abstractNumId="12">
    <w:nsid w:val="0781CEFC"/>
    <w:multiLevelType w:val="singleLevel"/>
    <w:tmpl w:val="711E77AC"/>
    <w:lvl w:ilvl="0">
      <w:start w:val="3"/>
      <w:numFmt w:val="lowerLetter"/>
      <w:lvlText w:val="%1.-"/>
      <w:lvlJc w:val="left"/>
      <w:pPr>
        <w:tabs>
          <w:tab w:val="num" w:pos="720"/>
        </w:tabs>
        <w:ind w:firstLine="72"/>
      </w:pPr>
      <w:rPr>
        <w:rFonts w:cs="Times New Roman"/>
        <w:snapToGrid/>
        <w:spacing w:val="16"/>
        <w:sz w:val="25"/>
        <w:szCs w:val="25"/>
      </w:rPr>
    </w:lvl>
  </w:abstractNum>
  <w:abstractNum w:abstractNumId="13">
    <w:nsid w:val="07906F9B"/>
    <w:multiLevelType w:val="singleLevel"/>
    <w:tmpl w:val="532FAE58"/>
    <w:lvl w:ilvl="0">
      <w:start w:val="1"/>
      <w:numFmt w:val="decimal"/>
      <w:lvlText w:val="%1."/>
      <w:lvlJc w:val="left"/>
      <w:pPr>
        <w:tabs>
          <w:tab w:val="num" w:pos="288"/>
        </w:tabs>
        <w:ind w:left="504" w:firstLine="72"/>
      </w:pPr>
      <w:rPr>
        <w:rFonts w:cs="Times New Roman"/>
        <w:snapToGrid/>
        <w:spacing w:val="7"/>
        <w:sz w:val="23"/>
        <w:szCs w:val="23"/>
      </w:rPr>
    </w:lvl>
  </w:abstractNum>
  <w:abstractNum w:abstractNumId="14">
    <w:nsid w:val="079D7B62"/>
    <w:multiLevelType w:val="singleLevel"/>
    <w:tmpl w:val="316C816E"/>
    <w:lvl w:ilvl="0">
      <w:start w:val="9"/>
      <w:numFmt w:val="decimal"/>
      <w:lvlText w:val="%1.-"/>
      <w:lvlJc w:val="left"/>
      <w:pPr>
        <w:tabs>
          <w:tab w:val="num" w:pos="720"/>
        </w:tabs>
        <w:ind w:firstLine="72"/>
      </w:pPr>
      <w:rPr>
        <w:rFonts w:cs="Times New Roman"/>
        <w:b/>
        <w:snapToGrid/>
        <w:spacing w:val="14"/>
        <w:sz w:val="25"/>
        <w:szCs w:val="25"/>
      </w:rPr>
    </w:lvl>
  </w:abstractNum>
  <w:abstractNum w:abstractNumId="15">
    <w:nsid w:val="07EACE2A"/>
    <w:multiLevelType w:val="singleLevel"/>
    <w:tmpl w:val="2903C7AC"/>
    <w:lvl w:ilvl="0">
      <w:start w:val="1"/>
      <w:numFmt w:val="lowerLetter"/>
      <w:lvlText w:val="%1)"/>
      <w:lvlJc w:val="left"/>
      <w:pPr>
        <w:tabs>
          <w:tab w:val="num" w:pos="288"/>
        </w:tabs>
        <w:ind w:firstLine="72"/>
      </w:pPr>
      <w:rPr>
        <w:rFonts w:cs="Times New Roman"/>
        <w:snapToGrid/>
        <w:spacing w:val="10"/>
        <w:sz w:val="23"/>
        <w:szCs w:val="23"/>
      </w:rPr>
    </w:lvl>
  </w:abstractNum>
  <w:abstractNum w:abstractNumId="16">
    <w:nsid w:val="21545AE8"/>
    <w:multiLevelType w:val="hybridMultilevel"/>
    <w:tmpl w:val="F284571A"/>
    <w:lvl w:ilvl="0" w:tplc="B6267EC0">
      <w:start w:val="1"/>
      <w:numFmt w:val="decimal"/>
      <w:lvlText w:val="%1)"/>
      <w:lvlJc w:val="left"/>
      <w:pPr>
        <w:ind w:left="576" w:hanging="360"/>
      </w:pPr>
      <w:rPr>
        <w:rFonts w:cs="Times New Roman" w:hint="default"/>
      </w:rPr>
    </w:lvl>
    <w:lvl w:ilvl="1" w:tplc="140A0019" w:tentative="1">
      <w:start w:val="1"/>
      <w:numFmt w:val="lowerLetter"/>
      <w:lvlText w:val="%2."/>
      <w:lvlJc w:val="left"/>
      <w:pPr>
        <w:ind w:left="1296" w:hanging="360"/>
      </w:pPr>
      <w:rPr>
        <w:rFonts w:cs="Times New Roman"/>
      </w:rPr>
    </w:lvl>
    <w:lvl w:ilvl="2" w:tplc="140A001B" w:tentative="1">
      <w:start w:val="1"/>
      <w:numFmt w:val="lowerRoman"/>
      <w:lvlText w:val="%3."/>
      <w:lvlJc w:val="right"/>
      <w:pPr>
        <w:ind w:left="2016" w:hanging="180"/>
      </w:pPr>
      <w:rPr>
        <w:rFonts w:cs="Times New Roman"/>
      </w:rPr>
    </w:lvl>
    <w:lvl w:ilvl="3" w:tplc="140A000F" w:tentative="1">
      <w:start w:val="1"/>
      <w:numFmt w:val="decimal"/>
      <w:lvlText w:val="%4."/>
      <w:lvlJc w:val="left"/>
      <w:pPr>
        <w:ind w:left="2736" w:hanging="360"/>
      </w:pPr>
      <w:rPr>
        <w:rFonts w:cs="Times New Roman"/>
      </w:rPr>
    </w:lvl>
    <w:lvl w:ilvl="4" w:tplc="140A0019" w:tentative="1">
      <w:start w:val="1"/>
      <w:numFmt w:val="lowerLetter"/>
      <w:lvlText w:val="%5."/>
      <w:lvlJc w:val="left"/>
      <w:pPr>
        <w:ind w:left="3456" w:hanging="360"/>
      </w:pPr>
      <w:rPr>
        <w:rFonts w:cs="Times New Roman"/>
      </w:rPr>
    </w:lvl>
    <w:lvl w:ilvl="5" w:tplc="140A001B" w:tentative="1">
      <w:start w:val="1"/>
      <w:numFmt w:val="lowerRoman"/>
      <w:lvlText w:val="%6."/>
      <w:lvlJc w:val="right"/>
      <w:pPr>
        <w:ind w:left="4176" w:hanging="180"/>
      </w:pPr>
      <w:rPr>
        <w:rFonts w:cs="Times New Roman"/>
      </w:rPr>
    </w:lvl>
    <w:lvl w:ilvl="6" w:tplc="140A000F" w:tentative="1">
      <w:start w:val="1"/>
      <w:numFmt w:val="decimal"/>
      <w:lvlText w:val="%7."/>
      <w:lvlJc w:val="left"/>
      <w:pPr>
        <w:ind w:left="4896" w:hanging="360"/>
      </w:pPr>
      <w:rPr>
        <w:rFonts w:cs="Times New Roman"/>
      </w:rPr>
    </w:lvl>
    <w:lvl w:ilvl="7" w:tplc="140A0019" w:tentative="1">
      <w:start w:val="1"/>
      <w:numFmt w:val="lowerLetter"/>
      <w:lvlText w:val="%8."/>
      <w:lvlJc w:val="left"/>
      <w:pPr>
        <w:ind w:left="5616" w:hanging="360"/>
      </w:pPr>
      <w:rPr>
        <w:rFonts w:cs="Times New Roman"/>
      </w:rPr>
    </w:lvl>
    <w:lvl w:ilvl="8" w:tplc="140A001B" w:tentative="1">
      <w:start w:val="1"/>
      <w:numFmt w:val="lowerRoman"/>
      <w:lvlText w:val="%9."/>
      <w:lvlJc w:val="right"/>
      <w:pPr>
        <w:ind w:left="6336" w:hanging="180"/>
      </w:pPr>
      <w:rPr>
        <w:rFonts w:cs="Times New Roman"/>
      </w:rPr>
    </w:lvl>
  </w:abstractNum>
  <w:abstractNum w:abstractNumId="17">
    <w:nsid w:val="2D821CB5"/>
    <w:multiLevelType w:val="hybridMultilevel"/>
    <w:tmpl w:val="232247B0"/>
    <w:lvl w:ilvl="0" w:tplc="88B4CBD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D0F1C3D"/>
    <w:multiLevelType w:val="hybridMultilevel"/>
    <w:tmpl w:val="40067054"/>
    <w:lvl w:ilvl="0" w:tplc="140A000F">
      <w:start w:val="1"/>
      <w:numFmt w:val="decimal"/>
      <w:lvlText w:val="%1."/>
      <w:lvlJc w:val="left"/>
      <w:pPr>
        <w:ind w:left="1429" w:hanging="360"/>
      </w:pPr>
      <w:rPr>
        <w:rFonts w:cs="Times New Roman"/>
      </w:rPr>
    </w:lvl>
    <w:lvl w:ilvl="1" w:tplc="140A0019" w:tentative="1">
      <w:start w:val="1"/>
      <w:numFmt w:val="lowerLetter"/>
      <w:lvlText w:val="%2."/>
      <w:lvlJc w:val="left"/>
      <w:pPr>
        <w:ind w:left="2149" w:hanging="360"/>
      </w:pPr>
      <w:rPr>
        <w:rFonts w:cs="Times New Roman"/>
      </w:rPr>
    </w:lvl>
    <w:lvl w:ilvl="2" w:tplc="140A001B" w:tentative="1">
      <w:start w:val="1"/>
      <w:numFmt w:val="lowerRoman"/>
      <w:lvlText w:val="%3."/>
      <w:lvlJc w:val="right"/>
      <w:pPr>
        <w:ind w:left="2869" w:hanging="180"/>
      </w:pPr>
      <w:rPr>
        <w:rFonts w:cs="Times New Roman"/>
      </w:rPr>
    </w:lvl>
    <w:lvl w:ilvl="3" w:tplc="140A000F" w:tentative="1">
      <w:start w:val="1"/>
      <w:numFmt w:val="decimal"/>
      <w:lvlText w:val="%4."/>
      <w:lvlJc w:val="left"/>
      <w:pPr>
        <w:ind w:left="3589" w:hanging="360"/>
      </w:pPr>
      <w:rPr>
        <w:rFonts w:cs="Times New Roman"/>
      </w:rPr>
    </w:lvl>
    <w:lvl w:ilvl="4" w:tplc="140A0019" w:tentative="1">
      <w:start w:val="1"/>
      <w:numFmt w:val="lowerLetter"/>
      <w:lvlText w:val="%5."/>
      <w:lvlJc w:val="left"/>
      <w:pPr>
        <w:ind w:left="4309" w:hanging="360"/>
      </w:pPr>
      <w:rPr>
        <w:rFonts w:cs="Times New Roman"/>
      </w:rPr>
    </w:lvl>
    <w:lvl w:ilvl="5" w:tplc="140A001B" w:tentative="1">
      <w:start w:val="1"/>
      <w:numFmt w:val="lowerRoman"/>
      <w:lvlText w:val="%6."/>
      <w:lvlJc w:val="right"/>
      <w:pPr>
        <w:ind w:left="5029" w:hanging="180"/>
      </w:pPr>
      <w:rPr>
        <w:rFonts w:cs="Times New Roman"/>
      </w:rPr>
    </w:lvl>
    <w:lvl w:ilvl="6" w:tplc="140A000F" w:tentative="1">
      <w:start w:val="1"/>
      <w:numFmt w:val="decimal"/>
      <w:lvlText w:val="%7."/>
      <w:lvlJc w:val="left"/>
      <w:pPr>
        <w:ind w:left="5749" w:hanging="360"/>
      </w:pPr>
      <w:rPr>
        <w:rFonts w:cs="Times New Roman"/>
      </w:rPr>
    </w:lvl>
    <w:lvl w:ilvl="7" w:tplc="140A0019" w:tentative="1">
      <w:start w:val="1"/>
      <w:numFmt w:val="lowerLetter"/>
      <w:lvlText w:val="%8."/>
      <w:lvlJc w:val="left"/>
      <w:pPr>
        <w:ind w:left="6469" w:hanging="360"/>
      </w:pPr>
      <w:rPr>
        <w:rFonts w:cs="Times New Roman"/>
      </w:rPr>
    </w:lvl>
    <w:lvl w:ilvl="8" w:tplc="140A001B" w:tentative="1">
      <w:start w:val="1"/>
      <w:numFmt w:val="lowerRoman"/>
      <w:lvlText w:val="%9."/>
      <w:lvlJc w:val="right"/>
      <w:pPr>
        <w:ind w:left="7189" w:hanging="180"/>
      </w:pPr>
      <w:rPr>
        <w:rFonts w:cs="Times New Roman"/>
      </w:rPr>
    </w:lvl>
  </w:abstractNum>
  <w:abstractNum w:abstractNumId="19">
    <w:nsid w:val="4EE91271"/>
    <w:multiLevelType w:val="hybridMultilevel"/>
    <w:tmpl w:val="3C6E97A4"/>
    <w:lvl w:ilvl="0" w:tplc="88B4CBD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6BF603B8"/>
    <w:multiLevelType w:val="hybridMultilevel"/>
    <w:tmpl w:val="4058C05C"/>
    <w:lvl w:ilvl="0" w:tplc="484AC806">
      <w:start w:val="4"/>
      <w:numFmt w:val="decimal"/>
      <w:lvlText w:val="%1."/>
      <w:lvlJc w:val="left"/>
      <w:pPr>
        <w:ind w:left="720" w:hanging="360"/>
      </w:pPr>
      <w:rPr>
        <w:rFonts w:ascii="Times New Roman" w:hAnsi="Times New Roman" w:cs="Times New Roman" w:hint="default"/>
        <w:sz w:val="24"/>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num w:numId="1">
    <w:abstractNumId w:val="15"/>
  </w:num>
  <w:num w:numId="2">
    <w:abstractNumId w:val="1"/>
  </w:num>
  <w:num w:numId="3">
    <w:abstractNumId w:val="6"/>
  </w:num>
  <w:num w:numId="4">
    <w:abstractNumId w:val="6"/>
    <w:lvlOverride w:ilvl="0">
      <w:lvl w:ilvl="0">
        <w:numFmt w:val="decimal"/>
        <w:lvlText w:val="%1)"/>
        <w:lvlJc w:val="left"/>
        <w:pPr>
          <w:tabs>
            <w:tab w:val="num" w:pos="288"/>
          </w:tabs>
          <w:ind w:firstLine="72"/>
        </w:pPr>
        <w:rPr>
          <w:rFonts w:cs="Times New Roman"/>
          <w:b/>
          <w:snapToGrid/>
          <w:spacing w:val="6"/>
          <w:sz w:val="23"/>
          <w:szCs w:val="23"/>
        </w:rPr>
      </w:lvl>
    </w:lvlOverride>
  </w:num>
  <w:num w:numId="5">
    <w:abstractNumId w:val="6"/>
    <w:lvlOverride w:ilvl="0">
      <w:lvl w:ilvl="0">
        <w:numFmt w:val="decimal"/>
        <w:lvlText w:val="%1)"/>
        <w:lvlJc w:val="left"/>
        <w:pPr>
          <w:tabs>
            <w:tab w:val="num" w:pos="216"/>
          </w:tabs>
          <w:ind w:firstLine="72"/>
        </w:pPr>
        <w:rPr>
          <w:rFonts w:cs="Times New Roman"/>
          <w:b/>
          <w:snapToGrid/>
          <w:sz w:val="23"/>
          <w:szCs w:val="23"/>
        </w:rPr>
      </w:lvl>
    </w:lvlOverride>
  </w:num>
  <w:num w:numId="6">
    <w:abstractNumId w:val="3"/>
  </w:num>
  <w:num w:numId="7">
    <w:abstractNumId w:val="3"/>
    <w:lvlOverride w:ilvl="0">
      <w:lvl w:ilvl="0">
        <w:numFmt w:val="decimal"/>
        <w:lvlText w:val="%1)"/>
        <w:lvlJc w:val="left"/>
        <w:pPr>
          <w:tabs>
            <w:tab w:val="num" w:pos="432"/>
          </w:tabs>
          <w:ind w:firstLine="72"/>
        </w:pPr>
        <w:rPr>
          <w:rFonts w:cs="Times New Roman"/>
          <w:snapToGrid/>
          <w:spacing w:val="10"/>
          <w:sz w:val="23"/>
          <w:szCs w:val="23"/>
        </w:rPr>
      </w:lvl>
    </w:lvlOverride>
  </w:num>
  <w:num w:numId="8">
    <w:abstractNumId w:val="7"/>
  </w:num>
  <w:num w:numId="9">
    <w:abstractNumId w:val="5"/>
  </w:num>
  <w:num w:numId="10">
    <w:abstractNumId w:val="4"/>
  </w:num>
  <w:num w:numId="11">
    <w:abstractNumId w:val="14"/>
  </w:num>
  <w:num w:numId="12">
    <w:abstractNumId w:val="14"/>
    <w:lvlOverride w:ilvl="0">
      <w:lvl w:ilvl="0">
        <w:numFmt w:val="decimal"/>
        <w:lvlText w:val="%1.-"/>
        <w:lvlJc w:val="left"/>
        <w:pPr>
          <w:tabs>
            <w:tab w:val="num" w:pos="720"/>
          </w:tabs>
          <w:ind w:firstLine="72"/>
        </w:pPr>
        <w:rPr>
          <w:rFonts w:cs="Times New Roman"/>
          <w:b/>
          <w:snapToGrid/>
          <w:spacing w:val="8"/>
          <w:sz w:val="25"/>
          <w:szCs w:val="25"/>
        </w:rPr>
      </w:lvl>
    </w:lvlOverride>
  </w:num>
  <w:num w:numId="13">
    <w:abstractNumId w:val="8"/>
  </w:num>
  <w:num w:numId="14">
    <w:abstractNumId w:val="13"/>
  </w:num>
  <w:num w:numId="15">
    <w:abstractNumId w:val="10"/>
  </w:num>
  <w:num w:numId="16">
    <w:abstractNumId w:val="10"/>
    <w:lvlOverride w:ilvl="0">
      <w:lvl w:ilvl="0">
        <w:numFmt w:val="decimal"/>
        <w:lvlText w:val="%1."/>
        <w:lvlJc w:val="left"/>
        <w:pPr>
          <w:tabs>
            <w:tab w:val="num" w:pos="360"/>
          </w:tabs>
          <w:ind w:firstLine="72"/>
        </w:pPr>
        <w:rPr>
          <w:rFonts w:cs="Times New Roman"/>
          <w:i/>
          <w:iCs/>
          <w:snapToGrid/>
          <w:spacing w:val="13"/>
          <w:sz w:val="24"/>
          <w:szCs w:val="24"/>
        </w:rPr>
      </w:lvl>
    </w:lvlOverride>
  </w:num>
  <w:num w:numId="17">
    <w:abstractNumId w:val="2"/>
  </w:num>
  <w:num w:numId="18">
    <w:abstractNumId w:val="2"/>
    <w:lvlOverride w:ilvl="0">
      <w:lvl w:ilvl="0">
        <w:numFmt w:val="decimal"/>
        <w:lvlText w:val="%1)"/>
        <w:lvlJc w:val="left"/>
        <w:pPr>
          <w:tabs>
            <w:tab w:val="num" w:pos="360"/>
          </w:tabs>
          <w:ind w:left="288" w:firstLine="72"/>
        </w:pPr>
        <w:rPr>
          <w:rFonts w:cs="Times New Roman"/>
          <w:snapToGrid/>
          <w:spacing w:val="7"/>
          <w:sz w:val="24"/>
          <w:szCs w:val="24"/>
          <w:u w:val="single"/>
        </w:rPr>
      </w:lvl>
    </w:lvlOverride>
  </w:num>
  <w:num w:numId="19">
    <w:abstractNumId w:val="9"/>
  </w:num>
  <w:num w:numId="20">
    <w:abstractNumId w:val="9"/>
    <w:lvlOverride w:ilvl="0">
      <w:lvl w:ilvl="0">
        <w:numFmt w:val="bullet"/>
        <w:lvlText w:val="-"/>
        <w:lvlJc w:val="left"/>
        <w:pPr>
          <w:tabs>
            <w:tab w:val="num" w:pos="792"/>
          </w:tabs>
        </w:pPr>
        <w:rPr>
          <w:rFonts w:ascii="Symbol" w:hAnsi="Symbol"/>
          <w:i/>
          <w:snapToGrid/>
          <w:spacing w:val="3"/>
          <w:sz w:val="26"/>
        </w:rPr>
      </w:lvl>
    </w:lvlOverride>
  </w:num>
  <w:num w:numId="21">
    <w:abstractNumId w:val="12"/>
  </w:num>
  <w:num w:numId="22">
    <w:abstractNumId w:val="11"/>
  </w:num>
  <w:num w:numId="23">
    <w:abstractNumId w:val="9"/>
    <w:lvlOverride w:ilvl="0">
      <w:lvl w:ilvl="0">
        <w:numFmt w:val="bullet"/>
        <w:lvlText w:val="-"/>
        <w:lvlJc w:val="left"/>
        <w:pPr>
          <w:tabs>
            <w:tab w:val="num" w:pos="648"/>
          </w:tabs>
          <w:ind w:left="720"/>
        </w:pPr>
        <w:rPr>
          <w:rFonts w:ascii="Symbol" w:hAnsi="Symbol"/>
          <w:snapToGrid/>
          <w:spacing w:val="2"/>
          <w:sz w:val="23"/>
        </w:rPr>
      </w:lvl>
    </w:lvlOverride>
  </w:num>
  <w:num w:numId="24">
    <w:abstractNumId w:val="0"/>
  </w:num>
  <w:num w:numId="25">
    <w:abstractNumId w:val="0"/>
    <w:lvlOverride w:ilvl="0">
      <w:lvl w:ilvl="0">
        <w:numFmt w:val="decimal"/>
        <w:lvlText w:val="%1.-"/>
        <w:lvlJc w:val="left"/>
        <w:pPr>
          <w:tabs>
            <w:tab w:val="num" w:pos="792"/>
          </w:tabs>
          <w:ind w:firstLine="72"/>
        </w:pPr>
        <w:rPr>
          <w:rFonts w:cs="Times New Roman"/>
          <w:b/>
          <w:snapToGrid/>
          <w:spacing w:val="8"/>
          <w:sz w:val="25"/>
          <w:szCs w:val="25"/>
        </w:rPr>
      </w:lvl>
    </w:lvlOverride>
  </w:num>
  <w:num w:numId="26">
    <w:abstractNumId w:val="18"/>
  </w:num>
  <w:num w:numId="27">
    <w:abstractNumId w:val="20"/>
  </w:num>
  <w:num w:numId="28">
    <w:abstractNumId w:val="16"/>
  </w:num>
  <w:num w:numId="29">
    <w:abstractNumId w:val="19"/>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8463A3"/>
    <w:rsid w:val="0005292A"/>
    <w:rsid w:val="001A5308"/>
    <w:rsid w:val="001A74D1"/>
    <w:rsid w:val="002070EA"/>
    <w:rsid w:val="002C5D57"/>
    <w:rsid w:val="00300CA2"/>
    <w:rsid w:val="00402CB5"/>
    <w:rsid w:val="00446586"/>
    <w:rsid w:val="004B54B0"/>
    <w:rsid w:val="00513409"/>
    <w:rsid w:val="00516477"/>
    <w:rsid w:val="00555D08"/>
    <w:rsid w:val="005F2258"/>
    <w:rsid w:val="00674101"/>
    <w:rsid w:val="006C324C"/>
    <w:rsid w:val="007031FB"/>
    <w:rsid w:val="007F32E2"/>
    <w:rsid w:val="008463A3"/>
    <w:rsid w:val="008645CA"/>
    <w:rsid w:val="0089385E"/>
    <w:rsid w:val="00962AF9"/>
    <w:rsid w:val="009A00B9"/>
    <w:rsid w:val="00A262FA"/>
    <w:rsid w:val="00A37341"/>
    <w:rsid w:val="00A56E88"/>
    <w:rsid w:val="00AA3E47"/>
    <w:rsid w:val="00BD7838"/>
    <w:rsid w:val="00D043E3"/>
    <w:rsid w:val="00E00D17"/>
    <w:rsid w:val="00E34399"/>
    <w:rsid w:val="00EA57B6"/>
    <w:rsid w:val="00EA70FF"/>
    <w:rsid w:val="00ED059F"/>
    <w:rsid w:val="00F03D2D"/>
    <w:rsid w:val="00FB6AA2"/>
    <w:rsid w:val="00FC5F57"/>
    <w:rsid w:val="00FE42D1"/>
    <w:rsid w:val="00FF484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324" w:line="278" w:lineRule="auto"/>
      <w:ind w:firstLine="72"/>
      <w:jc w:val="both"/>
    </w:pPr>
    <w:rPr>
      <w:sz w:val="23"/>
      <w:szCs w:val="23"/>
    </w:rPr>
  </w:style>
  <w:style w:type="paragraph" w:customStyle="1" w:styleId="Style1">
    <w:name w:val="Style 1"/>
    <w:basedOn w:val="Normal"/>
    <w:uiPriority w:val="99"/>
    <w:pPr>
      <w:kinsoku/>
      <w:autoSpaceDE w:val="0"/>
      <w:autoSpaceDN w:val="0"/>
      <w:spacing w:before="36" w:line="336" w:lineRule="exact"/>
      <w:jc w:val="center"/>
    </w:pPr>
    <w:rPr>
      <w:sz w:val="25"/>
      <w:szCs w:val="25"/>
    </w:rPr>
  </w:style>
  <w:style w:type="paragraph" w:customStyle="1" w:styleId="Style3">
    <w:name w:val="Style 3"/>
    <w:basedOn w:val="Normal"/>
    <w:uiPriority w:val="99"/>
    <w:pPr>
      <w:kinsoku/>
      <w:autoSpaceDE w:val="0"/>
      <w:autoSpaceDN w:val="0"/>
      <w:adjustRightInd w:val="0"/>
    </w:pPr>
  </w:style>
  <w:style w:type="paragraph" w:customStyle="1" w:styleId="Style16">
    <w:name w:val="Style 16"/>
    <w:basedOn w:val="Normal"/>
    <w:uiPriority w:val="99"/>
    <w:pPr>
      <w:kinsoku/>
      <w:autoSpaceDE w:val="0"/>
      <w:autoSpaceDN w:val="0"/>
      <w:spacing w:before="216"/>
      <w:ind w:right="576" w:firstLine="72"/>
    </w:pPr>
    <w:rPr>
      <w:sz w:val="26"/>
      <w:szCs w:val="26"/>
    </w:rPr>
  </w:style>
  <w:style w:type="paragraph" w:customStyle="1" w:styleId="Style11">
    <w:name w:val="Style 11"/>
    <w:basedOn w:val="Normal"/>
    <w:uiPriority w:val="99"/>
    <w:pPr>
      <w:kinsoku/>
      <w:autoSpaceDE w:val="0"/>
      <w:autoSpaceDN w:val="0"/>
      <w:spacing w:line="273" w:lineRule="auto"/>
      <w:ind w:right="576"/>
      <w:jc w:val="both"/>
    </w:pPr>
    <w:rPr>
      <w:sz w:val="26"/>
      <w:szCs w:val="26"/>
    </w:rPr>
  </w:style>
  <w:style w:type="paragraph" w:customStyle="1" w:styleId="Style12">
    <w:name w:val="Style 12"/>
    <w:basedOn w:val="Normal"/>
    <w:uiPriority w:val="99"/>
    <w:pPr>
      <w:kinsoku/>
      <w:autoSpaceDE w:val="0"/>
      <w:autoSpaceDN w:val="0"/>
      <w:spacing w:before="360"/>
    </w:pPr>
    <w:rPr>
      <w:sz w:val="26"/>
      <w:szCs w:val="26"/>
    </w:rPr>
  </w:style>
  <w:style w:type="paragraph" w:customStyle="1" w:styleId="Style13">
    <w:name w:val="Style 13"/>
    <w:basedOn w:val="Normal"/>
    <w:uiPriority w:val="99"/>
    <w:pPr>
      <w:kinsoku/>
      <w:autoSpaceDE w:val="0"/>
      <w:autoSpaceDN w:val="0"/>
      <w:spacing w:before="288" w:line="348" w:lineRule="exact"/>
      <w:ind w:right="72" w:firstLine="72"/>
      <w:jc w:val="both"/>
    </w:pPr>
  </w:style>
  <w:style w:type="paragraph" w:customStyle="1" w:styleId="Style19">
    <w:name w:val="Style 19"/>
    <w:basedOn w:val="Normal"/>
    <w:uiPriority w:val="99"/>
    <w:pPr>
      <w:kinsoku/>
      <w:autoSpaceDE w:val="0"/>
      <w:autoSpaceDN w:val="0"/>
      <w:spacing w:before="324" w:line="280" w:lineRule="auto"/>
      <w:ind w:firstLine="72"/>
      <w:jc w:val="both"/>
    </w:pPr>
    <w:rPr>
      <w:i/>
      <w:iCs/>
      <w:sz w:val="23"/>
      <w:szCs w:val="23"/>
    </w:rPr>
  </w:style>
  <w:style w:type="paragraph" w:customStyle="1" w:styleId="Style25">
    <w:name w:val="Style 25"/>
    <w:basedOn w:val="Normal"/>
    <w:uiPriority w:val="99"/>
    <w:pPr>
      <w:kinsoku/>
      <w:autoSpaceDE w:val="0"/>
      <w:autoSpaceDN w:val="0"/>
      <w:adjustRightInd w:val="0"/>
    </w:pPr>
    <w:rPr>
      <w:sz w:val="20"/>
      <w:szCs w:val="20"/>
    </w:rPr>
  </w:style>
  <w:style w:type="paragraph" w:customStyle="1" w:styleId="Style26">
    <w:name w:val="Style 26"/>
    <w:basedOn w:val="Normal"/>
    <w:uiPriority w:val="99"/>
    <w:pPr>
      <w:kinsoku/>
      <w:autoSpaceDE w:val="0"/>
      <w:autoSpaceDN w:val="0"/>
      <w:spacing w:before="72" w:line="204" w:lineRule="auto"/>
    </w:pPr>
    <w:rPr>
      <w:b/>
      <w:bCs/>
      <w:sz w:val="23"/>
      <w:szCs w:val="23"/>
    </w:rPr>
  </w:style>
  <w:style w:type="paragraph" w:customStyle="1" w:styleId="Style4">
    <w:name w:val="Style 4"/>
    <w:basedOn w:val="Normal"/>
    <w:uiPriority w:val="99"/>
    <w:pPr>
      <w:kinsoku/>
      <w:autoSpaceDE w:val="0"/>
      <w:autoSpaceDN w:val="0"/>
      <w:spacing w:before="324" w:line="276" w:lineRule="auto"/>
      <w:ind w:right="1440"/>
      <w:jc w:val="both"/>
    </w:pPr>
  </w:style>
  <w:style w:type="paragraph" w:customStyle="1" w:styleId="Style20">
    <w:name w:val="Style 20"/>
    <w:basedOn w:val="Normal"/>
    <w:uiPriority w:val="99"/>
    <w:pPr>
      <w:kinsoku/>
      <w:autoSpaceDE w:val="0"/>
      <w:autoSpaceDN w:val="0"/>
      <w:spacing w:before="288"/>
      <w:ind w:left="72" w:right="1152"/>
      <w:jc w:val="both"/>
    </w:pPr>
    <w:rPr>
      <w:i/>
      <w:iCs/>
    </w:rPr>
  </w:style>
  <w:style w:type="paragraph" w:customStyle="1" w:styleId="Style8">
    <w:name w:val="Style 8"/>
    <w:basedOn w:val="Normal"/>
    <w:uiPriority w:val="99"/>
    <w:pPr>
      <w:kinsoku/>
      <w:autoSpaceDE w:val="0"/>
      <w:autoSpaceDN w:val="0"/>
      <w:spacing w:line="264" w:lineRule="auto"/>
      <w:ind w:left="576" w:right="1152"/>
      <w:jc w:val="both"/>
    </w:pPr>
  </w:style>
  <w:style w:type="paragraph" w:customStyle="1" w:styleId="Style9">
    <w:name w:val="Style 9"/>
    <w:basedOn w:val="Normal"/>
    <w:uiPriority w:val="99"/>
    <w:pPr>
      <w:kinsoku/>
      <w:autoSpaceDE w:val="0"/>
      <w:autoSpaceDN w:val="0"/>
      <w:spacing w:before="540" w:after="576"/>
      <w:ind w:right="576"/>
      <w:jc w:val="both"/>
    </w:pPr>
  </w:style>
  <w:style w:type="paragraph" w:customStyle="1" w:styleId="Style14">
    <w:name w:val="Style 14"/>
    <w:basedOn w:val="Normal"/>
    <w:uiPriority w:val="99"/>
    <w:pPr>
      <w:kinsoku/>
      <w:autoSpaceDE w:val="0"/>
      <w:autoSpaceDN w:val="0"/>
      <w:spacing w:before="72" w:after="72" w:line="204" w:lineRule="auto"/>
      <w:ind w:left="6120"/>
    </w:pPr>
  </w:style>
  <w:style w:type="paragraph" w:customStyle="1" w:styleId="Style17">
    <w:name w:val="Style 17"/>
    <w:basedOn w:val="Normal"/>
    <w:uiPriority w:val="99"/>
    <w:pPr>
      <w:kinsoku/>
      <w:autoSpaceDE w:val="0"/>
      <w:autoSpaceDN w:val="0"/>
      <w:spacing w:before="324" w:line="211" w:lineRule="auto"/>
      <w:ind w:left="504"/>
    </w:pPr>
  </w:style>
  <w:style w:type="paragraph" w:customStyle="1" w:styleId="Style21">
    <w:name w:val="Style 21"/>
    <w:basedOn w:val="Normal"/>
    <w:uiPriority w:val="99"/>
    <w:pPr>
      <w:kinsoku/>
      <w:autoSpaceDE w:val="0"/>
      <w:autoSpaceDN w:val="0"/>
      <w:ind w:right="1224" w:firstLine="72"/>
      <w:jc w:val="both"/>
    </w:pPr>
  </w:style>
  <w:style w:type="paragraph" w:customStyle="1" w:styleId="Style22">
    <w:name w:val="Style 22"/>
    <w:basedOn w:val="Normal"/>
    <w:uiPriority w:val="99"/>
    <w:pPr>
      <w:kinsoku/>
      <w:autoSpaceDE w:val="0"/>
      <w:autoSpaceDN w:val="0"/>
      <w:spacing w:before="252"/>
      <w:ind w:firstLine="72"/>
      <w:jc w:val="both"/>
    </w:pPr>
    <w:rPr>
      <w:i/>
      <w:iCs/>
    </w:rPr>
  </w:style>
  <w:style w:type="paragraph" w:customStyle="1" w:styleId="Style23">
    <w:name w:val="Style 23"/>
    <w:basedOn w:val="Normal"/>
    <w:uiPriority w:val="99"/>
    <w:pPr>
      <w:kinsoku/>
      <w:autoSpaceDE w:val="0"/>
      <w:autoSpaceDN w:val="0"/>
      <w:spacing w:before="108"/>
      <w:ind w:left="576" w:right="576"/>
      <w:jc w:val="both"/>
    </w:pPr>
    <w:rPr>
      <w:i/>
      <w:iCs/>
    </w:rPr>
  </w:style>
  <w:style w:type="paragraph" w:customStyle="1" w:styleId="Style24">
    <w:name w:val="Style 24"/>
    <w:basedOn w:val="Normal"/>
    <w:uiPriority w:val="99"/>
    <w:pPr>
      <w:kinsoku/>
      <w:autoSpaceDE w:val="0"/>
      <w:autoSpaceDN w:val="0"/>
      <w:adjustRightInd w:val="0"/>
    </w:pPr>
    <w:rPr>
      <w:i/>
      <w:iCs/>
      <w:sz w:val="26"/>
      <w:szCs w:val="26"/>
    </w:rPr>
  </w:style>
  <w:style w:type="paragraph" w:customStyle="1" w:styleId="Style15">
    <w:name w:val="Style 15"/>
    <w:basedOn w:val="Normal"/>
    <w:uiPriority w:val="99"/>
    <w:pPr>
      <w:kinsoku/>
      <w:autoSpaceDE w:val="0"/>
      <w:autoSpaceDN w:val="0"/>
      <w:jc w:val="both"/>
    </w:pPr>
  </w:style>
  <w:style w:type="paragraph" w:customStyle="1" w:styleId="Style18">
    <w:name w:val="Style 18"/>
    <w:basedOn w:val="Normal"/>
    <w:uiPriority w:val="99"/>
    <w:pPr>
      <w:kinsoku/>
      <w:autoSpaceDE w:val="0"/>
      <w:autoSpaceDN w:val="0"/>
      <w:spacing w:before="216" w:line="280" w:lineRule="auto"/>
      <w:ind w:right="864"/>
      <w:jc w:val="both"/>
    </w:pPr>
  </w:style>
  <w:style w:type="paragraph" w:customStyle="1" w:styleId="Style10">
    <w:name w:val="Style 10"/>
    <w:basedOn w:val="Normal"/>
    <w:uiPriority w:val="99"/>
    <w:pPr>
      <w:kinsoku/>
      <w:autoSpaceDE w:val="0"/>
      <w:autoSpaceDN w:val="0"/>
      <w:ind w:right="72"/>
      <w:jc w:val="both"/>
    </w:pPr>
  </w:style>
  <w:style w:type="paragraph" w:customStyle="1" w:styleId="Style27">
    <w:name w:val="Style 27"/>
    <w:basedOn w:val="Normal"/>
    <w:uiPriority w:val="99"/>
    <w:pPr>
      <w:kinsoku/>
      <w:autoSpaceDE w:val="0"/>
      <w:autoSpaceDN w:val="0"/>
      <w:spacing w:line="278" w:lineRule="auto"/>
      <w:ind w:right="648"/>
      <w:jc w:val="both"/>
    </w:pPr>
  </w:style>
  <w:style w:type="paragraph" w:customStyle="1" w:styleId="Style28">
    <w:name w:val="Style 28"/>
    <w:basedOn w:val="Normal"/>
    <w:uiPriority w:val="99"/>
    <w:pPr>
      <w:kinsoku/>
      <w:autoSpaceDE w:val="0"/>
      <w:autoSpaceDN w:val="0"/>
      <w:adjustRightInd w:val="0"/>
    </w:pPr>
  </w:style>
  <w:style w:type="paragraph" w:customStyle="1" w:styleId="Style29">
    <w:name w:val="Style 29"/>
    <w:basedOn w:val="Normal"/>
    <w:uiPriority w:val="99"/>
    <w:pPr>
      <w:kinsoku/>
      <w:autoSpaceDE w:val="0"/>
      <w:autoSpaceDN w:val="0"/>
      <w:spacing w:before="324" w:line="278" w:lineRule="auto"/>
      <w:ind w:left="576" w:right="648" w:firstLine="72"/>
      <w:jc w:val="both"/>
    </w:pPr>
  </w:style>
  <w:style w:type="paragraph" w:customStyle="1" w:styleId="Style30">
    <w:name w:val="Style 30"/>
    <w:basedOn w:val="Normal"/>
    <w:uiPriority w:val="99"/>
    <w:pPr>
      <w:kinsoku/>
      <w:autoSpaceDE w:val="0"/>
      <w:autoSpaceDN w:val="0"/>
      <w:spacing w:line="276" w:lineRule="auto"/>
      <w:ind w:right="576"/>
      <w:jc w:val="both"/>
    </w:pPr>
  </w:style>
  <w:style w:type="character" w:customStyle="1" w:styleId="CharacterStyle3">
    <w:name w:val="Character Style 3"/>
    <w:uiPriority w:val="99"/>
    <w:rPr>
      <w:sz w:val="23"/>
    </w:rPr>
  </w:style>
  <w:style w:type="character" w:customStyle="1" w:styleId="CharacterStyle1">
    <w:name w:val="Character Style 1"/>
    <w:uiPriority w:val="99"/>
    <w:rPr>
      <w:sz w:val="25"/>
    </w:rPr>
  </w:style>
  <w:style w:type="character" w:customStyle="1" w:styleId="CharacterStyle4">
    <w:name w:val="Character Style 4"/>
    <w:uiPriority w:val="99"/>
    <w:rPr>
      <w:sz w:val="26"/>
    </w:rPr>
  </w:style>
  <w:style w:type="character" w:customStyle="1" w:styleId="CharacterStyle20">
    <w:name w:val="Character Style 20"/>
    <w:uiPriority w:val="99"/>
    <w:rPr>
      <w:i/>
      <w:sz w:val="23"/>
    </w:rPr>
  </w:style>
  <w:style w:type="character" w:customStyle="1" w:styleId="CharacterStyle21">
    <w:name w:val="Character Style 21"/>
    <w:uiPriority w:val="99"/>
    <w:rPr>
      <w:sz w:val="20"/>
    </w:rPr>
  </w:style>
  <w:style w:type="character" w:customStyle="1" w:styleId="CharacterStyle23">
    <w:name w:val="Character Style 23"/>
    <w:uiPriority w:val="99"/>
    <w:rPr>
      <w:b/>
      <w:sz w:val="23"/>
    </w:rPr>
  </w:style>
  <w:style w:type="character" w:customStyle="1" w:styleId="CharacterStyle22">
    <w:name w:val="Character Style 22"/>
    <w:uiPriority w:val="99"/>
    <w:rPr>
      <w:i/>
      <w:sz w:val="24"/>
    </w:rPr>
  </w:style>
  <w:style w:type="character" w:customStyle="1" w:styleId="CharacterStyle24">
    <w:name w:val="Character Style 24"/>
    <w:uiPriority w:val="99"/>
    <w:rPr>
      <w:i/>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11106</Words>
  <Characters>61084</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arojasca</dc:creator>
  <cp:lastModifiedBy>brodriguez</cp:lastModifiedBy>
  <cp:revision>2</cp:revision>
  <dcterms:created xsi:type="dcterms:W3CDTF">2014-10-06T18:27:00Z</dcterms:created>
  <dcterms:modified xsi:type="dcterms:W3CDTF">2014-10-06T18:27:00Z</dcterms:modified>
</cp:coreProperties>
</file>